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2F" w:rsidRPr="00F5040C" w:rsidRDefault="00F5040C" w:rsidP="00F5040C">
      <w:pPr>
        <w:tabs>
          <w:tab w:val="left" w:pos="2246"/>
        </w:tabs>
        <w:jc w:val="center"/>
        <w:rPr>
          <w:rFonts w:ascii="Arial" w:hAnsi="Arial" w:cs="Arial"/>
          <w:b/>
          <w:sz w:val="20"/>
          <w:szCs w:val="20"/>
        </w:rPr>
      </w:pPr>
      <w:r w:rsidRPr="00F5040C">
        <w:rPr>
          <w:rFonts w:ascii="Arial" w:hAnsi="Arial" w:cs="Arial"/>
          <w:b/>
          <w:sz w:val="20"/>
          <w:szCs w:val="20"/>
        </w:rPr>
        <w:t>SPISAK DRŽAVNIH SLUŽBENIKA I NAMJEŠTENIKA OPŠTINE U OKVIRU GLAVNOG</w:t>
      </w:r>
      <w:r w:rsidRPr="00F5040C">
        <w:rPr>
          <w:rFonts w:ascii="Arial" w:hAnsi="Arial" w:cs="Arial"/>
          <w:b/>
        </w:rPr>
        <w:t xml:space="preserve"> </w:t>
      </w:r>
      <w:r w:rsidRPr="00F5040C">
        <w:rPr>
          <w:rFonts w:ascii="Arial" w:hAnsi="Arial" w:cs="Arial"/>
          <w:b/>
          <w:sz w:val="20"/>
          <w:szCs w:val="20"/>
        </w:rPr>
        <w:t>GRADA –GOLUBOVCI</w:t>
      </w:r>
    </w:p>
    <w:tbl>
      <w:tblPr>
        <w:tblpPr w:leftFromText="180" w:rightFromText="180" w:vertAnchor="page" w:horzAnchor="margin" w:tblpY="3181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6"/>
        <w:gridCol w:w="4384"/>
        <w:gridCol w:w="4245"/>
      </w:tblGrid>
      <w:tr w:rsidR="00B76573" w:rsidTr="00F5040C">
        <w:trPr>
          <w:trHeight w:val="615"/>
        </w:trPr>
        <w:tc>
          <w:tcPr>
            <w:tcW w:w="686" w:type="dxa"/>
          </w:tcPr>
          <w:p w:rsidR="00F5040C" w:rsidRPr="00B76573" w:rsidRDefault="00B76573" w:rsidP="00F5040C">
            <w:pPr>
              <w:rPr>
                <w:rFonts w:ascii="Arial" w:hAnsi="Arial" w:cs="Arial"/>
                <w:sz w:val="20"/>
                <w:szCs w:val="20"/>
              </w:rPr>
            </w:pPr>
            <w:r w:rsidRPr="00B76573">
              <w:rPr>
                <w:rFonts w:ascii="Arial" w:hAnsi="Arial" w:cs="Arial"/>
                <w:b/>
                <w:sz w:val="20"/>
                <w:szCs w:val="20"/>
              </w:rPr>
              <w:t>r.br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84" w:type="dxa"/>
          </w:tcPr>
          <w:p w:rsidR="00F5040C" w:rsidRPr="00B76573" w:rsidRDefault="00F5040C" w:rsidP="00F504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573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4245" w:type="dxa"/>
          </w:tcPr>
          <w:p w:rsidR="00F5040C" w:rsidRPr="00B76573" w:rsidRDefault="00295D56" w:rsidP="00F5040C">
            <w:pPr>
              <w:jc w:val="center"/>
              <w:rPr>
                <w:b/>
              </w:rPr>
            </w:pPr>
            <w:r>
              <w:rPr>
                <w:b/>
              </w:rPr>
              <w:t>Z</w:t>
            </w:r>
            <w:r w:rsidR="00F5040C" w:rsidRPr="00B76573">
              <w:rPr>
                <w:b/>
              </w:rPr>
              <w:t>vanje</w:t>
            </w:r>
          </w:p>
        </w:tc>
      </w:tr>
      <w:tr w:rsidR="00B76573" w:rsidTr="00F5040C">
        <w:trPr>
          <w:trHeight w:val="600"/>
        </w:trPr>
        <w:tc>
          <w:tcPr>
            <w:tcW w:w="686" w:type="dxa"/>
          </w:tcPr>
          <w:p w:rsidR="00F5040C" w:rsidRDefault="00F5040C" w:rsidP="00F5040C">
            <w:r>
              <w:t>1.</w:t>
            </w:r>
          </w:p>
        </w:tc>
        <w:tc>
          <w:tcPr>
            <w:tcW w:w="4384" w:type="dxa"/>
          </w:tcPr>
          <w:p w:rsidR="00F5040C" w:rsidRDefault="00F5040C" w:rsidP="00F5040C">
            <w:r>
              <w:t>Žana Stanković</w:t>
            </w:r>
          </w:p>
        </w:tc>
        <w:tc>
          <w:tcPr>
            <w:tcW w:w="4245" w:type="dxa"/>
          </w:tcPr>
          <w:p w:rsidR="00F5040C" w:rsidRDefault="00F5040C" w:rsidP="00F5040C">
            <w:r>
              <w:t>Samostalni referent-tehnički sekretar</w:t>
            </w:r>
          </w:p>
        </w:tc>
      </w:tr>
      <w:tr w:rsidR="00F5040C" w:rsidTr="00F5040C">
        <w:trPr>
          <w:trHeight w:val="564"/>
        </w:trPr>
        <w:tc>
          <w:tcPr>
            <w:tcW w:w="686" w:type="dxa"/>
          </w:tcPr>
          <w:p w:rsidR="00F5040C" w:rsidRDefault="00F5040C" w:rsidP="00F5040C">
            <w:r>
              <w:t>2.</w:t>
            </w:r>
          </w:p>
        </w:tc>
        <w:tc>
          <w:tcPr>
            <w:tcW w:w="4384" w:type="dxa"/>
          </w:tcPr>
          <w:p w:rsidR="00F5040C" w:rsidRDefault="00F5040C" w:rsidP="00F5040C">
            <w:r>
              <w:t>Ivana Nešković</w:t>
            </w:r>
          </w:p>
        </w:tc>
        <w:tc>
          <w:tcPr>
            <w:tcW w:w="4245" w:type="dxa"/>
          </w:tcPr>
          <w:p w:rsidR="00F5040C" w:rsidRDefault="0010620F" w:rsidP="00F5040C">
            <w:r>
              <w:t>Viša savjetnica</w:t>
            </w:r>
            <w:r w:rsidR="00F5040C">
              <w:t xml:space="preserve"> III-</w:t>
            </w:r>
            <w:r w:rsidR="00EB6B8E">
              <w:t xml:space="preserve"> </w:t>
            </w:r>
            <w:r w:rsidR="00F5040C">
              <w:t>pr menadžer</w:t>
            </w:r>
          </w:p>
        </w:tc>
      </w:tr>
    </w:tbl>
    <w:p w:rsidR="00F5040C" w:rsidRDefault="00F5040C" w:rsidP="00F5040C">
      <w:pPr>
        <w:tabs>
          <w:tab w:val="left" w:pos="2246"/>
        </w:tabs>
        <w:jc w:val="both"/>
        <w:rPr>
          <w:rFonts w:ascii="Arial" w:hAnsi="Arial" w:cs="Arial"/>
          <w:sz w:val="20"/>
          <w:szCs w:val="20"/>
        </w:rPr>
      </w:pPr>
    </w:p>
    <w:p w:rsidR="00F5040C" w:rsidRPr="005039A5" w:rsidRDefault="00F5040C" w:rsidP="00F5040C">
      <w:pPr>
        <w:tabs>
          <w:tab w:val="left" w:pos="2246"/>
        </w:tabs>
        <w:jc w:val="both"/>
        <w:rPr>
          <w:rFonts w:ascii="Arial" w:hAnsi="Arial" w:cs="Arial"/>
          <w:b/>
          <w:sz w:val="20"/>
          <w:szCs w:val="20"/>
        </w:rPr>
      </w:pPr>
      <w:r w:rsidRPr="005039A5">
        <w:rPr>
          <w:rFonts w:ascii="Arial" w:hAnsi="Arial" w:cs="Arial"/>
          <w:b/>
          <w:sz w:val="20"/>
          <w:szCs w:val="20"/>
        </w:rPr>
        <w:t>Služba Predsjednika Opštine</w:t>
      </w:r>
    </w:p>
    <w:p w:rsidR="00F5040C" w:rsidRDefault="00F5040C" w:rsidP="00F5040C">
      <w:pPr>
        <w:tabs>
          <w:tab w:val="left" w:pos="2246"/>
        </w:tabs>
        <w:jc w:val="both"/>
        <w:rPr>
          <w:rFonts w:ascii="Arial" w:hAnsi="Arial" w:cs="Arial"/>
          <w:sz w:val="20"/>
          <w:szCs w:val="20"/>
        </w:rPr>
      </w:pPr>
    </w:p>
    <w:p w:rsidR="00F5040C" w:rsidRDefault="00F5040C" w:rsidP="00F5040C">
      <w:pPr>
        <w:tabs>
          <w:tab w:val="left" w:pos="2246"/>
        </w:tabs>
        <w:jc w:val="both"/>
        <w:rPr>
          <w:rFonts w:ascii="Arial" w:hAnsi="Arial" w:cs="Arial"/>
          <w:sz w:val="20"/>
          <w:szCs w:val="20"/>
        </w:rPr>
      </w:pPr>
    </w:p>
    <w:p w:rsidR="00F5040C" w:rsidRPr="005039A5" w:rsidRDefault="00F5040C" w:rsidP="00F5040C">
      <w:pPr>
        <w:tabs>
          <w:tab w:val="left" w:pos="2246"/>
          <w:tab w:val="left" w:pos="3341"/>
        </w:tabs>
        <w:jc w:val="both"/>
        <w:rPr>
          <w:rFonts w:ascii="Arial" w:hAnsi="Arial" w:cs="Arial"/>
          <w:b/>
          <w:sz w:val="20"/>
          <w:szCs w:val="20"/>
        </w:rPr>
      </w:pPr>
      <w:r w:rsidRPr="005039A5">
        <w:rPr>
          <w:rFonts w:ascii="Arial" w:hAnsi="Arial" w:cs="Arial"/>
          <w:b/>
          <w:sz w:val="20"/>
          <w:szCs w:val="20"/>
        </w:rPr>
        <w:t>Sekretarijat za lokalnu upravu</w:t>
      </w:r>
      <w:r w:rsidRPr="005039A5">
        <w:rPr>
          <w:rFonts w:ascii="Arial" w:hAnsi="Arial" w:cs="Arial"/>
          <w:b/>
          <w:sz w:val="20"/>
          <w:szCs w:val="20"/>
        </w:rPr>
        <w:tab/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"/>
        <w:gridCol w:w="6"/>
        <w:gridCol w:w="4360"/>
        <w:gridCol w:w="4149"/>
      </w:tblGrid>
      <w:tr w:rsidR="00B76573" w:rsidTr="0074527B">
        <w:trPr>
          <w:trHeight w:val="507"/>
        </w:trPr>
        <w:tc>
          <w:tcPr>
            <w:tcW w:w="651" w:type="dxa"/>
          </w:tcPr>
          <w:p w:rsidR="00B76573" w:rsidRPr="00B76573" w:rsidRDefault="00B76573" w:rsidP="007452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6573">
              <w:rPr>
                <w:rFonts w:ascii="Arial" w:hAnsi="Arial" w:cs="Arial"/>
                <w:b/>
                <w:sz w:val="20"/>
                <w:szCs w:val="20"/>
              </w:rPr>
              <w:t xml:space="preserve">r.br. </w:t>
            </w:r>
          </w:p>
        </w:tc>
        <w:tc>
          <w:tcPr>
            <w:tcW w:w="4366" w:type="dxa"/>
            <w:gridSpan w:val="2"/>
          </w:tcPr>
          <w:p w:rsidR="00B76573" w:rsidRPr="00B76573" w:rsidRDefault="00B76573" w:rsidP="007452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6573">
              <w:rPr>
                <w:rFonts w:ascii="Arial" w:hAnsi="Arial" w:cs="Arial"/>
                <w:b/>
                <w:sz w:val="20"/>
                <w:szCs w:val="20"/>
              </w:rPr>
              <w:t>Ime i prezime</w:t>
            </w:r>
          </w:p>
        </w:tc>
        <w:tc>
          <w:tcPr>
            <w:tcW w:w="4144" w:type="dxa"/>
          </w:tcPr>
          <w:p w:rsidR="00B76573" w:rsidRPr="00B76573" w:rsidRDefault="00295D56" w:rsidP="007452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B76573" w:rsidRPr="00B76573">
              <w:rPr>
                <w:rFonts w:ascii="Arial" w:hAnsi="Arial" w:cs="Arial"/>
                <w:b/>
                <w:sz w:val="20"/>
                <w:szCs w:val="20"/>
              </w:rPr>
              <w:t>vanje</w:t>
            </w:r>
          </w:p>
        </w:tc>
      </w:tr>
      <w:tr w:rsidR="00B76573" w:rsidTr="0074527B">
        <w:trPr>
          <w:trHeight w:val="506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66" w:type="dxa"/>
            <w:gridSpan w:val="2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Slađana Anđušić</w:t>
            </w:r>
          </w:p>
        </w:tc>
        <w:tc>
          <w:tcPr>
            <w:tcW w:w="4144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v.d. Sekretara</w:t>
            </w:r>
          </w:p>
        </w:tc>
      </w:tr>
      <w:tr w:rsidR="00B76573" w:rsidTr="0074527B">
        <w:trPr>
          <w:trHeight w:val="426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66" w:type="dxa"/>
            <w:gridSpan w:val="2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Maraš</w:t>
            </w:r>
          </w:p>
        </w:tc>
        <w:tc>
          <w:tcPr>
            <w:tcW w:w="4144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Rukovoditeljka Sektora za finansije</w:t>
            </w:r>
          </w:p>
        </w:tc>
      </w:tr>
      <w:tr w:rsidR="00B76573" w:rsidTr="0074527B">
        <w:trPr>
          <w:trHeight w:val="460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66" w:type="dxa"/>
            <w:gridSpan w:val="2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Milanka Baljević </w:t>
            </w:r>
          </w:p>
        </w:tc>
        <w:tc>
          <w:tcPr>
            <w:tcW w:w="4144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Šefica Odjeljenja za planiranje, održivi razvoj poslove i komunalno poslove</w:t>
            </w:r>
          </w:p>
        </w:tc>
      </w:tr>
      <w:tr w:rsidR="00B76573" w:rsidTr="0074527B">
        <w:trPr>
          <w:trHeight w:val="495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66" w:type="dxa"/>
            <w:gridSpan w:val="2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Gavro Kaluđerović</w:t>
            </w:r>
          </w:p>
        </w:tc>
        <w:tc>
          <w:tcPr>
            <w:tcW w:w="4144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Šef Odjeljenja za ruralni razvoj</w:t>
            </w:r>
          </w:p>
        </w:tc>
      </w:tr>
      <w:tr w:rsidR="00B76573" w:rsidTr="0074527B">
        <w:trPr>
          <w:trHeight w:val="449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366" w:type="dxa"/>
            <w:gridSpan w:val="2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Ivana Peličić</w:t>
            </w:r>
          </w:p>
        </w:tc>
        <w:tc>
          <w:tcPr>
            <w:tcW w:w="4144" w:type="dxa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Samostalna savjetnica III za naplatu lokalnih prihoda</w:t>
            </w:r>
          </w:p>
        </w:tc>
      </w:tr>
      <w:tr w:rsidR="00B76573" w:rsidTr="0074527B">
        <w:trPr>
          <w:trHeight w:val="334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366" w:type="dxa"/>
            <w:gridSpan w:val="2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Jasmina Vujačić</w:t>
            </w:r>
          </w:p>
        </w:tc>
        <w:tc>
          <w:tcPr>
            <w:tcW w:w="4144" w:type="dxa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Samostalna savjetnica III za kadrovske poslove</w:t>
            </w:r>
          </w:p>
        </w:tc>
      </w:tr>
      <w:tr w:rsidR="00B76573" w:rsidTr="0074527B">
        <w:trPr>
          <w:trHeight w:val="438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366" w:type="dxa"/>
            <w:gridSpan w:val="2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Tijana Vujović</w:t>
            </w:r>
          </w:p>
        </w:tc>
        <w:tc>
          <w:tcPr>
            <w:tcW w:w="4144" w:type="dxa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 savjetnica II za ekonomske poslove</w:t>
            </w:r>
          </w:p>
        </w:tc>
      </w:tr>
      <w:tr w:rsidR="00B76573" w:rsidTr="0074527B">
        <w:trPr>
          <w:trHeight w:val="426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4366" w:type="dxa"/>
            <w:gridSpan w:val="2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Milena Đurović</w:t>
            </w:r>
          </w:p>
        </w:tc>
        <w:tc>
          <w:tcPr>
            <w:tcW w:w="4144" w:type="dxa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 savjetnica III- službenica za javne nabavke</w:t>
            </w:r>
          </w:p>
        </w:tc>
      </w:tr>
      <w:tr w:rsidR="00B76573" w:rsidTr="0074527B">
        <w:trPr>
          <w:trHeight w:val="392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366" w:type="dxa"/>
            <w:gridSpan w:val="2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Jasna Mijović</w:t>
            </w:r>
          </w:p>
        </w:tc>
        <w:tc>
          <w:tcPr>
            <w:tcW w:w="4144" w:type="dxa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 savjetnica III za turizam</w:t>
            </w:r>
          </w:p>
        </w:tc>
      </w:tr>
      <w:tr w:rsidR="00B76573" w:rsidTr="0074527B">
        <w:trPr>
          <w:trHeight w:val="322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4366" w:type="dxa"/>
            <w:gridSpan w:val="2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Dajana Maraš</w:t>
            </w:r>
          </w:p>
        </w:tc>
        <w:tc>
          <w:tcPr>
            <w:tcW w:w="4144" w:type="dxa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 savjetnica III za normativne poslove</w:t>
            </w:r>
          </w:p>
        </w:tc>
      </w:tr>
      <w:tr w:rsidR="00B76573" w:rsidTr="0074527B">
        <w:trPr>
          <w:trHeight w:val="460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4366" w:type="dxa"/>
            <w:gridSpan w:val="2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Filip Peličić</w:t>
            </w:r>
          </w:p>
        </w:tc>
        <w:tc>
          <w:tcPr>
            <w:tcW w:w="4144" w:type="dxa"/>
          </w:tcPr>
          <w:p w:rsidR="00B76573" w:rsidRDefault="00E9363A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 savjetnik III za poljoporivredu</w:t>
            </w:r>
          </w:p>
        </w:tc>
      </w:tr>
      <w:tr w:rsidR="00B76573" w:rsidTr="0074527B">
        <w:trPr>
          <w:trHeight w:val="460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4366" w:type="dxa"/>
            <w:gridSpan w:val="2"/>
          </w:tcPr>
          <w:p w:rsidR="00B76573" w:rsidRDefault="00266C3D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Dražen Bjelobrković</w:t>
            </w:r>
          </w:p>
        </w:tc>
        <w:tc>
          <w:tcPr>
            <w:tcW w:w="4144" w:type="dxa"/>
          </w:tcPr>
          <w:p w:rsidR="00B76573" w:rsidRDefault="00266C3D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Savjetnik I za sport I mlade</w:t>
            </w:r>
          </w:p>
        </w:tc>
      </w:tr>
      <w:tr w:rsidR="00B76573" w:rsidTr="0074527B">
        <w:trPr>
          <w:trHeight w:val="345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4366" w:type="dxa"/>
            <w:gridSpan w:val="2"/>
          </w:tcPr>
          <w:p w:rsidR="00B76573" w:rsidRDefault="00266C3D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Marko Kračković </w:t>
            </w:r>
          </w:p>
        </w:tc>
        <w:tc>
          <w:tcPr>
            <w:tcW w:w="4144" w:type="dxa"/>
          </w:tcPr>
          <w:p w:rsidR="00B76573" w:rsidRDefault="00266C3D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Samostalni referent</w:t>
            </w:r>
          </w:p>
        </w:tc>
      </w:tr>
      <w:tr w:rsidR="00B76573" w:rsidTr="0074527B">
        <w:trPr>
          <w:trHeight w:val="438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4366" w:type="dxa"/>
            <w:gridSpan w:val="2"/>
          </w:tcPr>
          <w:p w:rsidR="00B76573" w:rsidRDefault="00266C3D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Ranka Radičević</w:t>
            </w:r>
          </w:p>
        </w:tc>
        <w:tc>
          <w:tcPr>
            <w:tcW w:w="4144" w:type="dxa"/>
          </w:tcPr>
          <w:p w:rsidR="00B76573" w:rsidRDefault="00266C3D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Samostalna referentkinja-rukovalac sa digitalnom arhivskom građom</w:t>
            </w:r>
          </w:p>
        </w:tc>
      </w:tr>
      <w:tr w:rsidR="00B76573" w:rsidTr="0074527B">
        <w:trPr>
          <w:trHeight w:val="449"/>
        </w:trPr>
        <w:tc>
          <w:tcPr>
            <w:tcW w:w="651" w:type="dxa"/>
          </w:tcPr>
          <w:p w:rsidR="00B76573" w:rsidRDefault="00B76573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4366" w:type="dxa"/>
            <w:gridSpan w:val="2"/>
          </w:tcPr>
          <w:p w:rsidR="00B76573" w:rsidRDefault="00266C3D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Danijela Boljević</w:t>
            </w:r>
          </w:p>
        </w:tc>
        <w:tc>
          <w:tcPr>
            <w:tcW w:w="4144" w:type="dxa"/>
          </w:tcPr>
          <w:p w:rsidR="00B76573" w:rsidRDefault="00266C3D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Samostalna referentkinja</w:t>
            </w:r>
            <w:r w:rsidR="0010620F">
              <w:rPr>
                <w:rFonts w:ascii="Arial" w:hAnsi="Arial" w:cs="Arial"/>
                <w:sz w:val="20"/>
                <w:szCs w:val="20"/>
              </w:rPr>
              <w:t>-arhivarka</w:t>
            </w:r>
          </w:p>
        </w:tc>
      </w:tr>
      <w:tr w:rsidR="00B76573" w:rsidTr="0074527B">
        <w:trPr>
          <w:trHeight w:val="276"/>
        </w:trPr>
        <w:tc>
          <w:tcPr>
            <w:tcW w:w="651" w:type="dxa"/>
          </w:tcPr>
          <w:p w:rsidR="00B76573" w:rsidRDefault="00B76573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4366" w:type="dxa"/>
            <w:gridSpan w:val="2"/>
          </w:tcPr>
          <w:p w:rsidR="00B76573" w:rsidRDefault="00266C3D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Danica Kojičić</w:t>
            </w:r>
          </w:p>
        </w:tc>
        <w:tc>
          <w:tcPr>
            <w:tcW w:w="4144" w:type="dxa"/>
          </w:tcPr>
          <w:p w:rsidR="00B76573" w:rsidRDefault="00266C3D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Samostalna referentkinja-upisničarka za ovjeru prepisa, potpisa i rukopisa</w:t>
            </w:r>
          </w:p>
        </w:tc>
      </w:tr>
      <w:tr w:rsidR="00B76573" w:rsidTr="0074527B">
        <w:trPr>
          <w:trHeight w:val="518"/>
        </w:trPr>
        <w:tc>
          <w:tcPr>
            <w:tcW w:w="651" w:type="dxa"/>
          </w:tcPr>
          <w:p w:rsidR="00B76573" w:rsidRDefault="00B76573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366" w:type="dxa"/>
            <w:gridSpan w:val="2"/>
          </w:tcPr>
          <w:p w:rsidR="00B76573" w:rsidRDefault="00266C3D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Milivoje Kavarić</w:t>
            </w:r>
          </w:p>
        </w:tc>
        <w:tc>
          <w:tcPr>
            <w:tcW w:w="4144" w:type="dxa"/>
          </w:tcPr>
          <w:p w:rsidR="00B76573" w:rsidRDefault="00266C3D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Samostalni referent-matičar</w:t>
            </w:r>
          </w:p>
        </w:tc>
      </w:tr>
      <w:tr w:rsidR="00B76573" w:rsidTr="0074527B">
        <w:trPr>
          <w:trHeight w:val="530"/>
        </w:trPr>
        <w:tc>
          <w:tcPr>
            <w:tcW w:w="651" w:type="dxa"/>
          </w:tcPr>
          <w:p w:rsidR="00B76573" w:rsidRDefault="00B76573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366" w:type="dxa"/>
            <w:gridSpan w:val="2"/>
          </w:tcPr>
          <w:p w:rsidR="00B76573" w:rsidRDefault="00266C3D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Đorđije Petričević</w:t>
            </w:r>
          </w:p>
        </w:tc>
        <w:tc>
          <w:tcPr>
            <w:tcW w:w="4144" w:type="dxa"/>
          </w:tcPr>
          <w:p w:rsidR="00B76573" w:rsidRDefault="00266C3D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Samostalni referent za rad sa mjesnim zajednicama</w:t>
            </w:r>
          </w:p>
        </w:tc>
      </w:tr>
      <w:tr w:rsidR="00B76573" w:rsidTr="0074527B">
        <w:trPr>
          <w:trHeight w:val="484"/>
        </w:trPr>
        <w:tc>
          <w:tcPr>
            <w:tcW w:w="651" w:type="dxa"/>
          </w:tcPr>
          <w:p w:rsidR="00B76573" w:rsidRDefault="00B76573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4366" w:type="dxa"/>
            <w:gridSpan w:val="2"/>
          </w:tcPr>
          <w:p w:rsidR="00B76573" w:rsidRDefault="00266C3D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Dragana Vujačić</w:t>
            </w:r>
          </w:p>
        </w:tc>
        <w:tc>
          <w:tcPr>
            <w:tcW w:w="4144" w:type="dxa"/>
          </w:tcPr>
          <w:p w:rsidR="00B76573" w:rsidRDefault="00266C3D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Samostalna referentkinja za rad sa mjesnim zajednicama</w:t>
            </w:r>
          </w:p>
        </w:tc>
      </w:tr>
      <w:tr w:rsidR="00B76573" w:rsidTr="0074527B">
        <w:trPr>
          <w:trHeight w:val="541"/>
        </w:trPr>
        <w:tc>
          <w:tcPr>
            <w:tcW w:w="651" w:type="dxa"/>
          </w:tcPr>
          <w:p w:rsidR="00B76573" w:rsidRDefault="00B76573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4366" w:type="dxa"/>
            <w:gridSpan w:val="2"/>
          </w:tcPr>
          <w:p w:rsidR="00B76573" w:rsidRDefault="0074527B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Vesko Maraš</w:t>
            </w:r>
          </w:p>
        </w:tc>
        <w:tc>
          <w:tcPr>
            <w:tcW w:w="4144" w:type="dxa"/>
          </w:tcPr>
          <w:p w:rsidR="00B76573" w:rsidRDefault="0074527B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 referent  -portir</w:t>
            </w:r>
          </w:p>
        </w:tc>
      </w:tr>
      <w:tr w:rsidR="00B76573" w:rsidTr="0074527B">
        <w:trPr>
          <w:trHeight w:val="532"/>
        </w:trPr>
        <w:tc>
          <w:tcPr>
            <w:tcW w:w="651" w:type="dxa"/>
          </w:tcPr>
          <w:p w:rsidR="00B76573" w:rsidRPr="0074527B" w:rsidRDefault="00B76573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4366" w:type="dxa"/>
            <w:gridSpan w:val="2"/>
          </w:tcPr>
          <w:p w:rsidR="00B76573" w:rsidRDefault="0074527B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Mladen Vujačić</w:t>
            </w:r>
          </w:p>
        </w:tc>
        <w:tc>
          <w:tcPr>
            <w:tcW w:w="4144" w:type="dxa"/>
          </w:tcPr>
          <w:p w:rsidR="00B76573" w:rsidRDefault="0074527B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 namještenik I -vozač</w:t>
            </w:r>
          </w:p>
        </w:tc>
      </w:tr>
      <w:tr w:rsidR="0074527B" w:rsidTr="0074527B">
        <w:trPr>
          <w:trHeight w:val="611"/>
        </w:trPr>
        <w:tc>
          <w:tcPr>
            <w:tcW w:w="651" w:type="dxa"/>
          </w:tcPr>
          <w:p w:rsidR="0074527B" w:rsidRDefault="0074527B" w:rsidP="007452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4366" w:type="dxa"/>
            <w:gridSpan w:val="2"/>
          </w:tcPr>
          <w:p w:rsidR="0074527B" w:rsidRDefault="008A41BF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Branimir Kračković</w:t>
            </w:r>
          </w:p>
        </w:tc>
        <w:tc>
          <w:tcPr>
            <w:tcW w:w="4144" w:type="dxa"/>
          </w:tcPr>
          <w:p w:rsidR="0074527B" w:rsidRDefault="008A41BF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 namještenik I –</w:t>
            </w:r>
            <w:r w:rsidR="00EB6B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kurir/dostavljač</w:t>
            </w:r>
          </w:p>
        </w:tc>
      </w:tr>
      <w:tr w:rsidR="0074527B" w:rsidTr="0074527B">
        <w:trPr>
          <w:trHeight w:val="645"/>
        </w:trPr>
        <w:tc>
          <w:tcPr>
            <w:tcW w:w="657" w:type="dxa"/>
            <w:gridSpan w:val="2"/>
          </w:tcPr>
          <w:p w:rsidR="0074527B" w:rsidRDefault="0074527B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4360" w:type="dxa"/>
          </w:tcPr>
          <w:p w:rsidR="0074527B" w:rsidRDefault="008A41BF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Vojin Marović</w:t>
            </w:r>
          </w:p>
        </w:tc>
        <w:tc>
          <w:tcPr>
            <w:tcW w:w="4144" w:type="dxa"/>
          </w:tcPr>
          <w:p w:rsidR="0074527B" w:rsidRDefault="008A41BF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Viši namještenik I –</w:t>
            </w:r>
            <w:r w:rsidR="00EB6B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kurir/dostavljač</w:t>
            </w:r>
          </w:p>
        </w:tc>
      </w:tr>
      <w:tr w:rsidR="0074527B" w:rsidTr="0074527B">
        <w:trPr>
          <w:trHeight w:val="541"/>
        </w:trPr>
        <w:tc>
          <w:tcPr>
            <w:tcW w:w="657" w:type="dxa"/>
            <w:gridSpan w:val="2"/>
          </w:tcPr>
          <w:p w:rsidR="0074527B" w:rsidRDefault="0074527B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4355" w:type="dxa"/>
          </w:tcPr>
          <w:p w:rsidR="0074527B" w:rsidRDefault="008A41BF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Milanka Petrović</w:t>
            </w:r>
          </w:p>
        </w:tc>
        <w:tc>
          <w:tcPr>
            <w:tcW w:w="4149" w:type="dxa"/>
          </w:tcPr>
          <w:p w:rsidR="0074527B" w:rsidRDefault="008A41BF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 namještenica II-</w:t>
            </w:r>
            <w:r w:rsidR="00EB6B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konobarica</w:t>
            </w:r>
          </w:p>
        </w:tc>
      </w:tr>
      <w:tr w:rsidR="0074527B" w:rsidTr="0074527B">
        <w:trPr>
          <w:trHeight w:val="495"/>
        </w:trPr>
        <w:tc>
          <w:tcPr>
            <w:tcW w:w="657" w:type="dxa"/>
            <w:gridSpan w:val="2"/>
          </w:tcPr>
          <w:p w:rsidR="0074527B" w:rsidRDefault="0074527B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4355" w:type="dxa"/>
          </w:tcPr>
          <w:p w:rsidR="0074527B" w:rsidRDefault="008A41BF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Dobrović</w:t>
            </w:r>
          </w:p>
        </w:tc>
        <w:tc>
          <w:tcPr>
            <w:tcW w:w="4149" w:type="dxa"/>
          </w:tcPr>
          <w:p w:rsidR="0074527B" w:rsidRDefault="008A41BF" w:rsidP="0074527B">
            <w:pPr>
              <w:tabs>
                <w:tab w:val="left" w:pos="224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 namještenica II-</w:t>
            </w:r>
            <w:r w:rsidR="00EB6B8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higijeničarka</w:t>
            </w:r>
          </w:p>
        </w:tc>
      </w:tr>
    </w:tbl>
    <w:p w:rsidR="00F5040C" w:rsidRPr="00F5040C" w:rsidRDefault="00F5040C" w:rsidP="00F5040C">
      <w:pPr>
        <w:tabs>
          <w:tab w:val="left" w:pos="2246"/>
        </w:tabs>
        <w:jc w:val="both"/>
        <w:rPr>
          <w:rFonts w:ascii="Arial" w:hAnsi="Arial" w:cs="Arial"/>
          <w:sz w:val="20"/>
          <w:szCs w:val="20"/>
        </w:rPr>
      </w:pPr>
    </w:p>
    <w:sectPr w:rsidR="00F5040C" w:rsidRPr="00F5040C" w:rsidSect="005A2B2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C19" w:rsidRDefault="001B7C19" w:rsidP="00F5040C">
      <w:pPr>
        <w:spacing w:after="0" w:line="240" w:lineRule="auto"/>
      </w:pPr>
      <w:r>
        <w:separator/>
      </w:r>
    </w:p>
  </w:endnote>
  <w:endnote w:type="continuationSeparator" w:id="0">
    <w:p w:rsidR="001B7C19" w:rsidRDefault="001B7C19" w:rsidP="00F50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C19" w:rsidRDefault="001B7C19" w:rsidP="00F5040C">
      <w:pPr>
        <w:spacing w:after="0" w:line="240" w:lineRule="auto"/>
      </w:pPr>
      <w:r>
        <w:separator/>
      </w:r>
    </w:p>
  </w:footnote>
  <w:footnote w:type="continuationSeparator" w:id="0">
    <w:p w:rsidR="001B7C19" w:rsidRDefault="001B7C19" w:rsidP="00F50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40C"/>
    <w:rsid w:val="00042C4A"/>
    <w:rsid w:val="0010620F"/>
    <w:rsid w:val="00191E73"/>
    <w:rsid w:val="001B7C19"/>
    <w:rsid w:val="002040AF"/>
    <w:rsid w:val="00266C3D"/>
    <w:rsid w:val="00295D56"/>
    <w:rsid w:val="005039A5"/>
    <w:rsid w:val="005A2B2F"/>
    <w:rsid w:val="0074527B"/>
    <w:rsid w:val="008A41BF"/>
    <w:rsid w:val="00953CC8"/>
    <w:rsid w:val="00B76573"/>
    <w:rsid w:val="00CE740D"/>
    <w:rsid w:val="00DF6693"/>
    <w:rsid w:val="00E9363A"/>
    <w:rsid w:val="00EB6B8E"/>
    <w:rsid w:val="00F5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504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40C"/>
  </w:style>
  <w:style w:type="paragraph" w:styleId="Footer">
    <w:name w:val="footer"/>
    <w:basedOn w:val="Normal"/>
    <w:link w:val="FooterChar"/>
    <w:uiPriority w:val="99"/>
    <w:semiHidden/>
    <w:unhideWhenUsed/>
    <w:rsid w:val="00F5040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04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jasmina.lukic</dc:creator>
  <cp:lastModifiedBy>svlahovic</cp:lastModifiedBy>
  <cp:revision>2</cp:revision>
  <dcterms:created xsi:type="dcterms:W3CDTF">2020-07-02T07:23:00Z</dcterms:created>
  <dcterms:modified xsi:type="dcterms:W3CDTF">2020-07-02T07:23:00Z</dcterms:modified>
</cp:coreProperties>
</file>