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E2C" w:rsidRDefault="00F07E2C" w:rsidP="0045216E">
      <w:pPr>
        <w:jc w:val="center"/>
        <w:rPr>
          <w:rFonts w:ascii="Arial" w:hAnsi="Arial" w:cs="Arial"/>
          <w:b/>
          <w:sz w:val="28"/>
          <w:szCs w:val="28"/>
        </w:rPr>
      </w:pPr>
    </w:p>
    <w:p w:rsidR="0045216E" w:rsidRPr="0045216E" w:rsidRDefault="0045216E" w:rsidP="0045216E">
      <w:pPr>
        <w:jc w:val="center"/>
        <w:rPr>
          <w:rFonts w:ascii="Arial" w:hAnsi="Arial" w:cs="Arial"/>
          <w:b/>
          <w:sz w:val="28"/>
          <w:szCs w:val="28"/>
        </w:rPr>
      </w:pPr>
      <w:r w:rsidRPr="0045216E">
        <w:rPr>
          <w:rFonts w:ascii="Arial" w:hAnsi="Arial" w:cs="Arial"/>
          <w:b/>
          <w:sz w:val="28"/>
          <w:szCs w:val="28"/>
        </w:rPr>
        <w:t>OPŠTINA U OKVIRU GLAVNOG GRADA GOLUBOVCI</w:t>
      </w:r>
    </w:p>
    <w:p w:rsidR="0045216E" w:rsidRDefault="0045216E" w:rsidP="0045216E">
      <w:pPr>
        <w:rPr>
          <w:sz w:val="28"/>
          <w:szCs w:val="28"/>
        </w:rPr>
      </w:pPr>
    </w:p>
    <w:p w:rsidR="0045216E" w:rsidRPr="00FD21EC" w:rsidRDefault="0045216E" w:rsidP="0045216E">
      <w:pPr>
        <w:tabs>
          <w:tab w:val="left" w:pos="8844"/>
        </w:tabs>
        <w:rPr>
          <w:rFonts w:ascii="Arial" w:hAnsi="Arial" w:cs="Arial"/>
          <w:b/>
          <w:sz w:val="26"/>
          <w:szCs w:val="26"/>
        </w:rPr>
      </w:pPr>
      <w:r>
        <w:rPr>
          <w:sz w:val="28"/>
          <w:szCs w:val="28"/>
        </w:rPr>
        <w:tab/>
      </w:r>
      <w:r w:rsidR="00AB77CB">
        <w:rPr>
          <w:sz w:val="28"/>
          <w:szCs w:val="28"/>
        </w:rPr>
        <w:t>N A C R T</w:t>
      </w:r>
    </w:p>
    <w:p w:rsidR="0045216E" w:rsidRDefault="0045216E" w:rsidP="0045216E">
      <w:pPr>
        <w:rPr>
          <w:sz w:val="28"/>
          <w:szCs w:val="28"/>
        </w:rPr>
      </w:pPr>
    </w:p>
    <w:p w:rsidR="0045216E" w:rsidRDefault="0045216E" w:rsidP="0045216E">
      <w:pPr>
        <w:tabs>
          <w:tab w:val="left" w:pos="5108"/>
        </w:tabs>
        <w:jc w:val="center"/>
        <w:rPr>
          <w:sz w:val="28"/>
          <w:szCs w:val="28"/>
        </w:rPr>
      </w:pPr>
      <w:r w:rsidRPr="0045216E">
        <w:rPr>
          <w:noProof/>
          <w:sz w:val="28"/>
          <w:szCs w:val="28"/>
        </w:rPr>
        <w:drawing>
          <wp:inline distT="0" distB="0" distL="0" distR="0">
            <wp:extent cx="1200150" cy="971550"/>
            <wp:effectExtent l="19050" t="0" r="0" b="0"/>
            <wp:docPr id="1" name="Picture 1" descr="PodgoricaCoa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odgoricaCoat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16E" w:rsidRDefault="0045216E" w:rsidP="0045216E">
      <w:pPr>
        <w:rPr>
          <w:sz w:val="28"/>
          <w:szCs w:val="28"/>
        </w:rPr>
      </w:pPr>
    </w:p>
    <w:p w:rsidR="006B5C13" w:rsidRDefault="0045216E" w:rsidP="0045216E">
      <w:pPr>
        <w:tabs>
          <w:tab w:val="left" w:pos="3247"/>
        </w:tabs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45216E">
        <w:rPr>
          <w:rFonts w:ascii="Arial" w:hAnsi="Arial" w:cs="Arial"/>
          <w:b/>
          <w:sz w:val="28"/>
          <w:szCs w:val="28"/>
        </w:rPr>
        <w:t xml:space="preserve">ODLUKA </w:t>
      </w:r>
      <w:r w:rsidR="006B5C13">
        <w:rPr>
          <w:rFonts w:ascii="Arial" w:hAnsi="Arial" w:cs="Arial"/>
          <w:b/>
          <w:sz w:val="28"/>
          <w:szCs w:val="28"/>
        </w:rPr>
        <w:t xml:space="preserve"> O</w:t>
      </w:r>
      <w:proofErr w:type="gramEnd"/>
      <w:r w:rsidR="006B5C13">
        <w:rPr>
          <w:rFonts w:ascii="Arial" w:hAnsi="Arial" w:cs="Arial"/>
          <w:b/>
          <w:sz w:val="28"/>
          <w:szCs w:val="28"/>
        </w:rPr>
        <w:t xml:space="preserve"> </w:t>
      </w:r>
      <w:r w:rsidRPr="0045216E">
        <w:rPr>
          <w:rFonts w:ascii="Arial" w:hAnsi="Arial" w:cs="Arial"/>
          <w:b/>
          <w:sz w:val="28"/>
          <w:szCs w:val="28"/>
        </w:rPr>
        <w:t xml:space="preserve">BUDŽETU </w:t>
      </w:r>
    </w:p>
    <w:p w:rsidR="007F6726" w:rsidRPr="0045216E" w:rsidRDefault="0045216E" w:rsidP="0045216E">
      <w:pPr>
        <w:tabs>
          <w:tab w:val="left" w:pos="3247"/>
        </w:tabs>
        <w:jc w:val="center"/>
        <w:rPr>
          <w:rFonts w:ascii="Arial" w:hAnsi="Arial" w:cs="Arial"/>
          <w:b/>
          <w:sz w:val="28"/>
          <w:szCs w:val="28"/>
        </w:rPr>
      </w:pPr>
      <w:r w:rsidRPr="0045216E">
        <w:rPr>
          <w:rFonts w:ascii="Arial" w:hAnsi="Arial" w:cs="Arial"/>
          <w:b/>
          <w:sz w:val="28"/>
          <w:szCs w:val="28"/>
        </w:rPr>
        <w:t>OPŠTINE U OKVIRU GLAVNOG GRADA</w:t>
      </w:r>
    </w:p>
    <w:p w:rsidR="0045216E" w:rsidRDefault="0045216E" w:rsidP="0045216E">
      <w:pPr>
        <w:tabs>
          <w:tab w:val="left" w:pos="3247"/>
        </w:tabs>
        <w:jc w:val="center"/>
        <w:rPr>
          <w:rFonts w:ascii="Arial" w:hAnsi="Arial" w:cs="Arial"/>
          <w:b/>
          <w:sz w:val="28"/>
          <w:szCs w:val="28"/>
        </w:rPr>
      </w:pPr>
      <w:r w:rsidRPr="0045216E">
        <w:rPr>
          <w:rFonts w:ascii="Arial" w:hAnsi="Arial" w:cs="Arial"/>
          <w:b/>
          <w:sz w:val="28"/>
          <w:szCs w:val="28"/>
        </w:rPr>
        <w:t>GOLUBOVCI ZA 202</w:t>
      </w:r>
      <w:r w:rsidR="00676361">
        <w:rPr>
          <w:rFonts w:ascii="Arial" w:hAnsi="Arial" w:cs="Arial"/>
          <w:b/>
          <w:sz w:val="28"/>
          <w:szCs w:val="28"/>
        </w:rPr>
        <w:t>2</w:t>
      </w:r>
      <w:r w:rsidRPr="0045216E">
        <w:rPr>
          <w:rFonts w:ascii="Arial" w:hAnsi="Arial" w:cs="Arial"/>
          <w:b/>
          <w:sz w:val="28"/>
          <w:szCs w:val="28"/>
        </w:rPr>
        <w:t>. GODINU</w:t>
      </w:r>
    </w:p>
    <w:p w:rsidR="0045216E" w:rsidRPr="0045216E" w:rsidRDefault="0045216E" w:rsidP="0045216E">
      <w:pPr>
        <w:rPr>
          <w:rFonts w:ascii="Arial" w:hAnsi="Arial" w:cs="Arial"/>
          <w:sz w:val="28"/>
          <w:szCs w:val="28"/>
        </w:rPr>
      </w:pPr>
    </w:p>
    <w:p w:rsidR="0045216E" w:rsidRDefault="0045216E" w:rsidP="0045216E">
      <w:pPr>
        <w:rPr>
          <w:rFonts w:ascii="Arial" w:hAnsi="Arial" w:cs="Arial"/>
          <w:sz w:val="28"/>
          <w:szCs w:val="28"/>
        </w:rPr>
      </w:pPr>
    </w:p>
    <w:p w:rsidR="00733EDD" w:rsidRPr="0045216E" w:rsidRDefault="00733EDD" w:rsidP="0045216E">
      <w:pPr>
        <w:rPr>
          <w:rFonts w:ascii="Arial" w:hAnsi="Arial" w:cs="Arial"/>
          <w:sz w:val="28"/>
          <w:szCs w:val="28"/>
        </w:rPr>
      </w:pPr>
    </w:p>
    <w:p w:rsidR="0045216E" w:rsidRDefault="0045216E" w:rsidP="0045216E">
      <w:pPr>
        <w:rPr>
          <w:rFonts w:ascii="Arial" w:hAnsi="Arial" w:cs="Arial"/>
          <w:sz w:val="28"/>
          <w:szCs w:val="28"/>
        </w:rPr>
      </w:pPr>
    </w:p>
    <w:p w:rsidR="0045216E" w:rsidRDefault="0045216E" w:rsidP="0045216E">
      <w:pPr>
        <w:tabs>
          <w:tab w:val="left" w:pos="4918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Anovi</w:t>
      </w:r>
      <w:proofErr w:type="gramStart"/>
      <w:r>
        <w:rPr>
          <w:rFonts w:ascii="Arial" w:hAnsi="Arial" w:cs="Arial"/>
          <w:sz w:val="28"/>
          <w:szCs w:val="28"/>
        </w:rPr>
        <w:t xml:space="preserve">,  </w:t>
      </w:r>
      <w:r w:rsidR="0009618B">
        <w:rPr>
          <w:rFonts w:ascii="Arial" w:hAnsi="Arial" w:cs="Arial"/>
          <w:sz w:val="28"/>
          <w:szCs w:val="28"/>
        </w:rPr>
        <w:t>decembar</w:t>
      </w:r>
      <w:proofErr w:type="gramEnd"/>
      <w:r>
        <w:rPr>
          <w:rFonts w:ascii="Arial" w:hAnsi="Arial" w:cs="Arial"/>
          <w:sz w:val="28"/>
          <w:szCs w:val="28"/>
        </w:rPr>
        <w:t xml:space="preserve"> 20</w:t>
      </w:r>
      <w:r w:rsidR="006B5C13">
        <w:rPr>
          <w:rFonts w:ascii="Arial" w:hAnsi="Arial" w:cs="Arial"/>
          <w:sz w:val="28"/>
          <w:szCs w:val="28"/>
        </w:rPr>
        <w:t>2</w:t>
      </w:r>
      <w:r w:rsidR="00676361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. </w:t>
      </w:r>
      <w:proofErr w:type="gramStart"/>
      <w:r>
        <w:rPr>
          <w:rFonts w:ascii="Arial" w:hAnsi="Arial" w:cs="Arial"/>
          <w:sz w:val="28"/>
          <w:szCs w:val="28"/>
        </w:rPr>
        <w:t>godine</w:t>
      </w:r>
      <w:proofErr w:type="gramEnd"/>
    </w:p>
    <w:p w:rsidR="0045216E" w:rsidRPr="007B5732" w:rsidRDefault="0045216E" w:rsidP="0045216E">
      <w:pPr>
        <w:tabs>
          <w:tab w:val="left" w:pos="4918"/>
        </w:tabs>
        <w:jc w:val="both"/>
        <w:rPr>
          <w:rFonts w:ascii="Arial" w:hAnsi="Arial" w:cs="Arial"/>
        </w:rPr>
      </w:pPr>
      <w:r w:rsidRPr="007B5732">
        <w:rPr>
          <w:rFonts w:ascii="Arial" w:hAnsi="Arial" w:cs="Arial"/>
        </w:rPr>
        <w:t xml:space="preserve">Na osnovu člana </w:t>
      </w:r>
      <w:r w:rsidR="00991B86">
        <w:rPr>
          <w:rFonts w:ascii="Arial" w:hAnsi="Arial" w:cs="Arial"/>
        </w:rPr>
        <w:t>28</w:t>
      </w:r>
      <w:r w:rsidRPr="007B5732">
        <w:rPr>
          <w:rFonts w:ascii="Arial" w:hAnsi="Arial" w:cs="Arial"/>
        </w:rPr>
        <w:t xml:space="preserve"> Zakona o finansiranju lokalne samouprave („Sl.list CG“, br. 03/19), člana 48 Zakona o Glavnom gradu („Sl.list RCG“, br.65/05 i „Sl. List CG“, br.08/09, 72/10, 02/16 i 31/17), člana 31 i člana 46 stav 1 tačka 7 Statuta Opštine u okviru Glavnog grada-Golubovci („Sl.list CG-opštinski propisi“, br.12/19), Skupština opštine u okviru Glavnog grada-Golubovci, na sjednici održanoj dana __.__.20</w:t>
      </w:r>
      <w:r w:rsidR="006B5C13">
        <w:rPr>
          <w:rFonts w:ascii="Arial" w:hAnsi="Arial" w:cs="Arial"/>
        </w:rPr>
        <w:t>2</w:t>
      </w:r>
      <w:r w:rsidR="00676361">
        <w:rPr>
          <w:rFonts w:ascii="Arial" w:hAnsi="Arial" w:cs="Arial"/>
        </w:rPr>
        <w:t>1</w:t>
      </w:r>
      <w:r w:rsidRPr="007B5732">
        <w:rPr>
          <w:rFonts w:ascii="Arial" w:hAnsi="Arial" w:cs="Arial"/>
        </w:rPr>
        <w:t xml:space="preserve">. </w:t>
      </w:r>
      <w:proofErr w:type="gramStart"/>
      <w:r w:rsidRPr="007B5732">
        <w:rPr>
          <w:rFonts w:ascii="Arial" w:hAnsi="Arial" w:cs="Arial"/>
        </w:rPr>
        <w:t>godine</w:t>
      </w:r>
      <w:proofErr w:type="gramEnd"/>
      <w:r w:rsidRPr="007B5732">
        <w:rPr>
          <w:rFonts w:ascii="Arial" w:hAnsi="Arial" w:cs="Arial"/>
        </w:rPr>
        <w:t>, donijela je</w:t>
      </w:r>
    </w:p>
    <w:p w:rsidR="006B5C13" w:rsidRDefault="0045216E" w:rsidP="0045216E">
      <w:pPr>
        <w:tabs>
          <w:tab w:val="left" w:pos="4918"/>
        </w:tabs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7B5732">
        <w:rPr>
          <w:rFonts w:ascii="Arial" w:hAnsi="Arial" w:cs="Arial"/>
          <w:b/>
          <w:sz w:val="24"/>
          <w:szCs w:val="24"/>
        </w:rPr>
        <w:t xml:space="preserve">ODLUKU </w:t>
      </w:r>
      <w:r w:rsidR="006B5C13">
        <w:rPr>
          <w:rFonts w:ascii="Arial" w:hAnsi="Arial" w:cs="Arial"/>
          <w:b/>
          <w:sz w:val="24"/>
          <w:szCs w:val="24"/>
        </w:rPr>
        <w:t xml:space="preserve"> O</w:t>
      </w:r>
      <w:proofErr w:type="gramEnd"/>
      <w:r w:rsidR="006B5C13">
        <w:rPr>
          <w:rFonts w:ascii="Arial" w:hAnsi="Arial" w:cs="Arial"/>
          <w:b/>
          <w:sz w:val="24"/>
          <w:szCs w:val="24"/>
        </w:rPr>
        <w:t xml:space="preserve"> </w:t>
      </w:r>
    </w:p>
    <w:p w:rsidR="0045216E" w:rsidRPr="007B5732" w:rsidRDefault="0045216E" w:rsidP="0045216E">
      <w:pPr>
        <w:tabs>
          <w:tab w:val="left" w:pos="4918"/>
        </w:tabs>
        <w:jc w:val="center"/>
        <w:rPr>
          <w:rFonts w:ascii="Arial" w:hAnsi="Arial" w:cs="Arial"/>
          <w:b/>
          <w:sz w:val="24"/>
          <w:szCs w:val="24"/>
        </w:rPr>
      </w:pPr>
      <w:r w:rsidRPr="007B5732">
        <w:rPr>
          <w:rFonts w:ascii="Arial" w:hAnsi="Arial" w:cs="Arial"/>
          <w:b/>
          <w:sz w:val="24"/>
          <w:szCs w:val="24"/>
        </w:rPr>
        <w:t>BUDŽETU OPŠTINE U OKVIRU GLAVNOG GRADA-</w:t>
      </w:r>
    </w:p>
    <w:p w:rsidR="0045216E" w:rsidRPr="007B5732" w:rsidRDefault="0045216E" w:rsidP="0045216E">
      <w:pPr>
        <w:tabs>
          <w:tab w:val="left" w:pos="4918"/>
        </w:tabs>
        <w:jc w:val="center"/>
        <w:rPr>
          <w:rFonts w:ascii="Arial" w:hAnsi="Arial" w:cs="Arial"/>
          <w:b/>
          <w:sz w:val="24"/>
          <w:szCs w:val="24"/>
        </w:rPr>
      </w:pPr>
      <w:r w:rsidRPr="007B5732">
        <w:rPr>
          <w:rFonts w:ascii="Arial" w:hAnsi="Arial" w:cs="Arial"/>
          <w:b/>
          <w:sz w:val="24"/>
          <w:szCs w:val="24"/>
        </w:rPr>
        <w:t>GOLUBOVCI ZA 202</w:t>
      </w:r>
      <w:r w:rsidR="00676361">
        <w:rPr>
          <w:rFonts w:ascii="Arial" w:hAnsi="Arial" w:cs="Arial"/>
          <w:b/>
          <w:sz w:val="24"/>
          <w:szCs w:val="24"/>
        </w:rPr>
        <w:t>2</w:t>
      </w:r>
      <w:r w:rsidRPr="007B5732">
        <w:rPr>
          <w:rFonts w:ascii="Arial" w:hAnsi="Arial" w:cs="Arial"/>
          <w:b/>
          <w:sz w:val="24"/>
          <w:szCs w:val="24"/>
        </w:rPr>
        <w:t>. GODINU</w:t>
      </w:r>
    </w:p>
    <w:p w:rsidR="0045216E" w:rsidRPr="007B5732" w:rsidRDefault="0045216E" w:rsidP="0045216E">
      <w:pPr>
        <w:tabs>
          <w:tab w:val="left" w:pos="4918"/>
        </w:tabs>
        <w:rPr>
          <w:rFonts w:ascii="Arial" w:hAnsi="Arial" w:cs="Arial"/>
          <w:sz w:val="24"/>
          <w:szCs w:val="24"/>
        </w:rPr>
      </w:pPr>
      <w:r w:rsidRPr="007B5732">
        <w:rPr>
          <w:rFonts w:ascii="Arial" w:hAnsi="Arial" w:cs="Arial"/>
          <w:sz w:val="24"/>
          <w:szCs w:val="24"/>
        </w:rPr>
        <w:t>OPŠTI DIO</w:t>
      </w:r>
    </w:p>
    <w:p w:rsidR="0045216E" w:rsidRPr="007B5732" w:rsidRDefault="0045216E" w:rsidP="0045216E">
      <w:pPr>
        <w:tabs>
          <w:tab w:val="left" w:pos="4918"/>
        </w:tabs>
        <w:jc w:val="center"/>
        <w:rPr>
          <w:rFonts w:ascii="Arial" w:hAnsi="Arial" w:cs="Arial"/>
          <w:b/>
        </w:rPr>
      </w:pPr>
      <w:r w:rsidRPr="007B5732">
        <w:rPr>
          <w:rFonts w:ascii="Arial" w:hAnsi="Arial" w:cs="Arial"/>
          <w:b/>
        </w:rPr>
        <w:t>Član 1</w:t>
      </w:r>
    </w:p>
    <w:p w:rsidR="0045216E" w:rsidRPr="00E4232E" w:rsidRDefault="00991B86" w:rsidP="0045216E">
      <w:pPr>
        <w:tabs>
          <w:tab w:val="left" w:pos="4918"/>
        </w:tabs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</w:rPr>
        <w:t>Budžet Opštine u okviru Glavnog grada-Golubovci za 202</w:t>
      </w:r>
      <w:r w:rsidR="00676361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godinu</w:t>
      </w:r>
      <w:proofErr w:type="gramEnd"/>
      <w:r>
        <w:rPr>
          <w:rFonts w:ascii="Arial" w:hAnsi="Arial" w:cs="Arial"/>
        </w:rPr>
        <w:t xml:space="preserve">, sadrži primitke i izdatke u iznosu od </w:t>
      </w:r>
      <w:r w:rsidR="00E4232E" w:rsidRPr="00E4232E">
        <w:rPr>
          <w:rFonts w:ascii="Arial" w:hAnsi="Arial" w:cs="Arial"/>
          <w:b/>
          <w:sz w:val="24"/>
          <w:szCs w:val="24"/>
        </w:rPr>
        <w:t>4.099.300,00€</w:t>
      </w:r>
    </w:p>
    <w:p w:rsidR="007E5751" w:rsidRDefault="007E5751" w:rsidP="007E5751">
      <w:pPr>
        <w:tabs>
          <w:tab w:val="left" w:pos="4918"/>
        </w:tabs>
        <w:jc w:val="center"/>
        <w:rPr>
          <w:rFonts w:ascii="Arial" w:hAnsi="Arial" w:cs="Arial"/>
          <w:b/>
        </w:rPr>
      </w:pPr>
      <w:r w:rsidRPr="007B5732">
        <w:rPr>
          <w:rFonts w:ascii="Arial" w:hAnsi="Arial" w:cs="Arial"/>
          <w:b/>
        </w:rPr>
        <w:t>Član 2</w:t>
      </w:r>
    </w:p>
    <w:p w:rsidR="007E5751" w:rsidRPr="007B5732" w:rsidRDefault="007E5751" w:rsidP="007E5751">
      <w:pPr>
        <w:tabs>
          <w:tab w:val="left" w:pos="4918"/>
        </w:tabs>
        <w:rPr>
          <w:rFonts w:ascii="Arial" w:hAnsi="Arial" w:cs="Arial"/>
        </w:rPr>
      </w:pPr>
      <w:r w:rsidRPr="007B5732">
        <w:rPr>
          <w:rFonts w:ascii="Arial" w:hAnsi="Arial" w:cs="Arial"/>
        </w:rPr>
        <w:t xml:space="preserve">Ukupni primici u iznosu od </w:t>
      </w:r>
      <w:r w:rsidR="0009618B" w:rsidRPr="0009618B">
        <w:rPr>
          <w:rFonts w:ascii="Arial" w:hAnsi="Arial" w:cs="Arial"/>
          <w:b/>
        </w:rPr>
        <w:t>4.099.300</w:t>
      </w:r>
      <w:proofErr w:type="gramStart"/>
      <w:r w:rsidR="0009618B" w:rsidRPr="0009618B">
        <w:rPr>
          <w:rFonts w:ascii="Arial" w:hAnsi="Arial" w:cs="Arial"/>
          <w:b/>
        </w:rPr>
        <w:t>,00</w:t>
      </w:r>
      <w:proofErr w:type="gramEnd"/>
      <w:r w:rsidR="003477C2" w:rsidRPr="003477C2">
        <w:rPr>
          <w:rFonts w:ascii="Arial" w:hAnsi="Arial" w:cs="Arial"/>
          <w:b/>
        </w:rPr>
        <w:t>€</w:t>
      </w:r>
      <w:r w:rsidRPr="003477C2">
        <w:rPr>
          <w:rFonts w:ascii="Arial" w:hAnsi="Arial" w:cs="Arial"/>
          <w:b/>
        </w:rPr>
        <w:t>,</w:t>
      </w:r>
      <w:r w:rsidRPr="007B5732">
        <w:rPr>
          <w:rFonts w:ascii="Arial" w:hAnsi="Arial" w:cs="Arial"/>
        </w:rPr>
        <w:t xml:space="preserve"> raspoređuju se na:</w:t>
      </w:r>
    </w:p>
    <w:tbl>
      <w:tblPr>
        <w:tblStyle w:val="TableGrid"/>
        <w:tblW w:w="0" w:type="auto"/>
        <w:tblLook w:val="04A0"/>
      </w:tblPr>
      <w:tblGrid>
        <w:gridCol w:w="6611"/>
        <w:gridCol w:w="6611"/>
      </w:tblGrid>
      <w:tr w:rsidR="007E5751" w:rsidRPr="007B5732" w:rsidTr="007E5751">
        <w:tc>
          <w:tcPr>
            <w:tcW w:w="6611" w:type="dxa"/>
          </w:tcPr>
          <w:p w:rsidR="007E5751" w:rsidRPr="00B41CF3" w:rsidRDefault="007E5751" w:rsidP="007E5751">
            <w:pPr>
              <w:rPr>
                <w:rFonts w:ascii="Arial" w:hAnsi="Arial" w:cs="Arial"/>
                <w:b/>
              </w:rPr>
            </w:pPr>
            <w:r w:rsidRPr="00B41CF3">
              <w:rPr>
                <w:rFonts w:ascii="Arial" w:hAnsi="Arial" w:cs="Arial"/>
                <w:b/>
              </w:rPr>
              <w:t>Tekuću budžetsku potrošnju</w:t>
            </w:r>
          </w:p>
        </w:tc>
        <w:tc>
          <w:tcPr>
            <w:tcW w:w="6611" w:type="dxa"/>
          </w:tcPr>
          <w:p w:rsidR="007E5751" w:rsidRPr="00B41CF3" w:rsidRDefault="0009618B" w:rsidP="0009618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1.487.300,00</w:t>
            </w:r>
          </w:p>
        </w:tc>
      </w:tr>
      <w:tr w:rsidR="007E5751" w:rsidRPr="007B5732" w:rsidTr="007E5751">
        <w:tc>
          <w:tcPr>
            <w:tcW w:w="6611" w:type="dxa"/>
          </w:tcPr>
          <w:p w:rsidR="007E5751" w:rsidRPr="00B41CF3" w:rsidRDefault="007E5751" w:rsidP="007E5751">
            <w:pPr>
              <w:rPr>
                <w:rFonts w:ascii="Arial" w:hAnsi="Arial" w:cs="Arial"/>
                <w:b/>
              </w:rPr>
            </w:pPr>
            <w:r w:rsidRPr="00B41CF3">
              <w:rPr>
                <w:rFonts w:ascii="Arial" w:hAnsi="Arial" w:cs="Arial"/>
                <w:b/>
              </w:rPr>
              <w:t>Kapitalni budžet</w:t>
            </w:r>
          </w:p>
        </w:tc>
        <w:tc>
          <w:tcPr>
            <w:tcW w:w="6611" w:type="dxa"/>
          </w:tcPr>
          <w:p w:rsidR="007E5751" w:rsidRPr="00B41CF3" w:rsidRDefault="0009618B" w:rsidP="00BE651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2.609.000,00</w:t>
            </w:r>
          </w:p>
        </w:tc>
      </w:tr>
      <w:tr w:rsidR="005F6221" w:rsidRPr="007B5732" w:rsidTr="007E5751">
        <w:tc>
          <w:tcPr>
            <w:tcW w:w="6611" w:type="dxa"/>
          </w:tcPr>
          <w:p w:rsidR="005F6221" w:rsidRPr="00B41CF3" w:rsidRDefault="005F6221" w:rsidP="007076A8">
            <w:pPr>
              <w:rPr>
                <w:rFonts w:ascii="Arial" w:hAnsi="Arial" w:cs="Arial"/>
                <w:b/>
              </w:rPr>
            </w:pPr>
            <w:r w:rsidRPr="00B41CF3">
              <w:rPr>
                <w:rFonts w:ascii="Arial" w:hAnsi="Arial" w:cs="Arial"/>
                <w:b/>
              </w:rPr>
              <w:t>Tekuć</w:t>
            </w:r>
            <w:r w:rsidR="007076A8" w:rsidRPr="00B41CF3">
              <w:rPr>
                <w:rFonts w:ascii="Arial" w:hAnsi="Arial" w:cs="Arial"/>
                <w:b/>
              </w:rPr>
              <w:t>u</w:t>
            </w:r>
            <w:r w:rsidR="00854DAA" w:rsidRPr="00B41CF3">
              <w:rPr>
                <w:rFonts w:ascii="Arial" w:hAnsi="Arial" w:cs="Arial"/>
                <w:b/>
              </w:rPr>
              <w:t xml:space="preserve"> budžetsku</w:t>
            </w:r>
            <w:r w:rsidRPr="00B41CF3">
              <w:rPr>
                <w:rFonts w:ascii="Arial" w:hAnsi="Arial" w:cs="Arial"/>
                <w:b/>
              </w:rPr>
              <w:t xml:space="preserve"> rezerv</w:t>
            </w:r>
            <w:r w:rsidR="00854DAA" w:rsidRPr="00B41CF3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6611" w:type="dxa"/>
          </w:tcPr>
          <w:p w:rsidR="005F6221" w:rsidRPr="00B41CF3" w:rsidRDefault="0009618B" w:rsidP="007E5751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3.000,00</w:t>
            </w:r>
          </w:p>
        </w:tc>
      </w:tr>
    </w:tbl>
    <w:p w:rsidR="006B5C13" w:rsidRDefault="006B5C13" w:rsidP="007E5751">
      <w:pPr>
        <w:jc w:val="center"/>
        <w:rPr>
          <w:rFonts w:ascii="Arial" w:hAnsi="Arial" w:cs="Arial"/>
          <w:b/>
        </w:rPr>
      </w:pPr>
    </w:p>
    <w:p w:rsidR="007E5751" w:rsidRDefault="007E5751" w:rsidP="007E5751">
      <w:pPr>
        <w:jc w:val="center"/>
        <w:rPr>
          <w:rFonts w:ascii="Arial" w:hAnsi="Arial" w:cs="Arial"/>
          <w:b/>
        </w:rPr>
      </w:pPr>
      <w:r w:rsidRPr="007B5732">
        <w:rPr>
          <w:rFonts w:ascii="Arial" w:hAnsi="Arial" w:cs="Arial"/>
          <w:b/>
        </w:rPr>
        <w:t>Član 3</w:t>
      </w:r>
    </w:p>
    <w:p w:rsidR="007E5751" w:rsidRDefault="007E5751" w:rsidP="00854DAA">
      <w:pPr>
        <w:jc w:val="both"/>
        <w:rPr>
          <w:rFonts w:ascii="Arial" w:hAnsi="Arial" w:cs="Arial"/>
        </w:rPr>
      </w:pPr>
      <w:proofErr w:type="gramStart"/>
      <w:r w:rsidRPr="007B5732">
        <w:rPr>
          <w:rFonts w:ascii="Arial" w:hAnsi="Arial" w:cs="Arial"/>
        </w:rPr>
        <w:t>Primici Budžeta za 202</w:t>
      </w:r>
      <w:r w:rsidR="00676361">
        <w:rPr>
          <w:rFonts w:ascii="Arial" w:hAnsi="Arial" w:cs="Arial"/>
        </w:rPr>
        <w:t>2</w:t>
      </w:r>
      <w:r w:rsidRPr="007B5732">
        <w:rPr>
          <w:rFonts w:ascii="Arial" w:hAnsi="Arial" w:cs="Arial"/>
        </w:rPr>
        <w:t>.</w:t>
      </w:r>
      <w:proofErr w:type="gramEnd"/>
      <w:r w:rsidRPr="007B5732">
        <w:rPr>
          <w:rFonts w:ascii="Arial" w:hAnsi="Arial" w:cs="Arial"/>
        </w:rPr>
        <w:t xml:space="preserve"> </w:t>
      </w:r>
      <w:proofErr w:type="gramStart"/>
      <w:r w:rsidRPr="007B5732">
        <w:rPr>
          <w:rFonts w:ascii="Arial" w:hAnsi="Arial" w:cs="Arial"/>
        </w:rPr>
        <w:t>godinu</w:t>
      </w:r>
      <w:proofErr w:type="gramEnd"/>
      <w:r w:rsidRPr="007B5732">
        <w:rPr>
          <w:rFonts w:ascii="Arial" w:hAnsi="Arial" w:cs="Arial"/>
        </w:rPr>
        <w:t xml:space="preserve">, po vrstama i ekonomskoj klasifikaciji, te raspored primitaka na osnovne namjene, utvrđeni su u sledećim iznosima: </w:t>
      </w:r>
    </w:p>
    <w:p w:rsidR="00991B86" w:rsidRDefault="00991B86" w:rsidP="00854DAA">
      <w:pPr>
        <w:jc w:val="both"/>
        <w:rPr>
          <w:rFonts w:ascii="Arial" w:hAnsi="Arial" w:cs="Arial"/>
        </w:rPr>
      </w:pPr>
    </w:p>
    <w:p w:rsidR="007076A8" w:rsidRDefault="007076A8" w:rsidP="007E5751">
      <w:pPr>
        <w:rPr>
          <w:rFonts w:ascii="Arial" w:hAnsi="Arial" w:cs="Arial"/>
        </w:rPr>
      </w:pPr>
    </w:p>
    <w:p w:rsidR="003477C2" w:rsidRDefault="003477C2" w:rsidP="007E5751">
      <w:pPr>
        <w:rPr>
          <w:rFonts w:ascii="Arial" w:hAnsi="Arial" w:cs="Arial"/>
        </w:rPr>
      </w:pPr>
    </w:p>
    <w:p w:rsidR="003477C2" w:rsidRPr="007B5732" w:rsidRDefault="003477C2" w:rsidP="007E5751">
      <w:pPr>
        <w:rPr>
          <w:rFonts w:ascii="Arial" w:hAnsi="Arial" w:cs="Arial"/>
        </w:rPr>
      </w:pPr>
    </w:p>
    <w:tbl>
      <w:tblPr>
        <w:tblStyle w:val="TableGrid"/>
        <w:tblW w:w="13716" w:type="dxa"/>
        <w:tblLayout w:type="fixed"/>
        <w:tblLook w:val="04A0"/>
      </w:tblPr>
      <w:tblGrid>
        <w:gridCol w:w="1300"/>
        <w:gridCol w:w="1301"/>
        <w:gridCol w:w="8706"/>
        <w:gridCol w:w="2409"/>
      </w:tblGrid>
      <w:tr w:rsidR="0094612D" w:rsidTr="0094612D">
        <w:trPr>
          <w:trHeight w:val="246"/>
        </w:trPr>
        <w:tc>
          <w:tcPr>
            <w:tcW w:w="1300" w:type="dxa"/>
            <w:shd w:val="clear" w:color="auto" w:fill="95B3D7" w:themeFill="accent1" w:themeFillTint="99"/>
          </w:tcPr>
          <w:p w:rsidR="0094612D" w:rsidRDefault="0094612D" w:rsidP="000168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Ekonom.</w:t>
            </w:r>
          </w:p>
          <w:p w:rsidR="0094612D" w:rsidRPr="007B5732" w:rsidRDefault="0094612D" w:rsidP="000168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klasa</w:t>
            </w:r>
          </w:p>
        </w:tc>
        <w:tc>
          <w:tcPr>
            <w:tcW w:w="1301" w:type="dxa"/>
            <w:shd w:val="clear" w:color="auto" w:fill="95B3D7" w:themeFill="accent1" w:themeFillTint="99"/>
          </w:tcPr>
          <w:p w:rsidR="0094612D" w:rsidRDefault="0094612D" w:rsidP="000168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Ekonom.</w:t>
            </w:r>
          </w:p>
          <w:p w:rsidR="0094612D" w:rsidRPr="007B5732" w:rsidRDefault="0094612D" w:rsidP="000168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klasa</w:t>
            </w:r>
          </w:p>
        </w:tc>
        <w:tc>
          <w:tcPr>
            <w:tcW w:w="8706" w:type="dxa"/>
            <w:shd w:val="clear" w:color="auto" w:fill="95B3D7" w:themeFill="accent1" w:themeFillTint="99"/>
          </w:tcPr>
          <w:p w:rsidR="0094612D" w:rsidRPr="0094612D" w:rsidRDefault="0094612D" w:rsidP="00016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612D">
              <w:rPr>
                <w:rFonts w:ascii="Arial" w:hAnsi="Arial" w:cs="Arial"/>
                <w:sz w:val="24"/>
                <w:szCs w:val="24"/>
              </w:rPr>
              <w:t>OPIS</w:t>
            </w:r>
          </w:p>
        </w:tc>
        <w:tc>
          <w:tcPr>
            <w:tcW w:w="2409" w:type="dxa"/>
            <w:shd w:val="clear" w:color="auto" w:fill="95B3D7" w:themeFill="accent1" w:themeFillTint="99"/>
          </w:tcPr>
          <w:p w:rsidR="0094612D" w:rsidRPr="0094612D" w:rsidRDefault="0094612D" w:rsidP="00676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612D">
              <w:rPr>
                <w:rFonts w:ascii="Arial" w:hAnsi="Arial" w:cs="Arial"/>
                <w:sz w:val="24"/>
                <w:szCs w:val="24"/>
              </w:rPr>
              <w:t>PLAN 202</w:t>
            </w:r>
            <w:r w:rsidR="00676361">
              <w:rPr>
                <w:rFonts w:ascii="Arial" w:hAnsi="Arial" w:cs="Arial"/>
                <w:sz w:val="24"/>
                <w:szCs w:val="24"/>
              </w:rPr>
              <w:t>2</w:t>
            </w:r>
            <w:r w:rsidRPr="0094612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4612D" w:rsidTr="0094612D">
        <w:trPr>
          <w:trHeight w:val="259"/>
        </w:trPr>
        <w:tc>
          <w:tcPr>
            <w:tcW w:w="1300" w:type="dxa"/>
          </w:tcPr>
          <w:p w:rsidR="0094612D" w:rsidRPr="00DE259C" w:rsidRDefault="0094612D" w:rsidP="0001687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94612D" w:rsidRPr="00DE259C" w:rsidRDefault="0094612D" w:rsidP="0001687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E259C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301" w:type="dxa"/>
          </w:tcPr>
          <w:p w:rsidR="0094612D" w:rsidRPr="00DE259C" w:rsidRDefault="0094612D" w:rsidP="0001687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06" w:type="dxa"/>
          </w:tcPr>
          <w:p w:rsidR="0094612D" w:rsidRPr="00DE259C" w:rsidRDefault="0094612D" w:rsidP="0094612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94612D" w:rsidRPr="00DE259C" w:rsidRDefault="0094612D" w:rsidP="0094612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E259C">
              <w:rPr>
                <w:rFonts w:ascii="Arial" w:hAnsi="Arial" w:cs="Arial"/>
                <w:sz w:val="28"/>
                <w:szCs w:val="28"/>
              </w:rPr>
              <w:t>PRIMICI</w:t>
            </w:r>
          </w:p>
        </w:tc>
        <w:tc>
          <w:tcPr>
            <w:tcW w:w="2409" w:type="dxa"/>
          </w:tcPr>
          <w:p w:rsidR="0094612D" w:rsidRPr="00DE259C" w:rsidRDefault="0094612D" w:rsidP="007E575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612D" w:rsidTr="0094612D">
        <w:trPr>
          <w:trHeight w:val="765"/>
        </w:trPr>
        <w:tc>
          <w:tcPr>
            <w:tcW w:w="1300" w:type="dxa"/>
          </w:tcPr>
          <w:p w:rsidR="0094612D" w:rsidRDefault="0094612D" w:rsidP="00016876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94612D" w:rsidRPr="00994A50" w:rsidRDefault="0094612D" w:rsidP="00016876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73</w:t>
            </w:r>
          </w:p>
        </w:tc>
        <w:tc>
          <w:tcPr>
            <w:tcW w:w="1301" w:type="dxa"/>
          </w:tcPr>
          <w:p w:rsidR="0094612D" w:rsidRPr="00994A50" w:rsidRDefault="0094612D" w:rsidP="00016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706" w:type="dxa"/>
          </w:tcPr>
          <w:p w:rsidR="0094612D" w:rsidRDefault="0094612D" w:rsidP="007E5751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 </w:t>
            </w:r>
          </w:p>
          <w:p w:rsidR="0094612D" w:rsidRPr="00994A50" w:rsidRDefault="0094612D" w:rsidP="007E5751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SREDSTVA PRENES</w:t>
            </w:r>
            <w:r w:rsidRPr="00994A50">
              <w:rPr>
                <w:rFonts w:ascii="Arial" w:hAnsi="Arial" w:cs="Arial"/>
                <w:b/>
                <w:i/>
              </w:rPr>
              <w:t>ENA IZ PRETHODNE GODINE</w:t>
            </w:r>
          </w:p>
        </w:tc>
        <w:tc>
          <w:tcPr>
            <w:tcW w:w="2409" w:type="dxa"/>
          </w:tcPr>
          <w:p w:rsidR="0094612D" w:rsidRPr="00994A50" w:rsidRDefault="0094612D" w:rsidP="0094612D">
            <w:pPr>
              <w:rPr>
                <w:rFonts w:ascii="Arial" w:hAnsi="Arial" w:cs="Arial"/>
                <w:b/>
                <w:i/>
              </w:rPr>
            </w:pPr>
          </w:p>
        </w:tc>
      </w:tr>
      <w:tr w:rsidR="0094612D" w:rsidTr="0094612D">
        <w:trPr>
          <w:trHeight w:val="505"/>
        </w:trPr>
        <w:tc>
          <w:tcPr>
            <w:tcW w:w="1300" w:type="dxa"/>
          </w:tcPr>
          <w:p w:rsidR="0094612D" w:rsidRPr="007B5732" w:rsidRDefault="0094612D" w:rsidP="00016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1" w:type="dxa"/>
          </w:tcPr>
          <w:p w:rsidR="0094612D" w:rsidRPr="007B5732" w:rsidRDefault="0094612D" w:rsidP="000168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732</w:t>
            </w:r>
          </w:p>
        </w:tc>
        <w:tc>
          <w:tcPr>
            <w:tcW w:w="8706" w:type="dxa"/>
          </w:tcPr>
          <w:p w:rsidR="0094612D" w:rsidRPr="007B5732" w:rsidRDefault="0094612D" w:rsidP="00CC4BCE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Sredstva prene</w:t>
            </w:r>
            <w:r>
              <w:rPr>
                <w:rFonts w:ascii="Arial" w:hAnsi="Arial" w:cs="Arial"/>
              </w:rPr>
              <w:t>s</w:t>
            </w:r>
            <w:r w:rsidRPr="007B5732">
              <w:rPr>
                <w:rFonts w:ascii="Arial" w:hAnsi="Arial" w:cs="Arial"/>
              </w:rPr>
              <w:t>ena iz prethodne godine</w:t>
            </w:r>
          </w:p>
        </w:tc>
        <w:tc>
          <w:tcPr>
            <w:tcW w:w="2409" w:type="dxa"/>
          </w:tcPr>
          <w:p w:rsidR="0094612D" w:rsidRPr="007B5732" w:rsidRDefault="0094612D" w:rsidP="0094612D">
            <w:pPr>
              <w:jc w:val="right"/>
              <w:rPr>
                <w:rFonts w:ascii="Arial" w:hAnsi="Arial" w:cs="Arial"/>
              </w:rPr>
            </w:pPr>
          </w:p>
        </w:tc>
      </w:tr>
      <w:tr w:rsidR="0094612D" w:rsidRPr="00733EDD" w:rsidTr="0094612D">
        <w:trPr>
          <w:trHeight w:val="246"/>
        </w:trPr>
        <w:tc>
          <w:tcPr>
            <w:tcW w:w="1300" w:type="dxa"/>
          </w:tcPr>
          <w:p w:rsidR="0094612D" w:rsidRPr="0094612D" w:rsidRDefault="0094612D" w:rsidP="00016876">
            <w:pPr>
              <w:jc w:val="center"/>
              <w:rPr>
                <w:rFonts w:ascii="Arial" w:hAnsi="Arial" w:cs="Arial"/>
                <w:b/>
                <w:i/>
              </w:rPr>
            </w:pPr>
            <w:r w:rsidRPr="0094612D">
              <w:rPr>
                <w:rFonts w:ascii="Arial" w:hAnsi="Arial" w:cs="Arial"/>
                <w:b/>
                <w:i/>
              </w:rPr>
              <w:t>74</w:t>
            </w:r>
          </w:p>
        </w:tc>
        <w:tc>
          <w:tcPr>
            <w:tcW w:w="1301" w:type="dxa"/>
          </w:tcPr>
          <w:p w:rsidR="0094612D" w:rsidRPr="00994A50" w:rsidRDefault="0094612D" w:rsidP="00016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8706" w:type="dxa"/>
          </w:tcPr>
          <w:p w:rsidR="0094612D" w:rsidRPr="00994A50" w:rsidRDefault="0094612D" w:rsidP="007E5751">
            <w:pPr>
              <w:rPr>
                <w:rFonts w:ascii="Arial" w:hAnsi="Arial" w:cs="Arial"/>
                <w:b/>
                <w:i/>
              </w:rPr>
            </w:pPr>
            <w:r w:rsidRPr="00994A50">
              <w:rPr>
                <w:rFonts w:ascii="Arial" w:hAnsi="Arial" w:cs="Arial"/>
                <w:b/>
                <w:i/>
              </w:rPr>
              <w:t>DONACIJE I TRANSFERI</w:t>
            </w:r>
          </w:p>
        </w:tc>
        <w:tc>
          <w:tcPr>
            <w:tcW w:w="2409" w:type="dxa"/>
          </w:tcPr>
          <w:p w:rsidR="0094612D" w:rsidRPr="00994A50" w:rsidRDefault="0009618B" w:rsidP="00BE651B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4.099.300,00</w:t>
            </w:r>
          </w:p>
        </w:tc>
      </w:tr>
      <w:tr w:rsidR="0094612D" w:rsidTr="0094612D">
        <w:trPr>
          <w:trHeight w:val="246"/>
        </w:trPr>
        <w:tc>
          <w:tcPr>
            <w:tcW w:w="1300" w:type="dxa"/>
          </w:tcPr>
          <w:p w:rsidR="0094612D" w:rsidRPr="007B5732" w:rsidRDefault="0094612D" w:rsidP="00016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1" w:type="dxa"/>
          </w:tcPr>
          <w:p w:rsidR="0094612D" w:rsidRPr="007B5732" w:rsidRDefault="0094612D" w:rsidP="009461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74221</w:t>
            </w:r>
          </w:p>
        </w:tc>
        <w:tc>
          <w:tcPr>
            <w:tcW w:w="8706" w:type="dxa"/>
          </w:tcPr>
          <w:p w:rsidR="0094612D" w:rsidRPr="007B5732" w:rsidRDefault="0094612D" w:rsidP="007E575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Transferi političkim partijama</w:t>
            </w:r>
          </w:p>
        </w:tc>
        <w:tc>
          <w:tcPr>
            <w:tcW w:w="2409" w:type="dxa"/>
          </w:tcPr>
          <w:p w:rsidR="0094612D" w:rsidRPr="007B5732" w:rsidRDefault="0009618B" w:rsidP="00733E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190.000,00</w:t>
            </w:r>
          </w:p>
        </w:tc>
      </w:tr>
      <w:tr w:rsidR="0094612D" w:rsidTr="0094612D">
        <w:trPr>
          <w:trHeight w:val="259"/>
        </w:trPr>
        <w:tc>
          <w:tcPr>
            <w:tcW w:w="1300" w:type="dxa"/>
          </w:tcPr>
          <w:p w:rsidR="0094612D" w:rsidRPr="007B5732" w:rsidRDefault="0094612D" w:rsidP="00016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1" w:type="dxa"/>
          </w:tcPr>
          <w:p w:rsidR="0094612D" w:rsidRPr="007B5732" w:rsidRDefault="0094612D" w:rsidP="000168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74222</w:t>
            </w:r>
          </w:p>
        </w:tc>
        <w:tc>
          <w:tcPr>
            <w:tcW w:w="8706" w:type="dxa"/>
          </w:tcPr>
          <w:p w:rsidR="0094612D" w:rsidRPr="007B5732" w:rsidRDefault="0094612D" w:rsidP="007E575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Transferi za operativne izdatke</w:t>
            </w:r>
          </w:p>
        </w:tc>
        <w:tc>
          <w:tcPr>
            <w:tcW w:w="2409" w:type="dxa"/>
          </w:tcPr>
          <w:p w:rsidR="0094612D" w:rsidRPr="007B5732" w:rsidRDefault="0009618B" w:rsidP="00733E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1.300.300,00</w:t>
            </w:r>
          </w:p>
        </w:tc>
      </w:tr>
      <w:tr w:rsidR="0094612D" w:rsidTr="0094612D">
        <w:trPr>
          <w:trHeight w:val="259"/>
        </w:trPr>
        <w:tc>
          <w:tcPr>
            <w:tcW w:w="1300" w:type="dxa"/>
          </w:tcPr>
          <w:p w:rsidR="0094612D" w:rsidRPr="007B5732" w:rsidRDefault="0094612D" w:rsidP="00016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1" w:type="dxa"/>
          </w:tcPr>
          <w:p w:rsidR="0094612D" w:rsidRPr="007B5732" w:rsidRDefault="0094612D" w:rsidP="000168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74223</w:t>
            </w:r>
          </w:p>
        </w:tc>
        <w:tc>
          <w:tcPr>
            <w:tcW w:w="8706" w:type="dxa"/>
          </w:tcPr>
          <w:p w:rsidR="0094612D" w:rsidRPr="007B5732" w:rsidRDefault="0094612D" w:rsidP="007E575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Transferi za kapitalne izdatke</w:t>
            </w:r>
          </w:p>
        </w:tc>
        <w:tc>
          <w:tcPr>
            <w:tcW w:w="2409" w:type="dxa"/>
          </w:tcPr>
          <w:p w:rsidR="0094612D" w:rsidRPr="007B5732" w:rsidRDefault="0009618B" w:rsidP="00733E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2.609.000,00</w:t>
            </w:r>
          </w:p>
        </w:tc>
      </w:tr>
      <w:tr w:rsidR="0094612D" w:rsidTr="0094612D">
        <w:trPr>
          <w:trHeight w:val="560"/>
        </w:trPr>
        <w:tc>
          <w:tcPr>
            <w:tcW w:w="11307" w:type="dxa"/>
            <w:gridSpan w:val="3"/>
            <w:shd w:val="clear" w:color="auto" w:fill="95B3D7" w:themeFill="accent1" w:themeFillTint="99"/>
          </w:tcPr>
          <w:p w:rsidR="0094612D" w:rsidRDefault="0094612D" w:rsidP="009461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4612D" w:rsidRPr="0094612D" w:rsidRDefault="0094612D" w:rsidP="009461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612D">
              <w:rPr>
                <w:rFonts w:ascii="Arial" w:hAnsi="Arial" w:cs="Arial"/>
                <w:b/>
                <w:sz w:val="24"/>
                <w:szCs w:val="24"/>
              </w:rPr>
              <w:t>UKUPNI PRIMICI</w:t>
            </w:r>
          </w:p>
        </w:tc>
        <w:tc>
          <w:tcPr>
            <w:tcW w:w="2409" w:type="dxa"/>
            <w:shd w:val="clear" w:color="auto" w:fill="95B3D7" w:themeFill="accent1" w:themeFillTint="99"/>
          </w:tcPr>
          <w:p w:rsidR="0094612D" w:rsidRDefault="0094612D" w:rsidP="00197B4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618B" w:rsidRPr="007076A8" w:rsidRDefault="0009618B" w:rsidP="00197B4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4.099.300,00</w:t>
            </w:r>
          </w:p>
        </w:tc>
      </w:tr>
    </w:tbl>
    <w:p w:rsidR="007E5751" w:rsidRDefault="007E5751" w:rsidP="007E5751">
      <w:pPr>
        <w:rPr>
          <w:rFonts w:ascii="Arial" w:hAnsi="Arial" w:cs="Arial"/>
          <w:sz w:val="24"/>
          <w:szCs w:val="24"/>
        </w:rPr>
      </w:pPr>
    </w:p>
    <w:p w:rsidR="00AA251D" w:rsidRDefault="00AA251D" w:rsidP="007E5751">
      <w:pPr>
        <w:rPr>
          <w:rFonts w:ascii="Arial" w:hAnsi="Arial" w:cs="Arial"/>
          <w:sz w:val="24"/>
          <w:szCs w:val="24"/>
        </w:rPr>
      </w:pPr>
    </w:p>
    <w:p w:rsidR="0094612D" w:rsidRDefault="0094612D" w:rsidP="007E5751">
      <w:pPr>
        <w:rPr>
          <w:rFonts w:ascii="Arial" w:hAnsi="Arial" w:cs="Arial"/>
          <w:sz w:val="24"/>
          <w:szCs w:val="24"/>
        </w:rPr>
      </w:pPr>
    </w:p>
    <w:p w:rsidR="00991B86" w:rsidRDefault="00991B86" w:rsidP="007E5751">
      <w:pPr>
        <w:rPr>
          <w:rFonts w:ascii="Arial" w:hAnsi="Arial" w:cs="Arial"/>
          <w:sz w:val="24"/>
          <w:szCs w:val="24"/>
        </w:rPr>
      </w:pPr>
    </w:p>
    <w:p w:rsidR="003477C2" w:rsidRDefault="003477C2" w:rsidP="007E5751">
      <w:pPr>
        <w:rPr>
          <w:rFonts w:ascii="Arial" w:hAnsi="Arial" w:cs="Arial"/>
          <w:sz w:val="24"/>
          <w:szCs w:val="24"/>
        </w:rPr>
      </w:pPr>
    </w:p>
    <w:p w:rsidR="00991B86" w:rsidRDefault="00991B86" w:rsidP="007E5751">
      <w:pPr>
        <w:rPr>
          <w:rFonts w:ascii="Arial" w:hAnsi="Arial" w:cs="Arial"/>
          <w:sz w:val="24"/>
          <w:szCs w:val="24"/>
        </w:rPr>
      </w:pPr>
    </w:p>
    <w:p w:rsidR="007B5732" w:rsidRDefault="007B5732" w:rsidP="007E5751">
      <w:pPr>
        <w:rPr>
          <w:rFonts w:ascii="Arial" w:hAnsi="Arial" w:cs="Arial"/>
          <w:sz w:val="24"/>
          <w:szCs w:val="24"/>
        </w:rPr>
      </w:pPr>
    </w:p>
    <w:p w:rsidR="00DE259C" w:rsidRDefault="00DE259C" w:rsidP="007E5751">
      <w:pPr>
        <w:rPr>
          <w:rFonts w:ascii="Arial" w:hAnsi="Arial" w:cs="Arial"/>
          <w:sz w:val="24"/>
          <w:szCs w:val="24"/>
        </w:rPr>
      </w:pPr>
    </w:p>
    <w:p w:rsidR="007076A8" w:rsidRDefault="007076A8" w:rsidP="007E575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3716" w:type="dxa"/>
        <w:tblLayout w:type="fixed"/>
        <w:tblLook w:val="04A0"/>
      </w:tblPr>
      <w:tblGrid>
        <w:gridCol w:w="1276"/>
        <w:gridCol w:w="1275"/>
        <w:gridCol w:w="1276"/>
        <w:gridCol w:w="7480"/>
        <w:gridCol w:w="2409"/>
      </w:tblGrid>
      <w:tr w:rsidR="0094612D" w:rsidTr="00DE259C">
        <w:tc>
          <w:tcPr>
            <w:tcW w:w="1276" w:type="dxa"/>
            <w:shd w:val="clear" w:color="auto" w:fill="95B3D7" w:themeFill="accent1" w:themeFillTint="99"/>
          </w:tcPr>
          <w:p w:rsidR="0094612D" w:rsidRDefault="00DE259C" w:rsidP="00B07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Ekonom.</w:t>
            </w:r>
          </w:p>
          <w:p w:rsidR="00DE259C" w:rsidRPr="007B5732" w:rsidRDefault="00DE259C" w:rsidP="00B07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klasa</w:t>
            </w:r>
          </w:p>
        </w:tc>
        <w:tc>
          <w:tcPr>
            <w:tcW w:w="1275" w:type="dxa"/>
            <w:shd w:val="clear" w:color="auto" w:fill="95B3D7" w:themeFill="accent1" w:themeFillTint="99"/>
          </w:tcPr>
          <w:p w:rsidR="0094612D" w:rsidRDefault="00DE259C" w:rsidP="00B07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Ekonom.</w:t>
            </w:r>
          </w:p>
          <w:p w:rsidR="00DE259C" w:rsidRPr="007B5732" w:rsidRDefault="00DE259C" w:rsidP="00B07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klasa</w:t>
            </w:r>
          </w:p>
        </w:tc>
        <w:tc>
          <w:tcPr>
            <w:tcW w:w="8756" w:type="dxa"/>
            <w:gridSpan w:val="2"/>
            <w:shd w:val="clear" w:color="auto" w:fill="95B3D7" w:themeFill="accent1" w:themeFillTint="99"/>
          </w:tcPr>
          <w:p w:rsidR="0094612D" w:rsidRPr="007B5732" w:rsidRDefault="00DE259C" w:rsidP="00B07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</w:t>
            </w:r>
          </w:p>
        </w:tc>
        <w:tc>
          <w:tcPr>
            <w:tcW w:w="2409" w:type="dxa"/>
            <w:shd w:val="clear" w:color="auto" w:fill="95B3D7" w:themeFill="accent1" w:themeFillTint="99"/>
          </w:tcPr>
          <w:p w:rsidR="0094612D" w:rsidRPr="007B5732" w:rsidRDefault="00DE259C" w:rsidP="00676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202</w:t>
            </w:r>
            <w:r w:rsidR="0067636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</w:tr>
      <w:tr w:rsidR="0094612D" w:rsidTr="00DE259C">
        <w:tc>
          <w:tcPr>
            <w:tcW w:w="1276" w:type="dxa"/>
          </w:tcPr>
          <w:p w:rsidR="00DE259C" w:rsidRDefault="00DE259C" w:rsidP="00B07A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4612D" w:rsidRPr="00DE259C" w:rsidRDefault="00DE259C" w:rsidP="00B07A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E259C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94612D" w:rsidRPr="00DE259C" w:rsidRDefault="0094612D" w:rsidP="00B07A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56" w:type="dxa"/>
            <w:gridSpan w:val="2"/>
          </w:tcPr>
          <w:p w:rsidR="00DE259C" w:rsidRDefault="00DE259C" w:rsidP="00DE2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4612D" w:rsidRPr="00DE259C" w:rsidRDefault="00DE259C" w:rsidP="00DE25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E259C">
              <w:rPr>
                <w:rFonts w:ascii="Arial" w:hAnsi="Arial" w:cs="Arial"/>
                <w:sz w:val="28"/>
                <w:szCs w:val="28"/>
              </w:rPr>
              <w:t>IZDACI</w:t>
            </w:r>
          </w:p>
        </w:tc>
        <w:tc>
          <w:tcPr>
            <w:tcW w:w="2409" w:type="dxa"/>
          </w:tcPr>
          <w:p w:rsidR="0094612D" w:rsidRPr="00DE259C" w:rsidRDefault="0094612D" w:rsidP="00B07A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411</w:t>
            </w: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Bruto zarade i doprinosi na teret poslodavca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B47D98" w:rsidP="00262CE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E51EA9">
              <w:rPr>
                <w:rFonts w:ascii="Arial" w:hAnsi="Arial" w:cs="Arial"/>
                <w:b/>
              </w:rPr>
              <w:t>62</w:t>
            </w:r>
            <w:r w:rsidR="00262CE3">
              <w:rPr>
                <w:rFonts w:ascii="Arial" w:hAnsi="Arial" w:cs="Arial"/>
                <w:b/>
              </w:rPr>
              <w:t>7</w:t>
            </w:r>
            <w:r w:rsidR="00E51EA9">
              <w:rPr>
                <w:rFonts w:ascii="Arial" w:hAnsi="Arial" w:cs="Arial"/>
                <w:b/>
              </w:rPr>
              <w:t>.800</w:t>
            </w:r>
            <w:r>
              <w:rPr>
                <w:rFonts w:ascii="Arial" w:hAnsi="Arial" w:cs="Arial"/>
                <w:b/>
              </w:rPr>
              <w:t>,00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4111</w:t>
            </w: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Neto zarade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E51EA9" w:rsidP="00262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37</w:t>
            </w:r>
            <w:r w:rsidR="00262CE3">
              <w:rPr>
                <w:rFonts w:ascii="Arial" w:hAnsi="Arial" w:cs="Arial"/>
              </w:rPr>
              <w:t>8</w:t>
            </w:r>
            <w:r w:rsidR="00B47D98">
              <w:rPr>
                <w:rFonts w:ascii="Arial" w:hAnsi="Arial" w:cs="Arial"/>
              </w:rPr>
              <w:t>.000,00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4112</w:t>
            </w: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Porez na zarade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E51EA9" w:rsidP="00262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5</w:t>
            </w:r>
            <w:r w:rsidR="00262CE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 w:rsidR="00262CE3">
              <w:rPr>
                <w:rFonts w:ascii="Arial" w:hAnsi="Arial" w:cs="Arial"/>
              </w:rPr>
              <w:t>0</w:t>
            </w:r>
            <w:r w:rsidR="00B47D98">
              <w:rPr>
                <w:rFonts w:ascii="Arial" w:hAnsi="Arial" w:cs="Arial"/>
              </w:rPr>
              <w:t>00,00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4113</w:t>
            </w: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Doprinosi na teret zaposlenog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E51EA9" w:rsidP="00262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1</w:t>
            </w:r>
            <w:r w:rsidR="00262CE3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>.</w:t>
            </w:r>
            <w:r w:rsidR="00262CE3">
              <w:rPr>
                <w:rFonts w:ascii="Arial" w:hAnsi="Arial" w:cs="Arial"/>
              </w:rPr>
              <w:t>5</w:t>
            </w:r>
            <w:r w:rsidR="00B47D98">
              <w:rPr>
                <w:rFonts w:ascii="Arial" w:hAnsi="Arial" w:cs="Arial"/>
              </w:rPr>
              <w:t>00,00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4114</w:t>
            </w: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Doprinosi na teret poslodavca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E51EA9" w:rsidP="00262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49.</w:t>
            </w:r>
            <w:r w:rsidR="00262CE3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</w:t>
            </w:r>
            <w:r w:rsidR="00B47D98">
              <w:rPr>
                <w:rFonts w:ascii="Arial" w:hAnsi="Arial" w:cs="Arial"/>
              </w:rPr>
              <w:t>0,00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4115</w:t>
            </w: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Opštinski prirez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E51EA9" w:rsidP="00262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7.8</w:t>
            </w:r>
            <w:r w:rsidR="00B47D98">
              <w:rPr>
                <w:rFonts w:ascii="Arial" w:hAnsi="Arial" w:cs="Arial"/>
              </w:rPr>
              <w:t>00,00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412</w:t>
            </w: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Ostala lična primanja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E51EA9" w:rsidP="00262CE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101.7</w:t>
            </w:r>
            <w:r w:rsidR="00B47D98">
              <w:rPr>
                <w:rFonts w:ascii="Arial" w:hAnsi="Arial" w:cs="Arial"/>
                <w:b/>
              </w:rPr>
              <w:t>00,00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4123</w:t>
            </w: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Naknada za prevoz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E51EA9" w:rsidP="00262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16</w:t>
            </w:r>
            <w:r w:rsidR="00B47D98">
              <w:rPr>
                <w:rFonts w:ascii="Arial" w:hAnsi="Arial" w:cs="Arial"/>
              </w:rPr>
              <w:t>.100,00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4126</w:t>
            </w: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Naknada skupštinskim odbornicima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AE6BA2" w:rsidP="00262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65.000,00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4127</w:t>
            </w: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Ostale naknade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E51EA9" w:rsidP="00262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20.6</w:t>
            </w:r>
            <w:r w:rsidR="00AE6BA2">
              <w:rPr>
                <w:rFonts w:ascii="Arial" w:hAnsi="Arial" w:cs="Arial"/>
              </w:rPr>
              <w:t>00,00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413</w:t>
            </w: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Rashodi za materijal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AE6BA2" w:rsidP="00262CE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 w:rsidR="00E51EA9">
              <w:rPr>
                <w:rFonts w:ascii="Arial" w:hAnsi="Arial" w:cs="Arial"/>
                <w:b/>
              </w:rPr>
              <w:t xml:space="preserve">             56.45</w:t>
            </w:r>
            <w:r>
              <w:rPr>
                <w:rFonts w:ascii="Arial" w:hAnsi="Arial" w:cs="Arial"/>
                <w:b/>
              </w:rPr>
              <w:t>0,00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4612D" w:rsidRPr="007B5732" w:rsidRDefault="0094612D" w:rsidP="006844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4131</w:t>
            </w: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Administrativni materijal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E51EA9" w:rsidP="00262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17</w:t>
            </w:r>
            <w:r w:rsidR="00AE6BA2">
              <w:rPr>
                <w:rFonts w:ascii="Arial" w:hAnsi="Arial" w:cs="Arial"/>
              </w:rPr>
              <w:t>.000,00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4132</w:t>
            </w: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Materijal za zdravstvenu zaštitu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E51EA9" w:rsidP="00262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2.2</w:t>
            </w:r>
            <w:r w:rsidR="00AE6BA2">
              <w:rPr>
                <w:rFonts w:ascii="Arial" w:hAnsi="Arial" w:cs="Arial"/>
              </w:rPr>
              <w:t>00,00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4133</w:t>
            </w: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Materijal za posebne namjene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E51EA9" w:rsidP="00262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4.65</w:t>
            </w:r>
            <w:r w:rsidR="00AE6BA2">
              <w:rPr>
                <w:rFonts w:ascii="Arial" w:hAnsi="Arial" w:cs="Arial"/>
              </w:rPr>
              <w:t>0,00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4134</w:t>
            </w: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Rashodi za energiju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AE6BA2" w:rsidP="00262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19.200,00</w:t>
            </w:r>
          </w:p>
        </w:tc>
      </w:tr>
      <w:tr w:rsidR="0094612D" w:rsidTr="00AE6BA2">
        <w:trPr>
          <w:trHeight w:val="233"/>
        </w:trPr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4135</w:t>
            </w: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Rashodi za gorivo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AE6BA2" w:rsidP="00262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12.400,00</w:t>
            </w:r>
          </w:p>
        </w:tc>
      </w:tr>
      <w:tr w:rsidR="00AE6BA2" w:rsidTr="00DE259C">
        <w:tc>
          <w:tcPr>
            <w:tcW w:w="1276" w:type="dxa"/>
            <w:shd w:val="clear" w:color="auto" w:fill="auto"/>
          </w:tcPr>
          <w:p w:rsidR="00AE6BA2" w:rsidRPr="007B5732" w:rsidRDefault="00AE6BA2" w:rsidP="00B07A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:rsidR="00AE6BA2" w:rsidRPr="007B5732" w:rsidRDefault="00AE6BA2" w:rsidP="00B07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4139</w:t>
            </w:r>
          </w:p>
        </w:tc>
        <w:tc>
          <w:tcPr>
            <w:tcW w:w="8756" w:type="dxa"/>
            <w:gridSpan w:val="2"/>
            <w:shd w:val="clear" w:color="auto" w:fill="auto"/>
          </w:tcPr>
          <w:p w:rsidR="00AE6BA2" w:rsidRPr="00AE6BA2" w:rsidRDefault="00AE6BA2" w:rsidP="00B07A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Ostali rashodi za materijal</w:t>
            </w:r>
          </w:p>
        </w:tc>
        <w:tc>
          <w:tcPr>
            <w:tcW w:w="2409" w:type="dxa"/>
            <w:shd w:val="clear" w:color="auto" w:fill="auto"/>
          </w:tcPr>
          <w:p w:rsidR="00AE6BA2" w:rsidRPr="00AE6BA2" w:rsidRDefault="00AE6BA2" w:rsidP="00262CE3">
            <w:pPr>
              <w:jc w:val="right"/>
              <w:rPr>
                <w:rFonts w:ascii="Arial" w:hAnsi="Arial" w:cs="Arial"/>
              </w:rPr>
            </w:pPr>
            <w:r w:rsidRPr="00AE6BA2">
              <w:rPr>
                <w:rFonts w:ascii="Arial" w:hAnsi="Arial" w:cs="Arial"/>
              </w:rPr>
              <w:t xml:space="preserve">                     1.000,00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414</w:t>
            </w: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Rashodi za usluge</w:t>
            </w:r>
          </w:p>
        </w:tc>
        <w:tc>
          <w:tcPr>
            <w:tcW w:w="2409" w:type="dxa"/>
            <w:shd w:val="clear" w:color="auto" w:fill="auto"/>
          </w:tcPr>
          <w:p w:rsidR="0094612D" w:rsidRPr="00FD059B" w:rsidRDefault="00E51EA9" w:rsidP="00262CE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89.7</w:t>
            </w:r>
            <w:r w:rsidR="00AE6BA2">
              <w:rPr>
                <w:rFonts w:ascii="Arial" w:hAnsi="Arial" w:cs="Arial"/>
                <w:b/>
              </w:rPr>
              <w:t>00,00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4141</w:t>
            </w: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Službena putovanja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E51EA9" w:rsidP="00262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1.0</w:t>
            </w:r>
            <w:r w:rsidR="00AE6BA2">
              <w:rPr>
                <w:rFonts w:ascii="Arial" w:hAnsi="Arial" w:cs="Arial"/>
              </w:rPr>
              <w:t>00,00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4142</w:t>
            </w: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Reprezentacija i troškovi bifea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AE6BA2" w:rsidP="00262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2.700,00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4143</w:t>
            </w: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Komunikacione usluge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AE6BA2" w:rsidP="00262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7.800,00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4144</w:t>
            </w: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Bankarske usluge/provizije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170AB4" w:rsidP="00262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2.700,00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4612D" w:rsidRDefault="0094612D" w:rsidP="00B07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4145</w:t>
            </w: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Usluge prevoza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170AB4" w:rsidP="00262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500,00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4146</w:t>
            </w: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Advokatske, notarske i pravne usluge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E51EA9" w:rsidP="00262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1.5</w:t>
            </w:r>
            <w:r w:rsidR="00170AB4">
              <w:rPr>
                <w:rFonts w:ascii="Arial" w:hAnsi="Arial" w:cs="Arial"/>
              </w:rPr>
              <w:t>00,00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4147</w:t>
            </w: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Konsultantske usluge, projekti i studije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E51EA9" w:rsidP="00262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1</w:t>
            </w:r>
            <w:r w:rsidR="00170AB4">
              <w:rPr>
                <w:rFonts w:ascii="Arial" w:hAnsi="Arial" w:cs="Arial"/>
              </w:rPr>
              <w:t>.000,00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4148</w:t>
            </w: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Usluge stručnog usavršavanja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E51EA9" w:rsidP="00262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1.0</w:t>
            </w:r>
            <w:r w:rsidR="00170AB4">
              <w:rPr>
                <w:rFonts w:ascii="Arial" w:hAnsi="Arial" w:cs="Arial"/>
              </w:rPr>
              <w:t>00,00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4612D" w:rsidRPr="007B5732" w:rsidRDefault="0094612D" w:rsidP="000860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4149</w:t>
            </w: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Ostale usluge</w:t>
            </w:r>
          </w:p>
        </w:tc>
        <w:tc>
          <w:tcPr>
            <w:tcW w:w="2409" w:type="dxa"/>
            <w:shd w:val="clear" w:color="auto" w:fill="auto"/>
          </w:tcPr>
          <w:p w:rsidR="0094612D" w:rsidRPr="00FD059B" w:rsidRDefault="00E51EA9" w:rsidP="00262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71</w:t>
            </w:r>
            <w:r w:rsidR="00170AB4">
              <w:rPr>
                <w:rFonts w:ascii="Arial" w:hAnsi="Arial" w:cs="Arial"/>
              </w:rPr>
              <w:t>.500,00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415</w:t>
            </w: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475E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Rashodi za t</w:t>
            </w:r>
            <w:r w:rsidRPr="007B5732">
              <w:rPr>
                <w:rFonts w:ascii="Arial" w:hAnsi="Arial" w:cs="Arial"/>
                <w:b/>
              </w:rPr>
              <w:t>ekuće održavanje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E51EA9" w:rsidP="00262CE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18</w:t>
            </w:r>
            <w:r w:rsidR="00170AB4">
              <w:rPr>
                <w:rFonts w:ascii="Arial" w:hAnsi="Arial" w:cs="Arial"/>
                <w:b/>
              </w:rPr>
              <w:t>.500,00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4152</w:t>
            </w: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Tekuće održavanje objekata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E51EA9" w:rsidP="00262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8</w:t>
            </w:r>
            <w:r w:rsidR="00170AB4">
              <w:rPr>
                <w:rFonts w:ascii="Arial" w:hAnsi="Arial" w:cs="Arial"/>
              </w:rPr>
              <w:t>.000,00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4153</w:t>
            </w: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Tekuće održavanje opreme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170AB4" w:rsidP="00262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2.500,00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4154</w:t>
            </w: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Tekuće održavanje vozila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E51EA9" w:rsidP="00262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8</w:t>
            </w:r>
            <w:r w:rsidR="00170AB4">
              <w:rPr>
                <w:rFonts w:ascii="Arial" w:hAnsi="Arial" w:cs="Arial"/>
              </w:rPr>
              <w:t>.000,00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417</w:t>
            </w: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Renta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E51EA9" w:rsidP="00262CE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10.0</w:t>
            </w:r>
            <w:r w:rsidR="00170AB4">
              <w:rPr>
                <w:rFonts w:ascii="Arial" w:hAnsi="Arial" w:cs="Arial"/>
                <w:b/>
              </w:rPr>
              <w:t>00,00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4173</w:t>
            </w: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Zakup zemljišta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E51EA9" w:rsidP="00262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10.0</w:t>
            </w:r>
            <w:r w:rsidR="00170AB4">
              <w:rPr>
                <w:rFonts w:ascii="Arial" w:hAnsi="Arial" w:cs="Arial"/>
              </w:rPr>
              <w:t>00,00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418</w:t>
            </w: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Subvencije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E51EA9" w:rsidP="00262CE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6</w:t>
            </w:r>
            <w:r w:rsidR="00170AB4">
              <w:rPr>
                <w:rFonts w:ascii="Arial" w:hAnsi="Arial" w:cs="Arial"/>
                <w:b/>
              </w:rPr>
              <w:t>5.000,00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4181</w:t>
            </w: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Subvencije za</w:t>
            </w:r>
            <w:r>
              <w:rPr>
                <w:rFonts w:ascii="Arial" w:hAnsi="Arial" w:cs="Arial"/>
              </w:rPr>
              <w:t xml:space="preserve"> proizvodnju i</w:t>
            </w:r>
            <w:r w:rsidRPr="007B5732">
              <w:rPr>
                <w:rFonts w:ascii="Arial" w:hAnsi="Arial" w:cs="Arial"/>
              </w:rPr>
              <w:t xml:space="preserve"> pružanje usluga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E51EA9" w:rsidP="00262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65.0</w:t>
            </w:r>
            <w:r w:rsidR="00170AB4">
              <w:rPr>
                <w:rFonts w:ascii="Arial" w:hAnsi="Arial" w:cs="Arial"/>
              </w:rPr>
              <w:t>00,00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419</w:t>
            </w: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Ostali izdaci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E51EA9" w:rsidP="00262CE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46.1</w:t>
            </w:r>
            <w:r w:rsidR="00170AB4">
              <w:rPr>
                <w:rFonts w:ascii="Arial" w:hAnsi="Arial" w:cs="Arial"/>
                <w:b/>
              </w:rPr>
              <w:t>00,00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4191</w:t>
            </w: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Izdaci po osnovu isplate ugovora o djelu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E51EA9" w:rsidP="00262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23</w:t>
            </w:r>
            <w:r w:rsidR="00170AB4">
              <w:rPr>
                <w:rFonts w:ascii="Arial" w:hAnsi="Arial" w:cs="Arial"/>
              </w:rPr>
              <w:t>.000,00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4193</w:t>
            </w: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Izrada i održavanje softvera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3C7902" w:rsidP="00262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</w:t>
            </w:r>
            <w:r w:rsidR="00170AB4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.000,00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4194</w:t>
            </w: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Osiguranje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E51EA9" w:rsidP="00262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2.5</w:t>
            </w:r>
            <w:r w:rsidR="003C7902">
              <w:rPr>
                <w:rFonts w:ascii="Arial" w:hAnsi="Arial" w:cs="Arial"/>
              </w:rPr>
              <w:t>00,00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4196</w:t>
            </w: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Komunalne naknade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3C7902" w:rsidP="00262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8.300,00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4199</w:t>
            </w: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Ostalo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3C7902" w:rsidP="00262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4.300,00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431</w:t>
            </w: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Transferi institucijama, pojedincima, nevladinom i javnom sektoru</w:t>
            </w:r>
          </w:p>
        </w:tc>
        <w:tc>
          <w:tcPr>
            <w:tcW w:w="2409" w:type="dxa"/>
            <w:shd w:val="clear" w:color="auto" w:fill="auto"/>
          </w:tcPr>
          <w:p w:rsidR="0094612D" w:rsidRPr="00CC4BCE" w:rsidRDefault="00E51EA9" w:rsidP="00262CE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904417">
              <w:rPr>
                <w:rFonts w:ascii="Arial" w:hAnsi="Arial" w:cs="Arial"/>
                <w:b/>
              </w:rPr>
              <w:t>47</w:t>
            </w:r>
            <w:r w:rsidR="00262CE3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.05</w:t>
            </w:r>
            <w:r w:rsidR="003C7902">
              <w:rPr>
                <w:rFonts w:ascii="Arial" w:hAnsi="Arial" w:cs="Arial"/>
                <w:b/>
              </w:rPr>
              <w:t>0,00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4312</w:t>
            </w: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Transferi obrazovanju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3C7902" w:rsidP="00262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15.000,00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4313</w:t>
            </w: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Transferi institucijama kulture i sporta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3C7902" w:rsidP="00262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</w:t>
            </w:r>
            <w:r w:rsidR="00E51EA9">
              <w:rPr>
                <w:rFonts w:ascii="Arial" w:hAnsi="Arial" w:cs="Arial"/>
              </w:rPr>
              <w:t>17</w:t>
            </w:r>
            <w:r w:rsidR="00262CE3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.000,00  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4314</w:t>
            </w: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Transferi nevladinim organizacijama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E51EA9" w:rsidP="00262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25.05</w:t>
            </w:r>
            <w:r w:rsidR="003C7902">
              <w:rPr>
                <w:rFonts w:ascii="Arial" w:hAnsi="Arial" w:cs="Arial"/>
              </w:rPr>
              <w:t>0,00</w:t>
            </w:r>
          </w:p>
        </w:tc>
      </w:tr>
      <w:tr w:rsidR="0094612D" w:rsidRPr="00FE2829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4315</w:t>
            </w: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Transferi političkim partijama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904417" w:rsidP="00262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20</w:t>
            </w:r>
            <w:r w:rsidR="00E51EA9">
              <w:rPr>
                <w:rFonts w:ascii="Arial" w:hAnsi="Arial" w:cs="Arial"/>
              </w:rPr>
              <w:t>5</w:t>
            </w:r>
            <w:r w:rsidR="003C7902">
              <w:rPr>
                <w:rFonts w:ascii="Arial" w:hAnsi="Arial" w:cs="Arial"/>
              </w:rPr>
              <w:t>.000,00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4316</w:t>
            </w: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Transferi za jednokratne socijalne pomoći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E51EA9" w:rsidP="00262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1</w:t>
            </w:r>
            <w:r w:rsidR="003C7902">
              <w:rPr>
                <w:rFonts w:ascii="Arial" w:hAnsi="Arial" w:cs="Arial"/>
              </w:rPr>
              <w:t>5.000,00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4318</w:t>
            </w: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Ostali transferi pojedincima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E51EA9" w:rsidP="00262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37</w:t>
            </w:r>
            <w:r w:rsidR="003C7902">
              <w:rPr>
                <w:rFonts w:ascii="Arial" w:hAnsi="Arial" w:cs="Arial"/>
              </w:rPr>
              <w:t>.000,00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4319</w:t>
            </w: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Ostali transferi institucijama</w:t>
            </w:r>
          </w:p>
        </w:tc>
        <w:tc>
          <w:tcPr>
            <w:tcW w:w="2409" w:type="dxa"/>
            <w:shd w:val="clear" w:color="auto" w:fill="auto"/>
          </w:tcPr>
          <w:p w:rsidR="0094612D" w:rsidRPr="00FD059B" w:rsidRDefault="003C7902" w:rsidP="00262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r w:rsidR="00E51EA9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>2.000,00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441</w:t>
            </w: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Kapitalni izdaci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E51EA9" w:rsidP="00262CE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904417">
              <w:rPr>
                <w:rFonts w:ascii="Arial" w:hAnsi="Arial" w:cs="Arial"/>
                <w:b/>
              </w:rPr>
              <w:t>2.609.000,00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4412</w:t>
            </w: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Izdaci za lokalnu infrastrukturu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904417" w:rsidP="00262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2.111.000,00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4413</w:t>
            </w: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Izdaci za građevinske objekte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3C7902" w:rsidP="00262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904417">
              <w:rPr>
                <w:rFonts w:ascii="Arial" w:hAnsi="Arial" w:cs="Arial"/>
              </w:rPr>
              <w:t>450.000,00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4415</w:t>
            </w: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Izdaci za opremu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3C7902" w:rsidP="00262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r w:rsidR="00904417">
              <w:rPr>
                <w:rFonts w:ascii="Arial" w:hAnsi="Arial" w:cs="Arial"/>
              </w:rPr>
              <w:t>8.000,00</w:t>
            </w:r>
            <w:r>
              <w:rPr>
                <w:rFonts w:ascii="Arial" w:hAnsi="Arial" w:cs="Arial"/>
              </w:rPr>
              <w:t xml:space="preserve">    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4416</w:t>
            </w: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Investiciono održavanje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BE362D" w:rsidP="00262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r w:rsidR="00904417">
              <w:rPr>
                <w:rFonts w:ascii="Arial" w:hAnsi="Arial" w:cs="Arial"/>
              </w:rPr>
              <w:t>40.000,00</w:t>
            </w:r>
            <w:r>
              <w:rPr>
                <w:rFonts w:ascii="Arial" w:hAnsi="Arial" w:cs="Arial"/>
              </w:rPr>
              <w:t xml:space="preserve">    </w:t>
            </w:r>
          </w:p>
        </w:tc>
      </w:tr>
      <w:tr w:rsidR="0094612D" w:rsidTr="00DE259C">
        <w:tc>
          <w:tcPr>
            <w:tcW w:w="1276" w:type="dxa"/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471</w:t>
            </w:r>
          </w:p>
        </w:tc>
        <w:tc>
          <w:tcPr>
            <w:tcW w:w="1275" w:type="dxa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56" w:type="dxa"/>
            <w:gridSpan w:val="2"/>
            <w:shd w:val="clear" w:color="auto" w:fill="auto"/>
          </w:tcPr>
          <w:p w:rsidR="0094612D" w:rsidRPr="00BE362D" w:rsidRDefault="0094612D" w:rsidP="00B07A5E">
            <w:pPr>
              <w:rPr>
                <w:rFonts w:ascii="Arial" w:hAnsi="Arial" w:cs="Arial"/>
                <w:b/>
              </w:rPr>
            </w:pPr>
            <w:r w:rsidRPr="00BE362D">
              <w:rPr>
                <w:rFonts w:ascii="Arial" w:hAnsi="Arial" w:cs="Arial"/>
                <w:b/>
              </w:rPr>
              <w:t>Tekuća budžetska rezerva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E51EA9" w:rsidP="00262CE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3</w:t>
            </w:r>
            <w:r w:rsidR="00BE362D">
              <w:rPr>
                <w:rFonts w:ascii="Arial" w:hAnsi="Arial" w:cs="Arial"/>
                <w:b/>
              </w:rPr>
              <w:t>.000,00</w:t>
            </w:r>
          </w:p>
        </w:tc>
      </w:tr>
      <w:tr w:rsidR="0094612D" w:rsidTr="00DE259C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4612D" w:rsidRPr="007B5732" w:rsidRDefault="0094612D" w:rsidP="00B07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4710</w:t>
            </w:r>
          </w:p>
        </w:tc>
        <w:tc>
          <w:tcPr>
            <w:tcW w:w="87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612D" w:rsidRPr="007B5732" w:rsidRDefault="0094612D" w:rsidP="00B07A5E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Tekuća budžetska rezerva</w:t>
            </w:r>
          </w:p>
        </w:tc>
        <w:tc>
          <w:tcPr>
            <w:tcW w:w="2409" w:type="dxa"/>
            <w:shd w:val="clear" w:color="auto" w:fill="auto"/>
          </w:tcPr>
          <w:p w:rsidR="0094612D" w:rsidRPr="007B5732" w:rsidRDefault="00E51EA9" w:rsidP="00262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3</w:t>
            </w:r>
            <w:r w:rsidR="00BE362D">
              <w:rPr>
                <w:rFonts w:ascii="Arial" w:hAnsi="Arial" w:cs="Arial"/>
              </w:rPr>
              <w:t>.000,00</w:t>
            </w:r>
          </w:p>
        </w:tc>
      </w:tr>
      <w:tr w:rsidR="0094612D" w:rsidTr="00DE259C">
        <w:tc>
          <w:tcPr>
            <w:tcW w:w="3827" w:type="dxa"/>
            <w:gridSpan w:val="3"/>
            <w:tcBorders>
              <w:right w:val="nil"/>
            </w:tcBorders>
            <w:shd w:val="clear" w:color="auto" w:fill="95B3D7" w:themeFill="accent1" w:themeFillTint="99"/>
          </w:tcPr>
          <w:p w:rsidR="0094612D" w:rsidRPr="007076A8" w:rsidRDefault="0094612D" w:rsidP="00B07A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4612D" w:rsidRPr="007076A8" w:rsidRDefault="0094612D" w:rsidP="00B07A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80" w:type="dxa"/>
            <w:tcBorders>
              <w:left w:val="nil"/>
            </w:tcBorders>
            <w:shd w:val="clear" w:color="auto" w:fill="95B3D7" w:themeFill="accent1" w:themeFillTint="99"/>
          </w:tcPr>
          <w:p w:rsidR="0094612D" w:rsidRDefault="0094612D" w:rsidP="00DE259C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  <w:p w:rsidR="00DE259C" w:rsidRPr="00431CD8" w:rsidRDefault="00DE259C" w:rsidP="00DE259C">
            <w:pPr>
              <w:ind w:firstLine="720"/>
              <w:rPr>
                <w:rFonts w:ascii="Arial" w:hAnsi="Arial" w:cs="Arial"/>
                <w:b/>
                <w:sz w:val="24"/>
                <w:szCs w:val="24"/>
              </w:rPr>
            </w:pPr>
            <w:r w:rsidRPr="00431CD8">
              <w:rPr>
                <w:rFonts w:ascii="Arial" w:hAnsi="Arial" w:cs="Arial"/>
                <w:b/>
                <w:sz w:val="24"/>
                <w:szCs w:val="24"/>
              </w:rPr>
              <w:t>UKUPNI IZDACI</w:t>
            </w:r>
          </w:p>
        </w:tc>
        <w:tc>
          <w:tcPr>
            <w:tcW w:w="2409" w:type="dxa"/>
            <w:shd w:val="clear" w:color="auto" w:fill="95B3D7" w:themeFill="accent1" w:themeFillTint="99"/>
          </w:tcPr>
          <w:p w:rsidR="0094612D" w:rsidRDefault="0094612D" w:rsidP="00262CE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4417" w:rsidRPr="00822643" w:rsidRDefault="00904417" w:rsidP="00262CE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4.099.300,00</w:t>
            </w:r>
          </w:p>
        </w:tc>
      </w:tr>
    </w:tbl>
    <w:p w:rsidR="00B035A5" w:rsidRDefault="00B035A5" w:rsidP="00822643">
      <w:pPr>
        <w:tabs>
          <w:tab w:val="left" w:pos="12105"/>
        </w:tabs>
        <w:rPr>
          <w:rFonts w:ascii="Arial" w:hAnsi="Arial" w:cs="Arial"/>
          <w:sz w:val="24"/>
          <w:szCs w:val="24"/>
        </w:rPr>
      </w:pPr>
    </w:p>
    <w:p w:rsidR="00DE259C" w:rsidRDefault="00DE259C" w:rsidP="00822643">
      <w:pPr>
        <w:tabs>
          <w:tab w:val="left" w:pos="12105"/>
        </w:tabs>
        <w:rPr>
          <w:rFonts w:ascii="Arial" w:hAnsi="Arial" w:cs="Arial"/>
          <w:sz w:val="24"/>
          <w:szCs w:val="24"/>
        </w:rPr>
      </w:pPr>
    </w:p>
    <w:p w:rsidR="00DE259C" w:rsidRDefault="00DE259C" w:rsidP="00822643">
      <w:pPr>
        <w:tabs>
          <w:tab w:val="left" w:pos="12105"/>
        </w:tabs>
        <w:rPr>
          <w:rFonts w:ascii="Arial" w:hAnsi="Arial" w:cs="Arial"/>
          <w:sz w:val="24"/>
          <w:szCs w:val="24"/>
        </w:rPr>
      </w:pPr>
    </w:p>
    <w:p w:rsidR="0009618B" w:rsidRDefault="0009618B" w:rsidP="00822643">
      <w:pPr>
        <w:tabs>
          <w:tab w:val="left" w:pos="12105"/>
        </w:tabs>
        <w:rPr>
          <w:rFonts w:ascii="Arial" w:hAnsi="Arial" w:cs="Arial"/>
          <w:sz w:val="24"/>
          <w:szCs w:val="24"/>
        </w:rPr>
      </w:pPr>
    </w:p>
    <w:p w:rsidR="00E06A21" w:rsidRDefault="00B035A5" w:rsidP="00E06A21">
      <w:pPr>
        <w:tabs>
          <w:tab w:val="left" w:pos="12105"/>
        </w:tabs>
        <w:jc w:val="center"/>
        <w:rPr>
          <w:rFonts w:ascii="Arial" w:hAnsi="Arial" w:cs="Arial"/>
          <w:b/>
        </w:rPr>
      </w:pPr>
      <w:r w:rsidRPr="00B035A5">
        <w:rPr>
          <w:rFonts w:ascii="Arial" w:hAnsi="Arial" w:cs="Arial"/>
          <w:b/>
        </w:rPr>
        <w:t>Član 4</w:t>
      </w:r>
    </w:p>
    <w:p w:rsidR="00E06A21" w:rsidRDefault="00E06A21" w:rsidP="00E06A21">
      <w:pPr>
        <w:tabs>
          <w:tab w:val="left" w:pos="12105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Za izvršenje Budžeta odgovoran je predsjednik Opštine u okviru Glavnog grada-Golubovci.</w:t>
      </w:r>
      <w:proofErr w:type="gramEnd"/>
    </w:p>
    <w:p w:rsidR="00E06A21" w:rsidRDefault="00E06A21" w:rsidP="00E06A21">
      <w:pPr>
        <w:tabs>
          <w:tab w:val="left" w:pos="12105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Za namjensko korišćenje sredstava koja se raspoređuju Budžetom odgovoran je budžetski izvršilac.</w:t>
      </w:r>
      <w:proofErr w:type="gramEnd"/>
    </w:p>
    <w:p w:rsidR="00E06A21" w:rsidRDefault="00E06A21" w:rsidP="00E06A21">
      <w:pPr>
        <w:tabs>
          <w:tab w:val="left" w:pos="12105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Budžet Opštine u okviru Glavnog grada-Golubovci, u kapitalnom dijelu i</w:t>
      </w:r>
      <w:r w:rsidR="002525DC">
        <w:rPr>
          <w:rFonts w:ascii="Arial" w:hAnsi="Arial" w:cs="Arial"/>
        </w:rPr>
        <w:t xml:space="preserve"> u dijelu transfera po</w:t>
      </w:r>
      <w:r w:rsidR="009765DE">
        <w:rPr>
          <w:rFonts w:ascii="Arial" w:hAnsi="Arial" w:cs="Arial"/>
        </w:rPr>
        <w:t>litičkim partijama izvršavaće s</w:t>
      </w:r>
      <w:r w:rsidR="002525DC">
        <w:rPr>
          <w:rFonts w:ascii="Arial" w:hAnsi="Arial" w:cs="Arial"/>
        </w:rPr>
        <w:t>e prema važećim aktima Glavnog grada Podgorice.</w:t>
      </w:r>
      <w:proofErr w:type="gramEnd"/>
    </w:p>
    <w:p w:rsidR="002525DC" w:rsidRDefault="002525DC" w:rsidP="00E06A21">
      <w:pPr>
        <w:tabs>
          <w:tab w:val="left" w:pos="12105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Namjenske donacije izvršavaće se u visini njihovog ostvarenja.</w:t>
      </w:r>
      <w:proofErr w:type="gramEnd"/>
    </w:p>
    <w:p w:rsidR="002525DC" w:rsidRDefault="002525DC" w:rsidP="002525DC">
      <w:pPr>
        <w:tabs>
          <w:tab w:val="left" w:pos="12105"/>
        </w:tabs>
        <w:jc w:val="center"/>
        <w:rPr>
          <w:rFonts w:ascii="Arial" w:hAnsi="Arial" w:cs="Arial"/>
          <w:b/>
        </w:rPr>
      </w:pPr>
      <w:r w:rsidRPr="002525DC">
        <w:rPr>
          <w:rFonts w:ascii="Arial" w:hAnsi="Arial" w:cs="Arial"/>
          <w:b/>
        </w:rPr>
        <w:t>Član 5</w:t>
      </w:r>
    </w:p>
    <w:p w:rsidR="009C3F8E" w:rsidRDefault="009C3F8E" w:rsidP="003477C2">
      <w:pPr>
        <w:tabs>
          <w:tab w:val="left" w:pos="1210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Nadzor </w:t>
      </w:r>
      <w:proofErr w:type="gramStart"/>
      <w:r>
        <w:rPr>
          <w:rFonts w:ascii="Arial" w:hAnsi="Arial" w:cs="Arial"/>
        </w:rPr>
        <w:t>nad</w:t>
      </w:r>
      <w:proofErr w:type="gramEnd"/>
      <w:r>
        <w:rPr>
          <w:rFonts w:ascii="Arial" w:hAnsi="Arial" w:cs="Arial"/>
        </w:rPr>
        <w:t xml:space="preserve"> izvršenjem Budžeta i namjenskim korišćenjem sredstava koja se budžetom raspoređuju za pojedine namjene vrši Skupština Opštine u okviru Glavnog grada-Golubovci, na način propisan Statutom.</w:t>
      </w:r>
    </w:p>
    <w:p w:rsidR="003477C2" w:rsidRPr="003477C2" w:rsidRDefault="003477C2" w:rsidP="003477C2">
      <w:pPr>
        <w:tabs>
          <w:tab w:val="left" w:pos="12105"/>
        </w:tabs>
        <w:jc w:val="center"/>
        <w:rPr>
          <w:rFonts w:ascii="Arial" w:hAnsi="Arial" w:cs="Arial"/>
          <w:b/>
        </w:rPr>
      </w:pPr>
      <w:r w:rsidRPr="003477C2">
        <w:rPr>
          <w:rFonts w:ascii="Arial" w:hAnsi="Arial" w:cs="Arial"/>
          <w:b/>
        </w:rPr>
        <w:t>Član 6</w:t>
      </w:r>
    </w:p>
    <w:p w:rsidR="00B035A5" w:rsidRDefault="002525DC" w:rsidP="002525DC">
      <w:pPr>
        <w:tabs>
          <w:tab w:val="left" w:pos="12105"/>
        </w:tabs>
        <w:jc w:val="both"/>
        <w:rPr>
          <w:rFonts w:ascii="Arial" w:hAnsi="Arial" w:cs="Arial"/>
        </w:rPr>
      </w:pPr>
      <w:proofErr w:type="gramStart"/>
      <w:r w:rsidRPr="002525DC">
        <w:rPr>
          <w:rFonts w:ascii="Arial" w:hAnsi="Arial" w:cs="Arial"/>
        </w:rPr>
        <w:t>Potrošačke jedinice dužne su da sredstva koriste u granicama utvrđenim ovom Odlukom i po dinamici koju odobri predsjednik Opštine</w:t>
      </w:r>
      <w:r>
        <w:rPr>
          <w:rFonts w:ascii="Arial" w:hAnsi="Arial" w:cs="Arial"/>
        </w:rPr>
        <w:t>.</w:t>
      </w:r>
      <w:proofErr w:type="gramEnd"/>
    </w:p>
    <w:p w:rsidR="003477C2" w:rsidRDefault="003477C2" w:rsidP="003477C2">
      <w:pPr>
        <w:tabs>
          <w:tab w:val="left" w:pos="1210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 7</w:t>
      </w:r>
    </w:p>
    <w:p w:rsidR="002525DC" w:rsidRDefault="002525DC" w:rsidP="003477C2">
      <w:pPr>
        <w:tabs>
          <w:tab w:val="left" w:pos="1210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U slučaju nastanka okolnosti koje nijesu bile poznate u vrijeme usvajanja Odluke o Budžetu, predsjednik Opštine može, na osnovu obrazloženog zahtjeva potrošačke jedinice, vršiti preusmjeravanje planiranih sredstava između potrošačkih jedinica, u visini do 10% od ukupno planiranih sredstava potrošačke jedinice čiji se iznos sredstava umanjuje.</w:t>
      </w:r>
    </w:p>
    <w:p w:rsidR="0009618B" w:rsidRPr="001D61DB" w:rsidRDefault="0009618B" w:rsidP="003477C2">
      <w:pPr>
        <w:tabs>
          <w:tab w:val="left" w:pos="12105"/>
        </w:tabs>
        <w:jc w:val="both"/>
        <w:rPr>
          <w:rFonts w:ascii="Arial" w:hAnsi="Arial" w:cs="Arial"/>
        </w:rPr>
      </w:pPr>
      <w:proofErr w:type="gramStart"/>
      <w:r w:rsidRPr="001D61DB">
        <w:rPr>
          <w:rFonts w:ascii="Arial" w:hAnsi="Arial" w:cs="Arial"/>
        </w:rPr>
        <w:t>Potrošačke jedinice mogu, uz odobrenje predsjednika opštine, preusmjeriti odobrena sredstva po pojedinim namjenama, u visini do 10% iznosa sredstava predviđenih za namjene čiji se iznos umanjuje.</w:t>
      </w:r>
      <w:proofErr w:type="gramEnd"/>
    </w:p>
    <w:p w:rsidR="003477C2" w:rsidRDefault="002525DC" w:rsidP="003477C2">
      <w:pPr>
        <w:tabs>
          <w:tab w:val="left" w:pos="12105"/>
        </w:tabs>
        <w:jc w:val="center"/>
        <w:rPr>
          <w:rFonts w:ascii="Arial" w:hAnsi="Arial" w:cs="Arial"/>
          <w:b/>
        </w:rPr>
      </w:pPr>
      <w:r w:rsidRPr="002525DC">
        <w:rPr>
          <w:rFonts w:ascii="Arial" w:hAnsi="Arial" w:cs="Arial"/>
          <w:b/>
        </w:rPr>
        <w:t xml:space="preserve">Član </w:t>
      </w:r>
      <w:r w:rsidR="003477C2">
        <w:rPr>
          <w:rFonts w:ascii="Arial" w:hAnsi="Arial" w:cs="Arial"/>
          <w:b/>
        </w:rPr>
        <w:t>8</w:t>
      </w:r>
    </w:p>
    <w:p w:rsidR="002525DC" w:rsidRPr="002525DC" w:rsidRDefault="002525DC" w:rsidP="003477C2">
      <w:pPr>
        <w:tabs>
          <w:tab w:val="left" w:pos="1210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Sredstva tekuće budžetske rezerve koriste se za neplanirane </w:t>
      </w:r>
      <w:proofErr w:type="gramStart"/>
      <w:r>
        <w:rPr>
          <w:rFonts w:ascii="Arial" w:hAnsi="Arial" w:cs="Arial"/>
        </w:rPr>
        <w:t>ili</w:t>
      </w:r>
      <w:proofErr w:type="gramEnd"/>
      <w:r>
        <w:rPr>
          <w:rFonts w:ascii="Arial" w:hAnsi="Arial" w:cs="Arial"/>
        </w:rPr>
        <w:t xml:space="preserve"> nedovoljno planirane izdatke, koji se finansiraju iz Budžeta Opštine. Sredstvima tekuće budžetske rezerve raspolaže predsjednik Opštine, u skladu </w:t>
      </w:r>
      <w:proofErr w:type="gramStart"/>
      <w:r>
        <w:rPr>
          <w:rFonts w:ascii="Arial" w:hAnsi="Arial" w:cs="Arial"/>
        </w:rPr>
        <w:t>sa</w:t>
      </w:r>
      <w:proofErr w:type="gramEnd"/>
      <w:r>
        <w:rPr>
          <w:rFonts w:ascii="Arial" w:hAnsi="Arial" w:cs="Arial"/>
        </w:rPr>
        <w:t xml:space="preserve"> propisom Skupštine Opštine.</w:t>
      </w:r>
    </w:p>
    <w:p w:rsidR="003477C2" w:rsidRDefault="003477C2" w:rsidP="00822643">
      <w:pPr>
        <w:tabs>
          <w:tab w:val="left" w:pos="12105"/>
        </w:tabs>
        <w:rPr>
          <w:rFonts w:ascii="Arial" w:hAnsi="Arial" w:cs="Arial"/>
          <w:sz w:val="24"/>
          <w:szCs w:val="24"/>
        </w:rPr>
      </w:pPr>
    </w:p>
    <w:p w:rsidR="00197B4F" w:rsidRDefault="00831623" w:rsidP="00822643">
      <w:pPr>
        <w:tabs>
          <w:tab w:val="left" w:pos="12105"/>
        </w:tabs>
        <w:rPr>
          <w:rFonts w:ascii="Arial" w:hAnsi="Arial" w:cs="Arial"/>
          <w:sz w:val="24"/>
          <w:szCs w:val="24"/>
        </w:rPr>
      </w:pPr>
      <w:r w:rsidRPr="00831623">
        <w:rPr>
          <w:rFonts w:ascii="Arial" w:hAnsi="Arial" w:cs="Arial"/>
          <w:sz w:val="24"/>
          <w:szCs w:val="24"/>
        </w:rPr>
        <w:t>POSEBNI DIO</w:t>
      </w:r>
    </w:p>
    <w:p w:rsidR="00831623" w:rsidRPr="007B5732" w:rsidRDefault="00831623" w:rsidP="00831623">
      <w:pPr>
        <w:jc w:val="center"/>
        <w:rPr>
          <w:rFonts w:ascii="Arial" w:hAnsi="Arial" w:cs="Arial"/>
          <w:b/>
        </w:rPr>
      </w:pPr>
      <w:r w:rsidRPr="007B5732">
        <w:rPr>
          <w:rFonts w:ascii="Arial" w:hAnsi="Arial" w:cs="Arial"/>
          <w:b/>
        </w:rPr>
        <w:t xml:space="preserve">Član </w:t>
      </w:r>
      <w:r w:rsidR="003477C2">
        <w:rPr>
          <w:rFonts w:ascii="Arial" w:hAnsi="Arial" w:cs="Arial"/>
          <w:b/>
        </w:rPr>
        <w:t>9</w:t>
      </w:r>
    </w:p>
    <w:p w:rsidR="00831623" w:rsidRDefault="00831623" w:rsidP="00831623">
      <w:pPr>
        <w:rPr>
          <w:rFonts w:ascii="Arial" w:hAnsi="Arial" w:cs="Arial"/>
        </w:rPr>
      </w:pPr>
      <w:proofErr w:type="gramStart"/>
      <w:r w:rsidRPr="007B5732">
        <w:rPr>
          <w:rFonts w:ascii="Arial" w:hAnsi="Arial" w:cs="Arial"/>
        </w:rPr>
        <w:t>Raspored sredstava Budžeta Opštine u okviru Glavnog grada-Golubovci</w:t>
      </w:r>
      <w:r w:rsidR="003477C2">
        <w:rPr>
          <w:rFonts w:ascii="Arial" w:hAnsi="Arial" w:cs="Arial"/>
        </w:rPr>
        <w:t xml:space="preserve"> za 202</w:t>
      </w:r>
      <w:r w:rsidR="00904417">
        <w:rPr>
          <w:rFonts w:ascii="Arial" w:hAnsi="Arial" w:cs="Arial"/>
        </w:rPr>
        <w:t>2</w:t>
      </w:r>
      <w:r w:rsidR="003477C2">
        <w:rPr>
          <w:rFonts w:ascii="Arial" w:hAnsi="Arial" w:cs="Arial"/>
        </w:rPr>
        <w:t>.</w:t>
      </w:r>
      <w:proofErr w:type="gramEnd"/>
      <w:r w:rsidR="003477C2">
        <w:rPr>
          <w:rFonts w:ascii="Arial" w:hAnsi="Arial" w:cs="Arial"/>
        </w:rPr>
        <w:t xml:space="preserve"> </w:t>
      </w:r>
      <w:proofErr w:type="gramStart"/>
      <w:r w:rsidR="003477C2">
        <w:rPr>
          <w:rFonts w:ascii="Arial" w:hAnsi="Arial" w:cs="Arial"/>
        </w:rPr>
        <w:t>godinu</w:t>
      </w:r>
      <w:proofErr w:type="gramEnd"/>
      <w:r w:rsidRPr="007B5732">
        <w:rPr>
          <w:rFonts w:ascii="Arial" w:hAnsi="Arial" w:cs="Arial"/>
        </w:rPr>
        <w:t xml:space="preserve">, u iznosu od </w:t>
      </w:r>
      <w:r w:rsidR="00904417" w:rsidRPr="00904417">
        <w:rPr>
          <w:rFonts w:ascii="Arial" w:hAnsi="Arial" w:cs="Arial"/>
          <w:b/>
        </w:rPr>
        <w:t>4.099.30</w:t>
      </w:r>
      <w:r w:rsidR="00DE259C" w:rsidRPr="00904417">
        <w:rPr>
          <w:rFonts w:ascii="Arial" w:hAnsi="Arial" w:cs="Arial"/>
          <w:b/>
        </w:rPr>
        <w:t>0</w:t>
      </w:r>
      <w:r w:rsidR="00DE259C" w:rsidRPr="00DE259C">
        <w:rPr>
          <w:rFonts w:ascii="Arial" w:hAnsi="Arial" w:cs="Arial"/>
          <w:b/>
        </w:rPr>
        <w:t>,00</w:t>
      </w:r>
      <w:r w:rsidR="00E10B9E" w:rsidRPr="00DE259C">
        <w:rPr>
          <w:rFonts w:ascii="Arial" w:hAnsi="Arial" w:cs="Arial"/>
          <w:b/>
        </w:rPr>
        <w:t>€,</w:t>
      </w:r>
      <w:r w:rsidRPr="007B5732">
        <w:rPr>
          <w:rFonts w:ascii="Arial" w:hAnsi="Arial" w:cs="Arial"/>
        </w:rPr>
        <w:t xml:space="preserve"> po </w:t>
      </w:r>
      <w:r w:rsidR="003477C2">
        <w:rPr>
          <w:rFonts w:ascii="Arial" w:hAnsi="Arial" w:cs="Arial"/>
        </w:rPr>
        <w:t xml:space="preserve">korisnicima </w:t>
      </w:r>
      <w:r w:rsidRPr="007B5732">
        <w:rPr>
          <w:rFonts w:ascii="Arial" w:hAnsi="Arial" w:cs="Arial"/>
        </w:rPr>
        <w:t>i bližim namjenama, sadržan je u Posebnom dijelu koji glasi:</w:t>
      </w:r>
    </w:p>
    <w:tbl>
      <w:tblPr>
        <w:tblStyle w:val="TableGrid"/>
        <w:tblW w:w="13608" w:type="dxa"/>
        <w:tblInd w:w="108" w:type="dxa"/>
        <w:tblLayout w:type="fixed"/>
        <w:tblLook w:val="04A0"/>
      </w:tblPr>
      <w:tblGrid>
        <w:gridCol w:w="851"/>
        <w:gridCol w:w="850"/>
        <w:gridCol w:w="993"/>
        <w:gridCol w:w="850"/>
        <w:gridCol w:w="17"/>
        <w:gridCol w:w="1117"/>
        <w:gridCol w:w="6095"/>
        <w:gridCol w:w="2835"/>
      </w:tblGrid>
      <w:tr w:rsidR="00B035A5" w:rsidTr="001D61DB">
        <w:tc>
          <w:tcPr>
            <w:tcW w:w="3544" w:type="dxa"/>
            <w:gridSpan w:val="4"/>
          </w:tcPr>
          <w:p w:rsidR="00B035A5" w:rsidRPr="00E10B9E" w:rsidRDefault="00B035A5" w:rsidP="006818CD">
            <w:pPr>
              <w:jc w:val="center"/>
              <w:rPr>
                <w:rFonts w:ascii="Arial" w:hAnsi="Arial" w:cs="Arial"/>
                <w:b/>
              </w:rPr>
            </w:pPr>
            <w:r w:rsidRPr="00E10B9E">
              <w:rPr>
                <w:rFonts w:ascii="Arial" w:hAnsi="Arial" w:cs="Arial"/>
                <w:b/>
              </w:rPr>
              <w:t>KLASIFIKACIJA</w:t>
            </w:r>
          </w:p>
        </w:tc>
        <w:tc>
          <w:tcPr>
            <w:tcW w:w="1134" w:type="dxa"/>
            <w:gridSpan w:val="2"/>
          </w:tcPr>
          <w:p w:rsidR="00B035A5" w:rsidRPr="007B5732" w:rsidRDefault="00B035A5" w:rsidP="005F6221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B035A5" w:rsidRPr="007B5732" w:rsidRDefault="00B035A5" w:rsidP="005F622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035A5" w:rsidRPr="007B5732" w:rsidRDefault="00B035A5" w:rsidP="005F6221">
            <w:pPr>
              <w:rPr>
                <w:rFonts w:ascii="Arial" w:hAnsi="Arial" w:cs="Arial"/>
              </w:rPr>
            </w:pPr>
          </w:p>
        </w:tc>
      </w:tr>
      <w:tr w:rsidR="00B035A5" w:rsidTr="001D61DB">
        <w:tc>
          <w:tcPr>
            <w:tcW w:w="851" w:type="dxa"/>
            <w:vMerge w:val="restart"/>
          </w:tcPr>
          <w:p w:rsidR="00B035A5" w:rsidRDefault="00B035A5" w:rsidP="006818CD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Org.</w:t>
            </w:r>
          </w:p>
          <w:p w:rsidR="00DE259C" w:rsidRPr="007B5732" w:rsidRDefault="00DE259C" w:rsidP="006818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klasa</w:t>
            </w:r>
          </w:p>
        </w:tc>
        <w:tc>
          <w:tcPr>
            <w:tcW w:w="850" w:type="dxa"/>
            <w:vMerge w:val="restart"/>
          </w:tcPr>
          <w:p w:rsidR="00DE259C" w:rsidRDefault="00B035A5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Funkc</w:t>
            </w:r>
          </w:p>
          <w:p w:rsidR="00B035A5" w:rsidRPr="007B5732" w:rsidRDefault="00DE259C" w:rsidP="005F6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klasa</w:t>
            </w:r>
          </w:p>
        </w:tc>
        <w:tc>
          <w:tcPr>
            <w:tcW w:w="1843" w:type="dxa"/>
            <w:gridSpan w:val="2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EKONOMSKA</w:t>
            </w:r>
          </w:p>
        </w:tc>
        <w:tc>
          <w:tcPr>
            <w:tcW w:w="1134" w:type="dxa"/>
            <w:gridSpan w:val="2"/>
          </w:tcPr>
          <w:p w:rsidR="00B035A5" w:rsidRPr="007B5732" w:rsidRDefault="00B035A5" w:rsidP="005F6221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B035A5" w:rsidRPr="007B5732" w:rsidRDefault="00B035A5" w:rsidP="005F622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 w:val="restart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PLAN</w:t>
            </w:r>
          </w:p>
          <w:p w:rsidR="00B035A5" w:rsidRPr="007B5732" w:rsidRDefault="00B035A5" w:rsidP="00B73706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202</w:t>
            </w:r>
            <w:r w:rsidR="00B73706">
              <w:rPr>
                <w:rFonts w:ascii="Arial" w:hAnsi="Arial" w:cs="Arial"/>
              </w:rPr>
              <w:t>2</w:t>
            </w:r>
          </w:p>
        </w:tc>
      </w:tr>
      <w:tr w:rsidR="00B035A5" w:rsidTr="001D61DB">
        <w:tc>
          <w:tcPr>
            <w:tcW w:w="851" w:type="dxa"/>
            <w:vMerge/>
          </w:tcPr>
          <w:p w:rsidR="00B035A5" w:rsidRPr="007B5732" w:rsidRDefault="00B035A5" w:rsidP="005F622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:rsidR="00B035A5" w:rsidRPr="007B5732" w:rsidRDefault="00B035A5" w:rsidP="005F6221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Kat.</w:t>
            </w:r>
          </w:p>
        </w:tc>
        <w:tc>
          <w:tcPr>
            <w:tcW w:w="850" w:type="dxa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Grupa</w:t>
            </w:r>
          </w:p>
        </w:tc>
        <w:tc>
          <w:tcPr>
            <w:tcW w:w="1134" w:type="dxa"/>
            <w:gridSpan w:val="2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Sintetika</w:t>
            </w:r>
          </w:p>
        </w:tc>
        <w:tc>
          <w:tcPr>
            <w:tcW w:w="6095" w:type="dxa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IZDACI</w:t>
            </w:r>
          </w:p>
        </w:tc>
        <w:tc>
          <w:tcPr>
            <w:tcW w:w="2835" w:type="dxa"/>
            <w:vMerge/>
          </w:tcPr>
          <w:p w:rsidR="00B035A5" w:rsidRPr="007B5732" w:rsidRDefault="00B035A5" w:rsidP="005F6221">
            <w:pPr>
              <w:rPr>
                <w:rFonts w:ascii="Arial" w:hAnsi="Arial" w:cs="Arial"/>
              </w:rPr>
            </w:pPr>
          </w:p>
        </w:tc>
      </w:tr>
      <w:tr w:rsidR="00B035A5" w:rsidTr="001D61DB">
        <w:tc>
          <w:tcPr>
            <w:tcW w:w="851" w:type="dxa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2</w:t>
            </w:r>
          </w:p>
        </w:tc>
        <w:tc>
          <w:tcPr>
            <w:tcW w:w="993" w:type="dxa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gridSpan w:val="2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5</w:t>
            </w:r>
          </w:p>
        </w:tc>
        <w:tc>
          <w:tcPr>
            <w:tcW w:w="6095" w:type="dxa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6</w:t>
            </w:r>
          </w:p>
        </w:tc>
        <w:tc>
          <w:tcPr>
            <w:tcW w:w="2835" w:type="dxa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7</w:t>
            </w:r>
          </w:p>
        </w:tc>
      </w:tr>
      <w:tr w:rsidR="00B035A5" w:rsidTr="001D61DB">
        <w:tc>
          <w:tcPr>
            <w:tcW w:w="851" w:type="dxa"/>
            <w:shd w:val="clear" w:color="auto" w:fill="8DB3E2" w:themeFill="text2" w:themeFillTint="66"/>
          </w:tcPr>
          <w:p w:rsidR="00B035A5" w:rsidRPr="00197B4F" w:rsidRDefault="00B035A5" w:rsidP="006818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7B4F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:rsidR="00B035A5" w:rsidRDefault="00B035A5" w:rsidP="006818CD">
            <w:pPr>
              <w:jc w:val="center"/>
              <w:rPr>
                <w:rFonts w:ascii="Arial" w:hAnsi="Arial" w:cs="Arial"/>
                <w:b/>
              </w:rPr>
            </w:pPr>
          </w:p>
          <w:p w:rsidR="00870321" w:rsidRPr="007B5732" w:rsidRDefault="00870321" w:rsidP="006818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shd w:val="clear" w:color="auto" w:fill="8DB3E2" w:themeFill="text2" w:themeFillTint="66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8DB3E2" w:themeFill="text2" w:themeFillTint="66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shd w:val="clear" w:color="auto" w:fill="8DB3E2" w:themeFill="text2" w:themeFillTint="66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  <w:shd w:val="clear" w:color="auto" w:fill="8DB3E2" w:themeFill="text2" w:themeFillTint="66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SLUŽBA PREDSJEDNIKA</w:t>
            </w:r>
            <w:r w:rsidR="00E146D4">
              <w:rPr>
                <w:rFonts w:ascii="Arial" w:hAnsi="Arial" w:cs="Arial"/>
                <w:b/>
              </w:rPr>
              <w:t xml:space="preserve"> OPŠTINE</w:t>
            </w:r>
          </w:p>
        </w:tc>
        <w:tc>
          <w:tcPr>
            <w:tcW w:w="2835" w:type="dxa"/>
            <w:shd w:val="clear" w:color="auto" w:fill="8DB3E2" w:themeFill="text2" w:themeFillTint="66"/>
          </w:tcPr>
          <w:p w:rsidR="00B035A5" w:rsidRPr="007B5732" w:rsidRDefault="00B035A5" w:rsidP="005F6221">
            <w:pPr>
              <w:rPr>
                <w:rFonts w:ascii="Arial" w:hAnsi="Arial" w:cs="Arial"/>
                <w:b/>
              </w:rPr>
            </w:pPr>
          </w:p>
        </w:tc>
      </w:tr>
      <w:tr w:rsidR="00B035A5" w:rsidTr="001D61DB">
        <w:tc>
          <w:tcPr>
            <w:tcW w:w="851" w:type="dxa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  <w:b/>
                <w:i/>
              </w:rPr>
            </w:pPr>
            <w:r w:rsidRPr="007B5732">
              <w:rPr>
                <w:rFonts w:ascii="Arial" w:hAnsi="Arial" w:cs="Arial"/>
                <w:b/>
                <w:i/>
              </w:rPr>
              <w:t>41</w:t>
            </w:r>
          </w:p>
        </w:tc>
        <w:tc>
          <w:tcPr>
            <w:tcW w:w="850" w:type="dxa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gridSpan w:val="2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6095" w:type="dxa"/>
          </w:tcPr>
          <w:p w:rsidR="00B035A5" w:rsidRPr="007B5732" w:rsidRDefault="00B035A5" w:rsidP="005F6221">
            <w:pPr>
              <w:rPr>
                <w:rFonts w:ascii="Arial" w:hAnsi="Arial" w:cs="Arial"/>
                <w:b/>
                <w:i/>
              </w:rPr>
            </w:pPr>
            <w:r w:rsidRPr="007B5732">
              <w:rPr>
                <w:rFonts w:ascii="Arial" w:hAnsi="Arial" w:cs="Arial"/>
                <w:b/>
                <w:i/>
              </w:rPr>
              <w:t>TEKUĆI IZDACI</w:t>
            </w:r>
          </w:p>
        </w:tc>
        <w:tc>
          <w:tcPr>
            <w:tcW w:w="2835" w:type="dxa"/>
          </w:tcPr>
          <w:p w:rsidR="00B035A5" w:rsidRPr="007B5732" w:rsidRDefault="00B035A5" w:rsidP="005F6221">
            <w:pPr>
              <w:rPr>
                <w:rFonts w:ascii="Arial" w:hAnsi="Arial" w:cs="Arial"/>
                <w:b/>
              </w:rPr>
            </w:pPr>
          </w:p>
        </w:tc>
      </w:tr>
      <w:tr w:rsidR="00B035A5" w:rsidTr="001D61DB">
        <w:tc>
          <w:tcPr>
            <w:tcW w:w="851" w:type="dxa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411</w:t>
            </w:r>
          </w:p>
        </w:tc>
        <w:tc>
          <w:tcPr>
            <w:tcW w:w="1134" w:type="dxa"/>
            <w:gridSpan w:val="2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B035A5" w:rsidRPr="007B5732" w:rsidRDefault="00B035A5" w:rsidP="005F6221">
            <w:pPr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Bruto zarade i doprinosi na teret poslodavca</w:t>
            </w:r>
          </w:p>
        </w:tc>
        <w:tc>
          <w:tcPr>
            <w:tcW w:w="2835" w:type="dxa"/>
          </w:tcPr>
          <w:p w:rsidR="00B035A5" w:rsidRPr="007B5732" w:rsidRDefault="009A7411" w:rsidP="00262CE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5</w:t>
            </w:r>
            <w:r w:rsidR="00262CE3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.</w:t>
            </w:r>
            <w:r w:rsidR="00262CE3">
              <w:rPr>
                <w:rFonts w:ascii="Arial" w:hAnsi="Arial" w:cs="Arial"/>
                <w:b/>
              </w:rPr>
              <w:t>00</w:t>
            </w:r>
            <w:r>
              <w:rPr>
                <w:rFonts w:ascii="Arial" w:hAnsi="Arial" w:cs="Arial"/>
                <w:b/>
              </w:rPr>
              <w:t>0,00</w:t>
            </w:r>
          </w:p>
        </w:tc>
      </w:tr>
      <w:tr w:rsidR="00B035A5" w:rsidRPr="00E0023A" w:rsidTr="001D61DB">
        <w:tc>
          <w:tcPr>
            <w:tcW w:w="851" w:type="dxa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035A5" w:rsidRPr="00870321" w:rsidRDefault="00870321" w:rsidP="006818CD">
            <w:pPr>
              <w:jc w:val="center"/>
              <w:rPr>
                <w:rFonts w:ascii="Arial" w:hAnsi="Arial" w:cs="Arial"/>
              </w:rPr>
            </w:pPr>
            <w:r w:rsidRPr="00870321">
              <w:rPr>
                <w:rFonts w:ascii="Arial" w:hAnsi="Arial" w:cs="Arial"/>
              </w:rPr>
              <w:t>0111</w:t>
            </w:r>
          </w:p>
        </w:tc>
        <w:tc>
          <w:tcPr>
            <w:tcW w:w="993" w:type="dxa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4111</w:t>
            </w:r>
          </w:p>
        </w:tc>
        <w:tc>
          <w:tcPr>
            <w:tcW w:w="6095" w:type="dxa"/>
          </w:tcPr>
          <w:p w:rsidR="00B035A5" w:rsidRPr="007B5732" w:rsidRDefault="00B035A5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Neto zarade</w:t>
            </w:r>
          </w:p>
        </w:tc>
        <w:tc>
          <w:tcPr>
            <w:tcW w:w="2835" w:type="dxa"/>
          </w:tcPr>
          <w:p w:rsidR="00B035A5" w:rsidRPr="00E0023A" w:rsidRDefault="00E960AD" w:rsidP="00262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3</w:t>
            </w:r>
            <w:r w:rsidR="00262CE3">
              <w:rPr>
                <w:rFonts w:ascii="Arial" w:hAnsi="Arial" w:cs="Arial"/>
              </w:rPr>
              <w:t>1.00</w:t>
            </w:r>
            <w:r>
              <w:rPr>
                <w:rFonts w:ascii="Arial" w:hAnsi="Arial" w:cs="Arial"/>
              </w:rPr>
              <w:t>0,00</w:t>
            </w:r>
          </w:p>
        </w:tc>
      </w:tr>
      <w:tr w:rsidR="00B035A5" w:rsidTr="001D61DB">
        <w:tc>
          <w:tcPr>
            <w:tcW w:w="851" w:type="dxa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035A5" w:rsidRPr="00870321" w:rsidRDefault="00870321" w:rsidP="00870321">
            <w:pPr>
              <w:jc w:val="center"/>
              <w:rPr>
                <w:rFonts w:ascii="Arial" w:hAnsi="Arial" w:cs="Arial"/>
              </w:rPr>
            </w:pPr>
            <w:r w:rsidRPr="00870321">
              <w:rPr>
                <w:rFonts w:ascii="Arial" w:hAnsi="Arial" w:cs="Arial"/>
              </w:rPr>
              <w:t>0111</w:t>
            </w:r>
          </w:p>
        </w:tc>
        <w:tc>
          <w:tcPr>
            <w:tcW w:w="993" w:type="dxa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4112</w:t>
            </w:r>
          </w:p>
        </w:tc>
        <w:tc>
          <w:tcPr>
            <w:tcW w:w="6095" w:type="dxa"/>
          </w:tcPr>
          <w:p w:rsidR="00B035A5" w:rsidRPr="007B5732" w:rsidRDefault="00B035A5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Porez na zarade</w:t>
            </w:r>
          </w:p>
        </w:tc>
        <w:tc>
          <w:tcPr>
            <w:tcW w:w="2835" w:type="dxa"/>
          </w:tcPr>
          <w:p w:rsidR="00B035A5" w:rsidRPr="00E0023A" w:rsidRDefault="00E960AD" w:rsidP="00262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4.</w:t>
            </w:r>
            <w:r w:rsidR="00262CE3">
              <w:rPr>
                <w:rFonts w:ascii="Arial" w:hAnsi="Arial" w:cs="Arial"/>
              </w:rPr>
              <w:t>5</w:t>
            </w:r>
            <w:r w:rsidR="00E0555D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>,00</w:t>
            </w:r>
          </w:p>
        </w:tc>
      </w:tr>
      <w:tr w:rsidR="00B035A5" w:rsidTr="001D61DB">
        <w:tc>
          <w:tcPr>
            <w:tcW w:w="851" w:type="dxa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035A5" w:rsidRPr="00870321" w:rsidRDefault="00870321" w:rsidP="00870321">
            <w:pPr>
              <w:jc w:val="center"/>
              <w:rPr>
                <w:rFonts w:ascii="Arial" w:hAnsi="Arial" w:cs="Arial"/>
              </w:rPr>
            </w:pPr>
            <w:r w:rsidRPr="00870321">
              <w:rPr>
                <w:rFonts w:ascii="Arial" w:hAnsi="Arial" w:cs="Arial"/>
              </w:rPr>
              <w:t>0111</w:t>
            </w:r>
          </w:p>
        </w:tc>
        <w:tc>
          <w:tcPr>
            <w:tcW w:w="993" w:type="dxa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4113</w:t>
            </w:r>
          </w:p>
        </w:tc>
        <w:tc>
          <w:tcPr>
            <w:tcW w:w="6095" w:type="dxa"/>
          </w:tcPr>
          <w:p w:rsidR="00B035A5" w:rsidRPr="007B5732" w:rsidRDefault="00B035A5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Doprinosi na teret zaposlenog</w:t>
            </w:r>
          </w:p>
        </w:tc>
        <w:tc>
          <w:tcPr>
            <w:tcW w:w="2835" w:type="dxa"/>
          </w:tcPr>
          <w:p w:rsidR="00B035A5" w:rsidRPr="00E0023A" w:rsidRDefault="00E960AD" w:rsidP="00262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</w:t>
            </w:r>
            <w:r w:rsidR="009A7411">
              <w:rPr>
                <w:rFonts w:ascii="Arial" w:hAnsi="Arial" w:cs="Arial"/>
              </w:rPr>
              <w:t>11.</w:t>
            </w:r>
            <w:r w:rsidR="00262CE3">
              <w:rPr>
                <w:rFonts w:ascii="Arial" w:hAnsi="Arial" w:cs="Arial"/>
              </w:rPr>
              <w:t>7</w:t>
            </w:r>
            <w:r w:rsidR="00E0555D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>,00</w:t>
            </w:r>
          </w:p>
        </w:tc>
      </w:tr>
      <w:tr w:rsidR="00B035A5" w:rsidTr="001D61DB">
        <w:tc>
          <w:tcPr>
            <w:tcW w:w="851" w:type="dxa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035A5" w:rsidRPr="00870321" w:rsidRDefault="00870321" w:rsidP="00870321">
            <w:pPr>
              <w:jc w:val="center"/>
              <w:rPr>
                <w:rFonts w:ascii="Arial" w:hAnsi="Arial" w:cs="Arial"/>
              </w:rPr>
            </w:pPr>
            <w:r w:rsidRPr="00870321">
              <w:rPr>
                <w:rFonts w:ascii="Arial" w:hAnsi="Arial" w:cs="Arial"/>
              </w:rPr>
              <w:t>0111</w:t>
            </w:r>
          </w:p>
        </w:tc>
        <w:tc>
          <w:tcPr>
            <w:tcW w:w="993" w:type="dxa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4114</w:t>
            </w:r>
          </w:p>
        </w:tc>
        <w:tc>
          <w:tcPr>
            <w:tcW w:w="6095" w:type="dxa"/>
          </w:tcPr>
          <w:p w:rsidR="00B035A5" w:rsidRPr="007B5732" w:rsidRDefault="00B035A5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Doprinosi na teret poslodavca</w:t>
            </w:r>
          </w:p>
        </w:tc>
        <w:tc>
          <w:tcPr>
            <w:tcW w:w="2835" w:type="dxa"/>
          </w:tcPr>
          <w:p w:rsidR="00B035A5" w:rsidRPr="00E0023A" w:rsidRDefault="00E960AD" w:rsidP="00262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4.</w:t>
            </w:r>
            <w:r w:rsidR="00262CE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00,00</w:t>
            </w:r>
          </w:p>
        </w:tc>
      </w:tr>
      <w:tr w:rsidR="00B035A5" w:rsidTr="001D61DB">
        <w:tc>
          <w:tcPr>
            <w:tcW w:w="851" w:type="dxa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035A5" w:rsidRPr="00870321" w:rsidRDefault="00870321" w:rsidP="00870321">
            <w:pPr>
              <w:jc w:val="center"/>
              <w:rPr>
                <w:rFonts w:ascii="Arial" w:hAnsi="Arial" w:cs="Arial"/>
              </w:rPr>
            </w:pPr>
            <w:r w:rsidRPr="00870321">
              <w:rPr>
                <w:rFonts w:ascii="Arial" w:hAnsi="Arial" w:cs="Arial"/>
              </w:rPr>
              <w:t>0111</w:t>
            </w:r>
          </w:p>
        </w:tc>
        <w:tc>
          <w:tcPr>
            <w:tcW w:w="993" w:type="dxa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4115</w:t>
            </w:r>
          </w:p>
        </w:tc>
        <w:tc>
          <w:tcPr>
            <w:tcW w:w="6095" w:type="dxa"/>
          </w:tcPr>
          <w:p w:rsidR="00B035A5" w:rsidRPr="007B5732" w:rsidRDefault="00B035A5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Opštinski prirez</w:t>
            </w:r>
          </w:p>
        </w:tc>
        <w:tc>
          <w:tcPr>
            <w:tcW w:w="2835" w:type="dxa"/>
          </w:tcPr>
          <w:p w:rsidR="00B035A5" w:rsidRPr="00E0023A" w:rsidRDefault="00E960AD" w:rsidP="00262C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</w:t>
            </w:r>
            <w:r w:rsidR="00262CE3">
              <w:rPr>
                <w:rFonts w:ascii="Arial" w:hAnsi="Arial" w:cs="Arial"/>
              </w:rPr>
              <w:t>700</w:t>
            </w:r>
            <w:r>
              <w:rPr>
                <w:rFonts w:ascii="Arial" w:hAnsi="Arial" w:cs="Arial"/>
              </w:rPr>
              <w:t>,00</w:t>
            </w:r>
          </w:p>
        </w:tc>
      </w:tr>
      <w:tr w:rsidR="00B035A5" w:rsidTr="001D61DB">
        <w:tc>
          <w:tcPr>
            <w:tcW w:w="851" w:type="dxa"/>
          </w:tcPr>
          <w:p w:rsidR="00B035A5" w:rsidRPr="007B5732" w:rsidRDefault="00B035A5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035A5" w:rsidRPr="00870321" w:rsidRDefault="00B035A5" w:rsidP="008703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412</w:t>
            </w:r>
          </w:p>
        </w:tc>
        <w:tc>
          <w:tcPr>
            <w:tcW w:w="1134" w:type="dxa"/>
            <w:gridSpan w:val="2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B035A5" w:rsidRPr="007B5732" w:rsidRDefault="00B035A5" w:rsidP="005F6221">
            <w:pPr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Ostala lična primanja</w:t>
            </w:r>
          </w:p>
        </w:tc>
        <w:tc>
          <w:tcPr>
            <w:tcW w:w="2835" w:type="dxa"/>
          </w:tcPr>
          <w:p w:rsidR="00B035A5" w:rsidRPr="007B5732" w:rsidRDefault="009A7411" w:rsidP="001D61D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8</w:t>
            </w:r>
            <w:r w:rsidR="00E0555D">
              <w:rPr>
                <w:rFonts w:ascii="Arial" w:hAnsi="Arial" w:cs="Arial"/>
                <w:b/>
              </w:rPr>
              <w:t>00</w:t>
            </w:r>
            <w:r w:rsidR="00E960AD">
              <w:rPr>
                <w:rFonts w:ascii="Arial" w:hAnsi="Arial" w:cs="Arial"/>
                <w:b/>
              </w:rPr>
              <w:t>,00</w:t>
            </w:r>
          </w:p>
        </w:tc>
      </w:tr>
      <w:tr w:rsidR="00B035A5" w:rsidTr="001D61DB">
        <w:tc>
          <w:tcPr>
            <w:tcW w:w="851" w:type="dxa"/>
          </w:tcPr>
          <w:p w:rsidR="00B035A5" w:rsidRPr="007B5732" w:rsidRDefault="00B035A5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035A5" w:rsidRPr="00870321" w:rsidRDefault="00870321" w:rsidP="00870321">
            <w:pPr>
              <w:jc w:val="center"/>
              <w:rPr>
                <w:rFonts w:ascii="Arial" w:hAnsi="Arial" w:cs="Arial"/>
              </w:rPr>
            </w:pPr>
            <w:r w:rsidRPr="00870321">
              <w:rPr>
                <w:rFonts w:ascii="Arial" w:hAnsi="Arial" w:cs="Arial"/>
              </w:rPr>
              <w:t>0111</w:t>
            </w:r>
          </w:p>
        </w:tc>
        <w:tc>
          <w:tcPr>
            <w:tcW w:w="993" w:type="dxa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4123</w:t>
            </w:r>
          </w:p>
        </w:tc>
        <w:tc>
          <w:tcPr>
            <w:tcW w:w="6095" w:type="dxa"/>
          </w:tcPr>
          <w:p w:rsidR="00B035A5" w:rsidRPr="007B5732" w:rsidRDefault="00B035A5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Naknada za prevoz</w:t>
            </w:r>
          </w:p>
        </w:tc>
        <w:tc>
          <w:tcPr>
            <w:tcW w:w="2835" w:type="dxa"/>
          </w:tcPr>
          <w:p w:rsidR="00B035A5" w:rsidRPr="00F4065F" w:rsidRDefault="00E960AD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</w:t>
            </w:r>
            <w:r w:rsidR="009A7411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00,00</w:t>
            </w:r>
          </w:p>
        </w:tc>
      </w:tr>
      <w:tr w:rsidR="00B035A5" w:rsidTr="001D61DB">
        <w:tc>
          <w:tcPr>
            <w:tcW w:w="851" w:type="dxa"/>
          </w:tcPr>
          <w:p w:rsidR="00B035A5" w:rsidRPr="007B5732" w:rsidRDefault="00B035A5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035A5" w:rsidRPr="00870321" w:rsidRDefault="00B035A5" w:rsidP="008703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413</w:t>
            </w:r>
          </w:p>
        </w:tc>
        <w:tc>
          <w:tcPr>
            <w:tcW w:w="1134" w:type="dxa"/>
            <w:gridSpan w:val="2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B035A5" w:rsidRPr="007B5732" w:rsidRDefault="00B035A5" w:rsidP="005F6221">
            <w:pPr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Rashodi za materijal</w:t>
            </w:r>
          </w:p>
        </w:tc>
        <w:tc>
          <w:tcPr>
            <w:tcW w:w="2835" w:type="dxa"/>
          </w:tcPr>
          <w:p w:rsidR="00B035A5" w:rsidRPr="007B5732" w:rsidRDefault="00E960AD" w:rsidP="001D61D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</w:t>
            </w:r>
            <w:r w:rsidR="009A7411">
              <w:rPr>
                <w:rFonts w:ascii="Arial" w:hAnsi="Arial" w:cs="Arial"/>
                <w:b/>
              </w:rPr>
              <w:t>2.2</w:t>
            </w:r>
            <w:r w:rsidR="00E0555D">
              <w:rPr>
                <w:rFonts w:ascii="Arial" w:hAnsi="Arial" w:cs="Arial"/>
                <w:b/>
              </w:rPr>
              <w:t>00</w:t>
            </w:r>
            <w:r>
              <w:rPr>
                <w:rFonts w:ascii="Arial" w:hAnsi="Arial" w:cs="Arial"/>
                <w:b/>
              </w:rPr>
              <w:t>,00</w:t>
            </w:r>
          </w:p>
        </w:tc>
      </w:tr>
      <w:tr w:rsidR="00B035A5" w:rsidTr="001D61DB">
        <w:tc>
          <w:tcPr>
            <w:tcW w:w="851" w:type="dxa"/>
          </w:tcPr>
          <w:p w:rsidR="00B035A5" w:rsidRPr="007B5732" w:rsidRDefault="00B035A5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035A5" w:rsidRPr="00870321" w:rsidRDefault="00870321" w:rsidP="00870321">
            <w:pPr>
              <w:jc w:val="center"/>
              <w:rPr>
                <w:rFonts w:ascii="Arial" w:hAnsi="Arial" w:cs="Arial"/>
              </w:rPr>
            </w:pPr>
            <w:r w:rsidRPr="00870321">
              <w:rPr>
                <w:rFonts w:ascii="Arial" w:hAnsi="Arial" w:cs="Arial"/>
              </w:rPr>
              <w:t>0111</w:t>
            </w:r>
          </w:p>
        </w:tc>
        <w:tc>
          <w:tcPr>
            <w:tcW w:w="993" w:type="dxa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4133</w:t>
            </w:r>
          </w:p>
        </w:tc>
        <w:tc>
          <w:tcPr>
            <w:tcW w:w="6095" w:type="dxa"/>
          </w:tcPr>
          <w:p w:rsidR="00B035A5" w:rsidRPr="007B5732" w:rsidRDefault="009A7411" w:rsidP="005F6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Materijal za posebne namjene</w:t>
            </w:r>
          </w:p>
        </w:tc>
        <w:tc>
          <w:tcPr>
            <w:tcW w:w="2835" w:type="dxa"/>
          </w:tcPr>
          <w:p w:rsidR="00B035A5" w:rsidRPr="009F6559" w:rsidRDefault="00E960AD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</w:t>
            </w:r>
            <w:r w:rsidR="009A7411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00,00</w:t>
            </w:r>
          </w:p>
        </w:tc>
      </w:tr>
      <w:tr w:rsidR="00B035A5" w:rsidTr="001D61DB">
        <w:tc>
          <w:tcPr>
            <w:tcW w:w="851" w:type="dxa"/>
          </w:tcPr>
          <w:p w:rsidR="00B035A5" w:rsidRPr="007B5732" w:rsidRDefault="00B035A5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035A5" w:rsidRPr="00870321" w:rsidRDefault="00870321" w:rsidP="00870321">
            <w:pPr>
              <w:jc w:val="center"/>
              <w:rPr>
                <w:rFonts w:ascii="Arial" w:hAnsi="Arial" w:cs="Arial"/>
              </w:rPr>
            </w:pPr>
            <w:r w:rsidRPr="00870321">
              <w:rPr>
                <w:rFonts w:ascii="Arial" w:hAnsi="Arial" w:cs="Arial"/>
              </w:rPr>
              <w:t>0434</w:t>
            </w:r>
          </w:p>
        </w:tc>
        <w:tc>
          <w:tcPr>
            <w:tcW w:w="993" w:type="dxa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4135</w:t>
            </w:r>
          </w:p>
        </w:tc>
        <w:tc>
          <w:tcPr>
            <w:tcW w:w="6095" w:type="dxa"/>
          </w:tcPr>
          <w:p w:rsidR="00B035A5" w:rsidRPr="007B5732" w:rsidRDefault="00B035A5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Rashodi za gorivo</w:t>
            </w:r>
          </w:p>
        </w:tc>
        <w:tc>
          <w:tcPr>
            <w:tcW w:w="2835" w:type="dxa"/>
          </w:tcPr>
          <w:p w:rsidR="00B035A5" w:rsidRPr="009F6559" w:rsidRDefault="009A7411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1.5</w:t>
            </w:r>
            <w:r w:rsidR="00E0555D">
              <w:rPr>
                <w:rFonts w:ascii="Arial" w:hAnsi="Arial" w:cs="Arial"/>
              </w:rPr>
              <w:t>00</w:t>
            </w:r>
            <w:r w:rsidR="00E960AD">
              <w:rPr>
                <w:rFonts w:ascii="Arial" w:hAnsi="Arial" w:cs="Arial"/>
              </w:rPr>
              <w:t>,00</w:t>
            </w:r>
          </w:p>
        </w:tc>
      </w:tr>
      <w:tr w:rsidR="00B035A5" w:rsidTr="001D61DB">
        <w:tc>
          <w:tcPr>
            <w:tcW w:w="851" w:type="dxa"/>
          </w:tcPr>
          <w:p w:rsidR="00B035A5" w:rsidRPr="007B5732" w:rsidRDefault="00B035A5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035A5" w:rsidRPr="007B5732" w:rsidRDefault="00B035A5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414</w:t>
            </w:r>
          </w:p>
        </w:tc>
        <w:tc>
          <w:tcPr>
            <w:tcW w:w="1134" w:type="dxa"/>
            <w:gridSpan w:val="2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B035A5" w:rsidRPr="007B5732" w:rsidRDefault="00B035A5" w:rsidP="005F6221">
            <w:pPr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Rashodi za usluge</w:t>
            </w:r>
          </w:p>
        </w:tc>
        <w:tc>
          <w:tcPr>
            <w:tcW w:w="2835" w:type="dxa"/>
          </w:tcPr>
          <w:p w:rsidR="00B035A5" w:rsidRPr="007B5732" w:rsidRDefault="009A7411" w:rsidP="001D61D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</w:t>
            </w:r>
            <w:r w:rsidR="00B407AB">
              <w:rPr>
                <w:rFonts w:ascii="Arial" w:hAnsi="Arial" w:cs="Arial"/>
                <w:b/>
              </w:rPr>
              <w:t xml:space="preserve">   8.5</w:t>
            </w:r>
            <w:r w:rsidR="00E0555D">
              <w:rPr>
                <w:rFonts w:ascii="Arial" w:hAnsi="Arial" w:cs="Arial"/>
                <w:b/>
              </w:rPr>
              <w:t>00</w:t>
            </w:r>
            <w:r w:rsidR="00E960AD">
              <w:rPr>
                <w:rFonts w:ascii="Arial" w:hAnsi="Arial" w:cs="Arial"/>
                <w:b/>
              </w:rPr>
              <w:t>,00</w:t>
            </w:r>
          </w:p>
        </w:tc>
      </w:tr>
      <w:tr w:rsidR="00B035A5" w:rsidTr="001D61DB">
        <w:tc>
          <w:tcPr>
            <w:tcW w:w="851" w:type="dxa"/>
          </w:tcPr>
          <w:p w:rsidR="00B035A5" w:rsidRPr="007B5732" w:rsidRDefault="00B035A5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035A5" w:rsidRPr="00870321" w:rsidRDefault="00870321" w:rsidP="00D13D96">
            <w:pPr>
              <w:jc w:val="center"/>
              <w:rPr>
                <w:rFonts w:ascii="Arial" w:hAnsi="Arial" w:cs="Arial"/>
              </w:rPr>
            </w:pPr>
            <w:r w:rsidRPr="00870321">
              <w:rPr>
                <w:rFonts w:ascii="Arial" w:hAnsi="Arial" w:cs="Arial"/>
              </w:rPr>
              <w:t>0111</w:t>
            </w:r>
          </w:p>
        </w:tc>
        <w:tc>
          <w:tcPr>
            <w:tcW w:w="993" w:type="dxa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4142</w:t>
            </w:r>
          </w:p>
        </w:tc>
        <w:tc>
          <w:tcPr>
            <w:tcW w:w="6095" w:type="dxa"/>
          </w:tcPr>
          <w:p w:rsidR="00B035A5" w:rsidRPr="007B5732" w:rsidRDefault="00B035A5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Reprezentacija</w:t>
            </w:r>
            <w:r w:rsidR="006A6F5A">
              <w:rPr>
                <w:rFonts w:ascii="Arial" w:hAnsi="Arial" w:cs="Arial"/>
              </w:rPr>
              <w:t xml:space="preserve"> i troškovi bifea</w:t>
            </w:r>
          </w:p>
        </w:tc>
        <w:tc>
          <w:tcPr>
            <w:tcW w:w="2835" w:type="dxa"/>
          </w:tcPr>
          <w:p w:rsidR="00B035A5" w:rsidRPr="0069514B" w:rsidRDefault="009A7411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1.</w:t>
            </w:r>
            <w:r w:rsidR="00E960AD">
              <w:rPr>
                <w:rFonts w:ascii="Arial" w:hAnsi="Arial" w:cs="Arial"/>
              </w:rPr>
              <w:t>500,00</w:t>
            </w:r>
          </w:p>
        </w:tc>
      </w:tr>
      <w:tr w:rsidR="00B035A5" w:rsidRPr="0069514B" w:rsidTr="001D61DB">
        <w:tc>
          <w:tcPr>
            <w:tcW w:w="851" w:type="dxa"/>
          </w:tcPr>
          <w:p w:rsidR="00B035A5" w:rsidRPr="007B5732" w:rsidRDefault="00B035A5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035A5" w:rsidRPr="00870321" w:rsidRDefault="00870321" w:rsidP="00D13D96">
            <w:pPr>
              <w:jc w:val="center"/>
              <w:rPr>
                <w:rFonts w:ascii="Arial" w:hAnsi="Arial" w:cs="Arial"/>
              </w:rPr>
            </w:pPr>
            <w:r w:rsidRPr="00870321">
              <w:rPr>
                <w:rFonts w:ascii="Arial" w:hAnsi="Arial" w:cs="Arial"/>
              </w:rPr>
              <w:t>0460</w:t>
            </w:r>
          </w:p>
        </w:tc>
        <w:tc>
          <w:tcPr>
            <w:tcW w:w="993" w:type="dxa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4143</w:t>
            </w:r>
          </w:p>
        </w:tc>
        <w:tc>
          <w:tcPr>
            <w:tcW w:w="6095" w:type="dxa"/>
          </w:tcPr>
          <w:p w:rsidR="00B035A5" w:rsidRPr="007B5732" w:rsidRDefault="00B035A5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Komunikacione usluge</w:t>
            </w:r>
          </w:p>
        </w:tc>
        <w:tc>
          <w:tcPr>
            <w:tcW w:w="2835" w:type="dxa"/>
          </w:tcPr>
          <w:p w:rsidR="00B035A5" w:rsidRPr="0069514B" w:rsidRDefault="009A7411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1.</w:t>
            </w:r>
            <w:r w:rsidR="00E960AD">
              <w:rPr>
                <w:rFonts w:ascii="Arial" w:hAnsi="Arial" w:cs="Arial"/>
              </w:rPr>
              <w:t>500,00</w:t>
            </w:r>
          </w:p>
        </w:tc>
      </w:tr>
      <w:tr w:rsidR="00B035A5" w:rsidTr="001D61DB">
        <w:tc>
          <w:tcPr>
            <w:tcW w:w="851" w:type="dxa"/>
          </w:tcPr>
          <w:p w:rsidR="00B035A5" w:rsidRPr="007B5732" w:rsidRDefault="00B035A5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035A5" w:rsidRPr="00D13D96" w:rsidRDefault="00D13D96" w:rsidP="00D13D96">
            <w:pPr>
              <w:jc w:val="center"/>
              <w:rPr>
                <w:rFonts w:ascii="Arial" w:hAnsi="Arial" w:cs="Arial"/>
              </w:rPr>
            </w:pPr>
            <w:r w:rsidRPr="00D13D96">
              <w:rPr>
                <w:rFonts w:ascii="Arial" w:hAnsi="Arial" w:cs="Arial"/>
              </w:rPr>
              <w:t>0111</w:t>
            </w:r>
          </w:p>
        </w:tc>
        <w:tc>
          <w:tcPr>
            <w:tcW w:w="993" w:type="dxa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</w:tcPr>
          <w:p w:rsidR="00B035A5" w:rsidRPr="007B5732" w:rsidRDefault="00B035A5" w:rsidP="006818CD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4149</w:t>
            </w:r>
          </w:p>
        </w:tc>
        <w:tc>
          <w:tcPr>
            <w:tcW w:w="6095" w:type="dxa"/>
          </w:tcPr>
          <w:p w:rsidR="00B035A5" w:rsidRPr="007B5732" w:rsidRDefault="00B035A5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Ostale usluge</w:t>
            </w:r>
          </w:p>
        </w:tc>
        <w:tc>
          <w:tcPr>
            <w:tcW w:w="2835" w:type="dxa"/>
          </w:tcPr>
          <w:p w:rsidR="00B035A5" w:rsidRPr="0069514B" w:rsidRDefault="009A7411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5</w:t>
            </w:r>
            <w:r w:rsidR="00E0555D">
              <w:rPr>
                <w:rFonts w:ascii="Arial" w:hAnsi="Arial" w:cs="Arial"/>
              </w:rPr>
              <w:t>.5</w:t>
            </w:r>
            <w:r w:rsidR="00E960AD">
              <w:rPr>
                <w:rFonts w:ascii="Arial" w:hAnsi="Arial" w:cs="Arial"/>
              </w:rPr>
              <w:t>00,00</w:t>
            </w:r>
          </w:p>
        </w:tc>
      </w:tr>
      <w:tr w:rsidR="00B035A5" w:rsidTr="001D61DB">
        <w:tc>
          <w:tcPr>
            <w:tcW w:w="851" w:type="dxa"/>
          </w:tcPr>
          <w:p w:rsidR="00B035A5" w:rsidRPr="007B5732" w:rsidRDefault="00B035A5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035A5" w:rsidRPr="00D13D96" w:rsidRDefault="00B035A5" w:rsidP="00D13D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B035A5" w:rsidRPr="007B5732" w:rsidRDefault="00B035A5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035A5" w:rsidRPr="007B5732" w:rsidRDefault="00B035A5" w:rsidP="00F4065F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415</w:t>
            </w:r>
          </w:p>
        </w:tc>
        <w:tc>
          <w:tcPr>
            <w:tcW w:w="1134" w:type="dxa"/>
            <w:gridSpan w:val="2"/>
          </w:tcPr>
          <w:p w:rsidR="00B035A5" w:rsidRPr="007B5732" w:rsidRDefault="00B035A5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B035A5" w:rsidRPr="007B5732" w:rsidRDefault="00475E03" w:rsidP="00475E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Rashodi za t</w:t>
            </w:r>
            <w:r w:rsidR="00B035A5" w:rsidRPr="007B5732">
              <w:rPr>
                <w:rFonts w:ascii="Arial" w:hAnsi="Arial" w:cs="Arial"/>
                <w:b/>
              </w:rPr>
              <w:t>ekuće održavanje</w:t>
            </w:r>
          </w:p>
        </w:tc>
        <w:tc>
          <w:tcPr>
            <w:tcW w:w="2835" w:type="dxa"/>
          </w:tcPr>
          <w:p w:rsidR="00B035A5" w:rsidRPr="007B5732" w:rsidRDefault="00825944" w:rsidP="001D61D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1.000,00</w:t>
            </w:r>
          </w:p>
        </w:tc>
      </w:tr>
      <w:tr w:rsidR="00B035A5" w:rsidTr="001D61DB">
        <w:tc>
          <w:tcPr>
            <w:tcW w:w="851" w:type="dxa"/>
          </w:tcPr>
          <w:p w:rsidR="00B035A5" w:rsidRPr="007B5732" w:rsidRDefault="00B035A5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035A5" w:rsidRPr="00D13D96" w:rsidRDefault="00431CD8" w:rsidP="00D1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0412</w:t>
            </w:r>
          </w:p>
        </w:tc>
        <w:tc>
          <w:tcPr>
            <w:tcW w:w="993" w:type="dxa"/>
          </w:tcPr>
          <w:p w:rsidR="00B035A5" w:rsidRPr="007B5732" w:rsidRDefault="00B035A5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035A5" w:rsidRPr="007B5732" w:rsidRDefault="00B035A5" w:rsidP="00F4065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</w:tcPr>
          <w:p w:rsidR="00B035A5" w:rsidRPr="007B5732" w:rsidRDefault="00B035A5" w:rsidP="00C9618F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4154</w:t>
            </w:r>
          </w:p>
        </w:tc>
        <w:tc>
          <w:tcPr>
            <w:tcW w:w="6095" w:type="dxa"/>
          </w:tcPr>
          <w:p w:rsidR="00B035A5" w:rsidRPr="007B5732" w:rsidRDefault="00B035A5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Tekuće održavanje vozila</w:t>
            </w:r>
          </w:p>
        </w:tc>
        <w:tc>
          <w:tcPr>
            <w:tcW w:w="2835" w:type="dxa"/>
          </w:tcPr>
          <w:p w:rsidR="00B035A5" w:rsidRPr="0069514B" w:rsidRDefault="00825944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1.000,00</w:t>
            </w:r>
          </w:p>
        </w:tc>
      </w:tr>
      <w:tr w:rsidR="002E6764" w:rsidTr="001D61DB">
        <w:tc>
          <w:tcPr>
            <w:tcW w:w="851" w:type="dxa"/>
          </w:tcPr>
          <w:p w:rsidR="002E6764" w:rsidRPr="007B5732" w:rsidRDefault="002E6764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2E6764" w:rsidRPr="00D13D96" w:rsidRDefault="002E6764" w:rsidP="00D13D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2E6764" w:rsidRPr="007B5732" w:rsidRDefault="002E6764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2E6764" w:rsidRPr="007B5732" w:rsidRDefault="002E6764" w:rsidP="00F4065F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417</w:t>
            </w:r>
          </w:p>
        </w:tc>
        <w:tc>
          <w:tcPr>
            <w:tcW w:w="1134" w:type="dxa"/>
            <w:gridSpan w:val="2"/>
          </w:tcPr>
          <w:p w:rsidR="002E6764" w:rsidRPr="007B5732" w:rsidRDefault="002E6764" w:rsidP="00C961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2E6764" w:rsidRPr="007B5732" w:rsidRDefault="002E6764" w:rsidP="005F6221">
            <w:pPr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Renta</w:t>
            </w:r>
          </w:p>
        </w:tc>
        <w:tc>
          <w:tcPr>
            <w:tcW w:w="2835" w:type="dxa"/>
          </w:tcPr>
          <w:p w:rsidR="002E6764" w:rsidRPr="007B5732" w:rsidRDefault="00825944" w:rsidP="001D61D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10.</w:t>
            </w:r>
            <w:r w:rsidR="009A7411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00,00</w:t>
            </w:r>
          </w:p>
        </w:tc>
      </w:tr>
      <w:tr w:rsidR="002E6764" w:rsidTr="001D61DB">
        <w:tc>
          <w:tcPr>
            <w:tcW w:w="851" w:type="dxa"/>
          </w:tcPr>
          <w:p w:rsidR="002E6764" w:rsidRPr="007B5732" w:rsidRDefault="002E6764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2E6764" w:rsidRPr="00D13D96" w:rsidRDefault="00431CD8" w:rsidP="00D1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0112</w:t>
            </w:r>
          </w:p>
        </w:tc>
        <w:tc>
          <w:tcPr>
            <w:tcW w:w="993" w:type="dxa"/>
          </w:tcPr>
          <w:p w:rsidR="002E6764" w:rsidRPr="007B5732" w:rsidRDefault="002E6764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2E6764" w:rsidRPr="007B5732" w:rsidRDefault="002E6764" w:rsidP="00F4065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</w:tcPr>
          <w:p w:rsidR="002E6764" w:rsidRPr="007B5732" w:rsidRDefault="002E6764" w:rsidP="00C9618F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4173</w:t>
            </w:r>
          </w:p>
        </w:tc>
        <w:tc>
          <w:tcPr>
            <w:tcW w:w="6095" w:type="dxa"/>
          </w:tcPr>
          <w:p w:rsidR="002E6764" w:rsidRPr="007B5732" w:rsidRDefault="002E6764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Zakup zemljišta</w:t>
            </w:r>
          </w:p>
        </w:tc>
        <w:tc>
          <w:tcPr>
            <w:tcW w:w="2835" w:type="dxa"/>
          </w:tcPr>
          <w:p w:rsidR="002E6764" w:rsidRPr="0069514B" w:rsidRDefault="009A7411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10.0</w:t>
            </w:r>
            <w:r w:rsidR="00825944">
              <w:rPr>
                <w:rFonts w:ascii="Arial" w:hAnsi="Arial" w:cs="Arial"/>
              </w:rPr>
              <w:t>00,00</w:t>
            </w:r>
          </w:p>
        </w:tc>
      </w:tr>
      <w:tr w:rsidR="002E6764" w:rsidTr="001D61DB">
        <w:tc>
          <w:tcPr>
            <w:tcW w:w="851" w:type="dxa"/>
          </w:tcPr>
          <w:p w:rsidR="002E6764" w:rsidRPr="007B5732" w:rsidRDefault="002E6764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2E6764" w:rsidRPr="00D13D96" w:rsidRDefault="002E6764" w:rsidP="00D13D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2E6764" w:rsidRPr="007B5732" w:rsidRDefault="002E6764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2E6764" w:rsidRPr="007B5732" w:rsidRDefault="002E6764" w:rsidP="00F4065F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419</w:t>
            </w:r>
          </w:p>
        </w:tc>
        <w:tc>
          <w:tcPr>
            <w:tcW w:w="1134" w:type="dxa"/>
            <w:gridSpan w:val="2"/>
          </w:tcPr>
          <w:p w:rsidR="002E6764" w:rsidRPr="007B5732" w:rsidRDefault="002E6764" w:rsidP="00C961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2E6764" w:rsidRPr="007B5732" w:rsidRDefault="002E6764" w:rsidP="005F6221">
            <w:pPr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Ostali izdaci</w:t>
            </w:r>
          </w:p>
        </w:tc>
        <w:tc>
          <w:tcPr>
            <w:tcW w:w="2835" w:type="dxa"/>
          </w:tcPr>
          <w:p w:rsidR="002E6764" w:rsidRPr="007B5732" w:rsidRDefault="00825944" w:rsidP="001D61D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5.500,00</w:t>
            </w:r>
          </w:p>
        </w:tc>
      </w:tr>
      <w:tr w:rsidR="002E6764" w:rsidTr="001D61DB">
        <w:tc>
          <w:tcPr>
            <w:tcW w:w="851" w:type="dxa"/>
          </w:tcPr>
          <w:p w:rsidR="002E6764" w:rsidRPr="007B5732" w:rsidRDefault="002E6764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2E6764" w:rsidRPr="00D13D96" w:rsidRDefault="00D13D96" w:rsidP="00D13D96">
            <w:pPr>
              <w:jc w:val="center"/>
              <w:rPr>
                <w:rFonts w:ascii="Arial" w:hAnsi="Arial" w:cs="Arial"/>
              </w:rPr>
            </w:pPr>
            <w:r w:rsidRPr="00D13D96">
              <w:rPr>
                <w:rFonts w:ascii="Arial" w:hAnsi="Arial" w:cs="Arial"/>
              </w:rPr>
              <w:t>0111</w:t>
            </w:r>
          </w:p>
        </w:tc>
        <w:tc>
          <w:tcPr>
            <w:tcW w:w="993" w:type="dxa"/>
          </w:tcPr>
          <w:p w:rsidR="002E6764" w:rsidRPr="007B5732" w:rsidRDefault="002E6764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2E6764" w:rsidRPr="007B5732" w:rsidRDefault="002E6764" w:rsidP="00F4065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</w:tcPr>
          <w:p w:rsidR="002E6764" w:rsidRPr="007B5732" w:rsidRDefault="002E6764" w:rsidP="00C9618F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4191</w:t>
            </w:r>
          </w:p>
        </w:tc>
        <w:tc>
          <w:tcPr>
            <w:tcW w:w="6095" w:type="dxa"/>
          </w:tcPr>
          <w:p w:rsidR="002E6764" w:rsidRPr="007B5732" w:rsidRDefault="002E6764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Izdaci po osnovu isplate ugovora o djelu</w:t>
            </w:r>
          </w:p>
        </w:tc>
        <w:tc>
          <w:tcPr>
            <w:tcW w:w="2835" w:type="dxa"/>
          </w:tcPr>
          <w:p w:rsidR="002E6764" w:rsidRPr="0069514B" w:rsidRDefault="00825944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5.000,00</w:t>
            </w:r>
          </w:p>
        </w:tc>
      </w:tr>
      <w:tr w:rsidR="00825944" w:rsidRPr="00825944" w:rsidTr="001D61DB">
        <w:tc>
          <w:tcPr>
            <w:tcW w:w="851" w:type="dxa"/>
          </w:tcPr>
          <w:p w:rsidR="00825944" w:rsidRPr="00825944" w:rsidRDefault="00825944" w:rsidP="005F622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825944" w:rsidRPr="00825944" w:rsidRDefault="00E146D4" w:rsidP="005F6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0111</w:t>
            </w:r>
          </w:p>
        </w:tc>
        <w:tc>
          <w:tcPr>
            <w:tcW w:w="993" w:type="dxa"/>
          </w:tcPr>
          <w:p w:rsidR="00825944" w:rsidRPr="00825944" w:rsidRDefault="00825944" w:rsidP="00F4065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850" w:type="dxa"/>
          </w:tcPr>
          <w:p w:rsidR="00825944" w:rsidRPr="00825944" w:rsidRDefault="00825944" w:rsidP="00F4065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gridSpan w:val="2"/>
          </w:tcPr>
          <w:p w:rsidR="00825944" w:rsidRPr="00904417" w:rsidRDefault="00825944" w:rsidP="00C9618F">
            <w:pPr>
              <w:jc w:val="center"/>
              <w:rPr>
                <w:rFonts w:ascii="Arial" w:hAnsi="Arial" w:cs="Arial"/>
              </w:rPr>
            </w:pPr>
            <w:r w:rsidRPr="00904417">
              <w:rPr>
                <w:rFonts w:ascii="Arial" w:hAnsi="Arial" w:cs="Arial"/>
              </w:rPr>
              <w:t>4199</w:t>
            </w:r>
          </w:p>
        </w:tc>
        <w:tc>
          <w:tcPr>
            <w:tcW w:w="6095" w:type="dxa"/>
          </w:tcPr>
          <w:p w:rsidR="00825944" w:rsidRPr="00904417" w:rsidRDefault="00825944" w:rsidP="005F6221">
            <w:pPr>
              <w:rPr>
                <w:rFonts w:ascii="Arial" w:hAnsi="Arial" w:cs="Arial"/>
              </w:rPr>
            </w:pPr>
            <w:r w:rsidRPr="00904417">
              <w:rPr>
                <w:rFonts w:ascii="Arial" w:hAnsi="Arial" w:cs="Arial"/>
              </w:rPr>
              <w:t>Ostalo</w:t>
            </w:r>
          </w:p>
        </w:tc>
        <w:tc>
          <w:tcPr>
            <w:tcW w:w="2835" w:type="dxa"/>
          </w:tcPr>
          <w:p w:rsidR="00825944" w:rsidRPr="00825944" w:rsidRDefault="00825944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500,00</w:t>
            </w:r>
          </w:p>
        </w:tc>
      </w:tr>
      <w:tr w:rsidR="002E6764" w:rsidTr="001D61DB">
        <w:tc>
          <w:tcPr>
            <w:tcW w:w="851" w:type="dxa"/>
          </w:tcPr>
          <w:p w:rsidR="002E6764" w:rsidRPr="007B5732" w:rsidRDefault="002E6764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2E6764" w:rsidRPr="007B5732" w:rsidRDefault="002E6764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2E6764" w:rsidRPr="007B5732" w:rsidRDefault="002E6764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2E6764" w:rsidRPr="007B5732" w:rsidRDefault="002E6764" w:rsidP="00F4065F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431</w:t>
            </w:r>
          </w:p>
        </w:tc>
        <w:tc>
          <w:tcPr>
            <w:tcW w:w="1134" w:type="dxa"/>
            <w:gridSpan w:val="2"/>
          </w:tcPr>
          <w:p w:rsidR="002E6764" w:rsidRPr="007B5732" w:rsidRDefault="002E6764" w:rsidP="00C961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2E6764" w:rsidRPr="007B5732" w:rsidRDefault="002E6764" w:rsidP="005F6221">
            <w:pPr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Transferi institucijama, pojedincima, nevladinom i javnom sektoru</w:t>
            </w:r>
          </w:p>
        </w:tc>
        <w:tc>
          <w:tcPr>
            <w:tcW w:w="2835" w:type="dxa"/>
          </w:tcPr>
          <w:p w:rsidR="002E6764" w:rsidRPr="00CC4BCE" w:rsidRDefault="00825944" w:rsidP="008A54D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2</w:t>
            </w:r>
            <w:r w:rsidR="009A7411">
              <w:rPr>
                <w:rFonts w:ascii="Arial" w:hAnsi="Arial" w:cs="Arial"/>
                <w:b/>
              </w:rPr>
              <w:t>2</w:t>
            </w:r>
            <w:r w:rsidR="008A54DF">
              <w:rPr>
                <w:rFonts w:ascii="Arial" w:hAnsi="Arial" w:cs="Arial"/>
                <w:b/>
              </w:rPr>
              <w:t>0</w:t>
            </w:r>
            <w:r w:rsidR="009A7411">
              <w:rPr>
                <w:rFonts w:ascii="Arial" w:hAnsi="Arial" w:cs="Arial"/>
                <w:b/>
              </w:rPr>
              <w:t>.05</w:t>
            </w:r>
            <w:r>
              <w:rPr>
                <w:rFonts w:ascii="Arial" w:hAnsi="Arial" w:cs="Arial"/>
                <w:b/>
              </w:rPr>
              <w:t>0,00</w:t>
            </w:r>
          </w:p>
        </w:tc>
      </w:tr>
      <w:tr w:rsidR="002E6764" w:rsidTr="001D61DB">
        <w:tc>
          <w:tcPr>
            <w:tcW w:w="851" w:type="dxa"/>
          </w:tcPr>
          <w:p w:rsidR="002E6764" w:rsidRPr="007B5732" w:rsidRDefault="002E6764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2E6764" w:rsidRPr="00431CD8" w:rsidRDefault="00431CD8" w:rsidP="005F6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0980</w:t>
            </w:r>
          </w:p>
        </w:tc>
        <w:tc>
          <w:tcPr>
            <w:tcW w:w="993" w:type="dxa"/>
          </w:tcPr>
          <w:p w:rsidR="002E6764" w:rsidRPr="007B5732" w:rsidRDefault="002E6764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2E6764" w:rsidRPr="007B5732" w:rsidRDefault="002E6764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</w:tcPr>
          <w:p w:rsidR="002E6764" w:rsidRPr="007B5732" w:rsidRDefault="002E6764" w:rsidP="00C9618F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4312</w:t>
            </w:r>
          </w:p>
        </w:tc>
        <w:tc>
          <w:tcPr>
            <w:tcW w:w="6095" w:type="dxa"/>
          </w:tcPr>
          <w:p w:rsidR="002E6764" w:rsidRPr="007B5732" w:rsidRDefault="002E6764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Transferi obrazovanju</w:t>
            </w:r>
          </w:p>
        </w:tc>
        <w:tc>
          <w:tcPr>
            <w:tcW w:w="2835" w:type="dxa"/>
          </w:tcPr>
          <w:p w:rsidR="002E6764" w:rsidRPr="00ED3D60" w:rsidRDefault="00825944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15.000,00</w:t>
            </w:r>
          </w:p>
        </w:tc>
      </w:tr>
      <w:tr w:rsidR="002E6764" w:rsidTr="001D61DB">
        <w:tc>
          <w:tcPr>
            <w:tcW w:w="851" w:type="dxa"/>
          </w:tcPr>
          <w:p w:rsidR="002E6764" w:rsidRPr="007B5732" w:rsidRDefault="002E6764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2E6764" w:rsidRPr="00431CD8" w:rsidRDefault="00431CD8" w:rsidP="005F6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0810</w:t>
            </w:r>
          </w:p>
        </w:tc>
        <w:tc>
          <w:tcPr>
            <w:tcW w:w="993" w:type="dxa"/>
          </w:tcPr>
          <w:p w:rsidR="002E6764" w:rsidRPr="007B5732" w:rsidRDefault="002E6764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2E6764" w:rsidRPr="007B5732" w:rsidRDefault="002E6764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</w:tcPr>
          <w:p w:rsidR="002E6764" w:rsidRPr="007B5732" w:rsidRDefault="002E6764" w:rsidP="00C9618F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4313</w:t>
            </w:r>
          </w:p>
        </w:tc>
        <w:tc>
          <w:tcPr>
            <w:tcW w:w="6095" w:type="dxa"/>
          </w:tcPr>
          <w:p w:rsidR="002E6764" w:rsidRPr="007B5732" w:rsidRDefault="002E6764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Transferi institucijama kulture i sporta</w:t>
            </w:r>
          </w:p>
        </w:tc>
        <w:tc>
          <w:tcPr>
            <w:tcW w:w="2835" w:type="dxa"/>
          </w:tcPr>
          <w:p w:rsidR="002E6764" w:rsidRPr="00ED3D60" w:rsidRDefault="009A7411" w:rsidP="008A54D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17</w:t>
            </w:r>
            <w:r w:rsidR="008A54DF">
              <w:rPr>
                <w:rFonts w:ascii="Arial" w:hAnsi="Arial" w:cs="Arial"/>
              </w:rPr>
              <w:t>0</w:t>
            </w:r>
            <w:r w:rsidR="00825944">
              <w:rPr>
                <w:rFonts w:ascii="Arial" w:hAnsi="Arial" w:cs="Arial"/>
              </w:rPr>
              <w:t>.000,00</w:t>
            </w:r>
          </w:p>
        </w:tc>
      </w:tr>
      <w:tr w:rsidR="002E6764" w:rsidTr="001D61DB">
        <w:tc>
          <w:tcPr>
            <w:tcW w:w="851" w:type="dxa"/>
          </w:tcPr>
          <w:p w:rsidR="002E6764" w:rsidRPr="007B5732" w:rsidRDefault="002E6764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2E6764" w:rsidRPr="00431CD8" w:rsidRDefault="00431CD8" w:rsidP="005F6221">
            <w:pPr>
              <w:rPr>
                <w:rFonts w:ascii="Arial" w:hAnsi="Arial" w:cs="Arial"/>
              </w:rPr>
            </w:pPr>
            <w:r w:rsidRPr="00431CD8">
              <w:rPr>
                <w:rFonts w:ascii="Arial" w:hAnsi="Arial" w:cs="Arial"/>
              </w:rPr>
              <w:t>0180</w:t>
            </w:r>
          </w:p>
        </w:tc>
        <w:tc>
          <w:tcPr>
            <w:tcW w:w="993" w:type="dxa"/>
          </w:tcPr>
          <w:p w:rsidR="002E6764" w:rsidRPr="007B5732" w:rsidRDefault="002E6764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2E6764" w:rsidRPr="007B5732" w:rsidRDefault="002E6764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</w:tcPr>
          <w:p w:rsidR="002E6764" w:rsidRPr="007B5732" w:rsidRDefault="002E6764" w:rsidP="00C9618F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4314</w:t>
            </w:r>
          </w:p>
        </w:tc>
        <w:tc>
          <w:tcPr>
            <w:tcW w:w="6095" w:type="dxa"/>
          </w:tcPr>
          <w:p w:rsidR="002E6764" w:rsidRPr="007B5732" w:rsidRDefault="002E6764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Transferi nevladinim organizacijama</w:t>
            </w:r>
          </w:p>
        </w:tc>
        <w:tc>
          <w:tcPr>
            <w:tcW w:w="2835" w:type="dxa"/>
          </w:tcPr>
          <w:p w:rsidR="002E6764" w:rsidRPr="00ED3D60" w:rsidRDefault="009A7411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18.05</w:t>
            </w:r>
            <w:r w:rsidR="00825944">
              <w:rPr>
                <w:rFonts w:ascii="Arial" w:hAnsi="Arial" w:cs="Arial"/>
              </w:rPr>
              <w:t>0,00</w:t>
            </w:r>
          </w:p>
        </w:tc>
      </w:tr>
      <w:tr w:rsidR="002E6764" w:rsidTr="001D61DB">
        <w:tc>
          <w:tcPr>
            <w:tcW w:w="851" w:type="dxa"/>
          </w:tcPr>
          <w:p w:rsidR="002E6764" w:rsidRPr="007B5732" w:rsidRDefault="002E6764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2E6764" w:rsidRPr="00431CD8" w:rsidRDefault="00431CD8" w:rsidP="005F6221">
            <w:pPr>
              <w:rPr>
                <w:rFonts w:ascii="Arial" w:hAnsi="Arial" w:cs="Arial"/>
              </w:rPr>
            </w:pPr>
            <w:r w:rsidRPr="00431CD8">
              <w:rPr>
                <w:rFonts w:ascii="Arial" w:hAnsi="Arial" w:cs="Arial"/>
              </w:rPr>
              <w:t>0111</w:t>
            </w:r>
          </w:p>
        </w:tc>
        <w:tc>
          <w:tcPr>
            <w:tcW w:w="993" w:type="dxa"/>
          </w:tcPr>
          <w:p w:rsidR="002E6764" w:rsidRPr="007B5732" w:rsidRDefault="002E6764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2E6764" w:rsidRPr="007B5732" w:rsidRDefault="002E6764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</w:tcPr>
          <w:p w:rsidR="002E6764" w:rsidRPr="007B5732" w:rsidRDefault="002E6764" w:rsidP="00C9618F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4318</w:t>
            </w:r>
          </w:p>
        </w:tc>
        <w:tc>
          <w:tcPr>
            <w:tcW w:w="6095" w:type="dxa"/>
          </w:tcPr>
          <w:p w:rsidR="002E6764" w:rsidRPr="007B5732" w:rsidRDefault="002E6764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Ostali transferi pojedincima</w:t>
            </w:r>
          </w:p>
        </w:tc>
        <w:tc>
          <w:tcPr>
            <w:tcW w:w="2835" w:type="dxa"/>
          </w:tcPr>
          <w:p w:rsidR="002E6764" w:rsidRPr="00ED3D60" w:rsidRDefault="009A7411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15</w:t>
            </w:r>
            <w:r w:rsidR="00825944">
              <w:rPr>
                <w:rFonts w:ascii="Arial" w:hAnsi="Arial" w:cs="Arial"/>
              </w:rPr>
              <w:t>.000,00</w:t>
            </w:r>
          </w:p>
        </w:tc>
      </w:tr>
      <w:tr w:rsidR="002E6764" w:rsidTr="001D61DB">
        <w:tc>
          <w:tcPr>
            <w:tcW w:w="851" w:type="dxa"/>
          </w:tcPr>
          <w:p w:rsidR="002E6764" w:rsidRPr="007B5732" w:rsidRDefault="002E6764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2E6764" w:rsidRPr="00431CD8" w:rsidRDefault="00431CD8" w:rsidP="005F6221">
            <w:pPr>
              <w:rPr>
                <w:rFonts w:ascii="Arial" w:hAnsi="Arial" w:cs="Arial"/>
              </w:rPr>
            </w:pPr>
            <w:r w:rsidRPr="00431CD8">
              <w:rPr>
                <w:rFonts w:ascii="Arial" w:hAnsi="Arial" w:cs="Arial"/>
              </w:rPr>
              <w:t>0180</w:t>
            </w:r>
          </w:p>
        </w:tc>
        <w:tc>
          <w:tcPr>
            <w:tcW w:w="993" w:type="dxa"/>
          </w:tcPr>
          <w:p w:rsidR="002E6764" w:rsidRPr="007B5732" w:rsidRDefault="002E6764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2E6764" w:rsidRPr="007B5732" w:rsidRDefault="002E6764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</w:tcPr>
          <w:p w:rsidR="002E6764" w:rsidRPr="007B5732" w:rsidRDefault="002E6764" w:rsidP="00C9618F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4319</w:t>
            </w:r>
          </w:p>
        </w:tc>
        <w:tc>
          <w:tcPr>
            <w:tcW w:w="6095" w:type="dxa"/>
          </w:tcPr>
          <w:p w:rsidR="002E6764" w:rsidRPr="007B5732" w:rsidRDefault="002E6764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Ostali transferi institucijama</w:t>
            </w:r>
          </w:p>
        </w:tc>
        <w:tc>
          <w:tcPr>
            <w:tcW w:w="2835" w:type="dxa"/>
          </w:tcPr>
          <w:p w:rsidR="002E6764" w:rsidRPr="00CC4BCE" w:rsidRDefault="009A7411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2</w:t>
            </w:r>
            <w:r w:rsidR="00825944">
              <w:rPr>
                <w:rFonts w:ascii="Arial" w:hAnsi="Arial" w:cs="Arial"/>
              </w:rPr>
              <w:t>.000,00</w:t>
            </w:r>
          </w:p>
        </w:tc>
      </w:tr>
      <w:tr w:rsidR="006D3899" w:rsidTr="001D61DB">
        <w:tc>
          <w:tcPr>
            <w:tcW w:w="851" w:type="dxa"/>
          </w:tcPr>
          <w:p w:rsidR="006D3899" w:rsidRPr="007B5732" w:rsidRDefault="006D3899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6D3899" w:rsidRPr="00431CD8" w:rsidRDefault="006D3899" w:rsidP="005F6221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6D3899" w:rsidRPr="007B5732" w:rsidRDefault="006D3899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6D3899" w:rsidRPr="007B5732" w:rsidRDefault="006D3899" w:rsidP="006D389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441</w:t>
            </w:r>
          </w:p>
        </w:tc>
        <w:tc>
          <w:tcPr>
            <w:tcW w:w="1134" w:type="dxa"/>
            <w:gridSpan w:val="2"/>
          </w:tcPr>
          <w:p w:rsidR="006D3899" w:rsidRPr="007B5732" w:rsidRDefault="006D3899" w:rsidP="00C961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6D3899" w:rsidRPr="006D3899" w:rsidRDefault="006D3899" w:rsidP="005F6221">
            <w:pPr>
              <w:rPr>
                <w:rFonts w:ascii="Arial" w:hAnsi="Arial" w:cs="Arial"/>
                <w:b/>
              </w:rPr>
            </w:pPr>
            <w:r w:rsidRPr="006D3899">
              <w:rPr>
                <w:rFonts w:ascii="Arial" w:hAnsi="Arial" w:cs="Arial"/>
                <w:b/>
              </w:rPr>
              <w:t>Kapitalni izdaci</w:t>
            </w:r>
          </w:p>
        </w:tc>
        <w:tc>
          <w:tcPr>
            <w:tcW w:w="2835" w:type="dxa"/>
          </w:tcPr>
          <w:p w:rsidR="006D3899" w:rsidRPr="006D3899" w:rsidRDefault="006D3899" w:rsidP="001D61DB">
            <w:pPr>
              <w:jc w:val="right"/>
              <w:rPr>
                <w:rFonts w:ascii="Arial" w:hAnsi="Arial" w:cs="Arial"/>
                <w:b/>
              </w:rPr>
            </w:pPr>
            <w:r w:rsidRPr="006D3899">
              <w:rPr>
                <w:rFonts w:ascii="Arial" w:hAnsi="Arial" w:cs="Arial"/>
                <w:b/>
              </w:rPr>
              <w:t>1.000,00</w:t>
            </w:r>
          </w:p>
        </w:tc>
      </w:tr>
      <w:tr w:rsidR="006D3899" w:rsidTr="001D61DB">
        <w:tc>
          <w:tcPr>
            <w:tcW w:w="851" w:type="dxa"/>
          </w:tcPr>
          <w:p w:rsidR="006D3899" w:rsidRPr="007B5732" w:rsidRDefault="006D3899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6D3899" w:rsidRPr="00431CD8" w:rsidRDefault="00E146D4" w:rsidP="005F6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0112</w:t>
            </w:r>
          </w:p>
        </w:tc>
        <w:tc>
          <w:tcPr>
            <w:tcW w:w="993" w:type="dxa"/>
          </w:tcPr>
          <w:p w:rsidR="006D3899" w:rsidRPr="007B5732" w:rsidRDefault="006D3899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6D3899" w:rsidRPr="007B5732" w:rsidRDefault="006D3899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</w:tcPr>
          <w:p w:rsidR="006D3899" w:rsidRPr="007B5732" w:rsidRDefault="006D3899" w:rsidP="00C961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4412</w:t>
            </w:r>
          </w:p>
        </w:tc>
        <w:tc>
          <w:tcPr>
            <w:tcW w:w="6095" w:type="dxa"/>
          </w:tcPr>
          <w:p w:rsidR="006D3899" w:rsidRPr="007B5732" w:rsidRDefault="006D3899" w:rsidP="005F6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Izdaci za opremu</w:t>
            </w:r>
          </w:p>
        </w:tc>
        <w:tc>
          <w:tcPr>
            <w:tcW w:w="2835" w:type="dxa"/>
          </w:tcPr>
          <w:p w:rsidR="006D3899" w:rsidRDefault="006D3899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1.000,00</w:t>
            </w:r>
          </w:p>
        </w:tc>
      </w:tr>
      <w:tr w:rsidR="009A7411" w:rsidTr="001D61DB">
        <w:tc>
          <w:tcPr>
            <w:tcW w:w="851" w:type="dxa"/>
          </w:tcPr>
          <w:p w:rsidR="009A7411" w:rsidRPr="007B5732" w:rsidRDefault="009A7411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9A7411" w:rsidRPr="00431CD8" w:rsidRDefault="009A7411" w:rsidP="005F6221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9A7411" w:rsidRPr="007B5732" w:rsidRDefault="009A7411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9A7411" w:rsidRPr="007B5732" w:rsidRDefault="009A7411" w:rsidP="005F62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471</w:t>
            </w:r>
          </w:p>
        </w:tc>
        <w:tc>
          <w:tcPr>
            <w:tcW w:w="1134" w:type="dxa"/>
            <w:gridSpan w:val="2"/>
          </w:tcPr>
          <w:p w:rsidR="009A7411" w:rsidRDefault="009A7411" w:rsidP="009A74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9A7411" w:rsidRPr="005A6859" w:rsidRDefault="005A6859" w:rsidP="005F6221">
            <w:pPr>
              <w:rPr>
                <w:rFonts w:ascii="Arial" w:hAnsi="Arial" w:cs="Arial"/>
                <w:b/>
              </w:rPr>
            </w:pPr>
            <w:r w:rsidRPr="005A6859">
              <w:rPr>
                <w:rFonts w:ascii="Arial" w:hAnsi="Arial" w:cs="Arial"/>
                <w:b/>
              </w:rPr>
              <w:t>Tekuća budžetska rezerva</w:t>
            </w:r>
          </w:p>
        </w:tc>
        <w:tc>
          <w:tcPr>
            <w:tcW w:w="2835" w:type="dxa"/>
          </w:tcPr>
          <w:p w:rsidR="009A7411" w:rsidRPr="005A6859" w:rsidRDefault="005A6859" w:rsidP="001D61DB">
            <w:pPr>
              <w:jc w:val="right"/>
              <w:rPr>
                <w:rFonts w:ascii="Arial" w:hAnsi="Arial" w:cs="Arial"/>
                <w:b/>
              </w:rPr>
            </w:pPr>
            <w:r w:rsidRPr="005A6859">
              <w:rPr>
                <w:rFonts w:ascii="Arial" w:hAnsi="Arial" w:cs="Arial"/>
                <w:b/>
              </w:rPr>
              <w:t xml:space="preserve">                    3.000,00</w:t>
            </w:r>
          </w:p>
        </w:tc>
      </w:tr>
      <w:tr w:rsidR="005A6859" w:rsidTr="001D61DB">
        <w:tc>
          <w:tcPr>
            <w:tcW w:w="851" w:type="dxa"/>
          </w:tcPr>
          <w:p w:rsidR="005A6859" w:rsidRPr="007B5732" w:rsidRDefault="005A6859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5A6859" w:rsidRPr="00431CD8" w:rsidRDefault="00E146D4" w:rsidP="005F6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0112</w:t>
            </w:r>
          </w:p>
        </w:tc>
        <w:tc>
          <w:tcPr>
            <w:tcW w:w="993" w:type="dxa"/>
          </w:tcPr>
          <w:p w:rsidR="005A6859" w:rsidRPr="007B5732" w:rsidRDefault="005A6859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5A6859" w:rsidRDefault="005A6859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</w:tcPr>
          <w:p w:rsidR="005A6859" w:rsidRDefault="005A6859" w:rsidP="009A7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4710</w:t>
            </w:r>
          </w:p>
        </w:tc>
        <w:tc>
          <w:tcPr>
            <w:tcW w:w="6095" w:type="dxa"/>
          </w:tcPr>
          <w:p w:rsidR="005A6859" w:rsidRPr="005A6859" w:rsidRDefault="005A6859" w:rsidP="005F6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Tekuća budžetska rezerva</w:t>
            </w:r>
          </w:p>
        </w:tc>
        <w:tc>
          <w:tcPr>
            <w:tcW w:w="2835" w:type="dxa"/>
          </w:tcPr>
          <w:p w:rsidR="005A6859" w:rsidRPr="005A6859" w:rsidRDefault="005A6859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</w:t>
            </w:r>
            <w:r w:rsidRPr="005A6859">
              <w:rPr>
                <w:rFonts w:ascii="Arial" w:hAnsi="Arial" w:cs="Arial"/>
              </w:rPr>
              <w:t>3.000,00</w:t>
            </w:r>
          </w:p>
        </w:tc>
      </w:tr>
      <w:tr w:rsidR="002E6764" w:rsidTr="001D61DB">
        <w:tc>
          <w:tcPr>
            <w:tcW w:w="4678" w:type="dxa"/>
            <w:gridSpan w:val="6"/>
            <w:shd w:val="clear" w:color="auto" w:fill="8DB3E2" w:themeFill="text2" w:themeFillTint="66"/>
          </w:tcPr>
          <w:p w:rsidR="002E6764" w:rsidRPr="007B5732" w:rsidRDefault="003054C5" w:rsidP="00F72A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6095" w:type="dxa"/>
            <w:shd w:val="clear" w:color="auto" w:fill="8DB3E2" w:themeFill="text2" w:themeFillTint="66"/>
          </w:tcPr>
          <w:p w:rsidR="002E6764" w:rsidRPr="007B5732" w:rsidRDefault="002E6764" w:rsidP="00F72A35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UKUPNO</w:t>
            </w:r>
          </w:p>
        </w:tc>
        <w:tc>
          <w:tcPr>
            <w:tcW w:w="2835" w:type="dxa"/>
            <w:shd w:val="clear" w:color="auto" w:fill="8DB3E2" w:themeFill="text2" w:themeFillTint="66"/>
          </w:tcPr>
          <w:p w:rsidR="002E6764" w:rsidRPr="00CC4BCE" w:rsidRDefault="005A6859" w:rsidP="008A54D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30</w:t>
            </w:r>
            <w:r w:rsidR="008A54DF">
              <w:rPr>
                <w:rFonts w:ascii="Arial" w:hAnsi="Arial" w:cs="Arial"/>
                <w:b/>
              </w:rPr>
              <w:t>4.</w:t>
            </w:r>
            <w:r w:rsidR="003C0E9B">
              <w:rPr>
                <w:rFonts w:ascii="Arial" w:hAnsi="Arial" w:cs="Arial"/>
                <w:b/>
              </w:rPr>
              <w:t>0</w:t>
            </w:r>
            <w:r w:rsidR="008A54DF">
              <w:rPr>
                <w:rFonts w:ascii="Arial" w:hAnsi="Arial" w:cs="Arial"/>
                <w:b/>
              </w:rPr>
              <w:t>5</w:t>
            </w:r>
            <w:r w:rsidR="003C0E9B">
              <w:rPr>
                <w:rFonts w:ascii="Arial" w:hAnsi="Arial" w:cs="Arial"/>
                <w:b/>
              </w:rPr>
              <w:t>0,00</w:t>
            </w:r>
          </w:p>
        </w:tc>
      </w:tr>
      <w:tr w:rsidR="002E6764" w:rsidTr="001D61DB">
        <w:tc>
          <w:tcPr>
            <w:tcW w:w="13608" w:type="dxa"/>
            <w:gridSpan w:val="8"/>
            <w:shd w:val="clear" w:color="auto" w:fill="auto"/>
          </w:tcPr>
          <w:p w:rsidR="002E6764" w:rsidRPr="007B5732" w:rsidRDefault="002E6764" w:rsidP="005F6221">
            <w:pPr>
              <w:rPr>
                <w:rFonts w:ascii="Arial" w:hAnsi="Arial" w:cs="Arial"/>
                <w:b/>
              </w:rPr>
            </w:pPr>
          </w:p>
        </w:tc>
      </w:tr>
      <w:tr w:rsidR="002E6764" w:rsidTr="001D61DB">
        <w:tc>
          <w:tcPr>
            <w:tcW w:w="851" w:type="dxa"/>
            <w:shd w:val="clear" w:color="auto" w:fill="8DB3E2" w:themeFill="text2" w:themeFillTint="66"/>
          </w:tcPr>
          <w:p w:rsidR="002E6764" w:rsidRPr="00197B4F" w:rsidRDefault="002E6764" w:rsidP="00F72A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7B4F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:rsidR="002E6764" w:rsidRPr="007B5732" w:rsidRDefault="002E6764" w:rsidP="002607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shd w:val="clear" w:color="auto" w:fill="8DB3E2" w:themeFill="text2" w:themeFillTint="66"/>
          </w:tcPr>
          <w:p w:rsidR="002E6764" w:rsidRPr="007B5732" w:rsidRDefault="002E6764" w:rsidP="00F72A3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  <w:shd w:val="clear" w:color="auto" w:fill="8DB3E2" w:themeFill="text2" w:themeFillTint="66"/>
          </w:tcPr>
          <w:p w:rsidR="002E6764" w:rsidRPr="007B5732" w:rsidRDefault="002E6764" w:rsidP="00F72A3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  <w:shd w:val="clear" w:color="auto" w:fill="8DB3E2" w:themeFill="text2" w:themeFillTint="66"/>
          </w:tcPr>
          <w:p w:rsidR="002E6764" w:rsidRPr="007B5732" w:rsidRDefault="002E6764" w:rsidP="00F72A3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  <w:shd w:val="clear" w:color="auto" w:fill="8DB3E2" w:themeFill="text2" w:themeFillTint="66"/>
          </w:tcPr>
          <w:p w:rsidR="002E6764" w:rsidRDefault="002E6764" w:rsidP="00F72A35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SLUŽBA SKUPŠTINE</w:t>
            </w:r>
          </w:p>
          <w:p w:rsidR="001D61DB" w:rsidRPr="007B5732" w:rsidRDefault="001D61DB" w:rsidP="00F72A3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8DB3E2" w:themeFill="text2" w:themeFillTint="66"/>
          </w:tcPr>
          <w:p w:rsidR="002E6764" w:rsidRPr="007B5732" w:rsidRDefault="002E6764" w:rsidP="00F72A3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E6764" w:rsidTr="001D61DB">
        <w:tc>
          <w:tcPr>
            <w:tcW w:w="851" w:type="dxa"/>
          </w:tcPr>
          <w:p w:rsidR="002E6764" w:rsidRPr="007B5732" w:rsidRDefault="002E6764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2E6764" w:rsidRPr="007B5732" w:rsidRDefault="002E6764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2E6764" w:rsidRPr="007B5732" w:rsidRDefault="002E6764" w:rsidP="008927D0">
            <w:pPr>
              <w:jc w:val="center"/>
              <w:rPr>
                <w:rFonts w:ascii="Arial" w:hAnsi="Arial" w:cs="Arial"/>
                <w:b/>
                <w:i/>
              </w:rPr>
            </w:pPr>
            <w:r w:rsidRPr="007B5732">
              <w:rPr>
                <w:rFonts w:ascii="Arial" w:hAnsi="Arial" w:cs="Arial"/>
                <w:b/>
                <w:i/>
              </w:rPr>
              <w:t>41</w:t>
            </w:r>
          </w:p>
        </w:tc>
        <w:tc>
          <w:tcPr>
            <w:tcW w:w="867" w:type="dxa"/>
            <w:gridSpan w:val="2"/>
          </w:tcPr>
          <w:p w:rsidR="002E6764" w:rsidRPr="007B5732" w:rsidRDefault="002E6764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2E6764" w:rsidRPr="007B5732" w:rsidRDefault="002E6764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2E6764" w:rsidRPr="007B5732" w:rsidRDefault="002E6764" w:rsidP="005F6221">
            <w:pPr>
              <w:rPr>
                <w:rFonts w:ascii="Arial" w:hAnsi="Arial" w:cs="Arial"/>
                <w:b/>
                <w:i/>
              </w:rPr>
            </w:pPr>
            <w:r w:rsidRPr="007B5732">
              <w:rPr>
                <w:rFonts w:ascii="Arial" w:hAnsi="Arial" w:cs="Arial"/>
                <w:b/>
                <w:i/>
              </w:rPr>
              <w:t>TEKUĆI IZDACI</w:t>
            </w:r>
          </w:p>
        </w:tc>
        <w:tc>
          <w:tcPr>
            <w:tcW w:w="2835" w:type="dxa"/>
          </w:tcPr>
          <w:p w:rsidR="002E6764" w:rsidRPr="007B5732" w:rsidRDefault="002E6764" w:rsidP="005F6221">
            <w:pPr>
              <w:rPr>
                <w:rFonts w:ascii="Arial" w:hAnsi="Arial" w:cs="Arial"/>
                <w:b/>
              </w:rPr>
            </w:pPr>
          </w:p>
        </w:tc>
      </w:tr>
      <w:tr w:rsidR="002E6764" w:rsidTr="001D61DB">
        <w:tc>
          <w:tcPr>
            <w:tcW w:w="851" w:type="dxa"/>
          </w:tcPr>
          <w:p w:rsidR="002E6764" w:rsidRPr="007B5732" w:rsidRDefault="002E6764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2E6764" w:rsidRPr="007B5732" w:rsidRDefault="002E6764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2E6764" w:rsidRPr="007B5732" w:rsidRDefault="002E6764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2E6764" w:rsidRPr="007B5732" w:rsidRDefault="002E6764" w:rsidP="008927D0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411</w:t>
            </w:r>
          </w:p>
        </w:tc>
        <w:tc>
          <w:tcPr>
            <w:tcW w:w="1117" w:type="dxa"/>
          </w:tcPr>
          <w:p w:rsidR="002E6764" w:rsidRPr="007B5732" w:rsidRDefault="002E6764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2E6764" w:rsidRPr="007B5732" w:rsidRDefault="002E6764" w:rsidP="005F6221">
            <w:pPr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Bruto zarade i doprinosi na teret poslodavca</w:t>
            </w:r>
          </w:p>
        </w:tc>
        <w:tc>
          <w:tcPr>
            <w:tcW w:w="2835" w:type="dxa"/>
          </w:tcPr>
          <w:p w:rsidR="002E6764" w:rsidRPr="007B5732" w:rsidRDefault="005A6859" w:rsidP="00240DF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55.00</w:t>
            </w:r>
            <w:r w:rsidR="003C0E9B">
              <w:rPr>
                <w:rFonts w:ascii="Arial" w:hAnsi="Arial" w:cs="Arial"/>
                <w:b/>
              </w:rPr>
              <w:t>0,00</w:t>
            </w:r>
          </w:p>
        </w:tc>
      </w:tr>
      <w:tr w:rsidR="002E6764" w:rsidTr="001D61DB">
        <w:tc>
          <w:tcPr>
            <w:tcW w:w="851" w:type="dxa"/>
          </w:tcPr>
          <w:p w:rsidR="002E6764" w:rsidRPr="007B5732" w:rsidRDefault="002E6764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2E6764" w:rsidRPr="00D13D96" w:rsidRDefault="00D13D96" w:rsidP="00D13D96">
            <w:pPr>
              <w:jc w:val="center"/>
              <w:rPr>
                <w:rFonts w:ascii="Arial" w:hAnsi="Arial" w:cs="Arial"/>
              </w:rPr>
            </w:pPr>
            <w:r w:rsidRPr="00D13D96">
              <w:rPr>
                <w:rFonts w:ascii="Arial" w:hAnsi="Arial" w:cs="Arial"/>
              </w:rPr>
              <w:t>0111</w:t>
            </w:r>
          </w:p>
        </w:tc>
        <w:tc>
          <w:tcPr>
            <w:tcW w:w="993" w:type="dxa"/>
          </w:tcPr>
          <w:p w:rsidR="002E6764" w:rsidRPr="007B5732" w:rsidRDefault="002E6764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2E6764" w:rsidRPr="007B5732" w:rsidRDefault="002E6764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2E6764" w:rsidRPr="007B5732" w:rsidRDefault="002E6764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4111</w:t>
            </w:r>
          </w:p>
        </w:tc>
        <w:tc>
          <w:tcPr>
            <w:tcW w:w="6095" w:type="dxa"/>
          </w:tcPr>
          <w:p w:rsidR="002E6764" w:rsidRPr="007B5732" w:rsidRDefault="002E6764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Neto zarade</w:t>
            </w:r>
          </w:p>
        </w:tc>
        <w:tc>
          <w:tcPr>
            <w:tcW w:w="2835" w:type="dxa"/>
          </w:tcPr>
          <w:p w:rsidR="002E6764" w:rsidRPr="00E0023A" w:rsidRDefault="005A6859" w:rsidP="00240DF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33</w:t>
            </w:r>
            <w:r w:rsidR="003C0E9B">
              <w:rPr>
                <w:rFonts w:ascii="Arial" w:hAnsi="Arial" w:cs="Arial"/>
              </w:rPr>
              <w:t>.000,00</w:t>
            </w:r>
          </w:p>
        </w:tc>
      </w:tr>
      <w:tr w:rsidR="002E6764" w:rsidTr="001D61DB">
        <w:tc>
          <w:tcPr>
            <w:tcW w:w="851" w:type="dxa"/>
          </w:tcPr>
          <w:p w:rsidR="002E6764" w:rsidRPr="007B5732" w:rsidRDefault="002E6764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2E6764" w:rsidRPr="00D13D96" w:rsidRDefault="00D13D96" w:rsidP="00D13D96">
            <w:pPr>
              <w:jc w:val="center"/>
              <w:rPr>
                <w:rFonts w:ascii="Arial" w:hAnsi="Arial" w:cs="Arial"/>
              </w:rPr>
            </w:pPr>
            <w:r w:rsidRPr="00D13D96">
              <w:rPr>
                <w:rFonts w:ascii="Arial" w:hAnsi="Arial" w:cs="Arial"/>
              </w:rPr>
              <w:t>0111</w:t>
            </w:r>
          </w:p>
        </w:tc>
        <w:tc>
          <w:tcPr>
            <w:tcW w:w="993" w:type="dxa"/>
          </w:tcPr>
          <w:p w:rsidR="002E6764" w:rsidRPr="007B5732" w:rsidRDefault="002E6764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2E6764" w:rsidRPr="007B5732" w:rsidRDefault="002E6764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2E6764" w:rsidRPr="007B5732" w:rsidRDefault="002E6764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4112</w:t>
            </w:r>
          </w:p>
        </w:tc>
        <w:tc>
          <w:tcPr>
            <w:tcW w:w="6095" w:type="dxa"/>
          </w:tcPr>
          <w:p w:rsidR="002E6764" w:rsidRPr="007B5732" w:rsidRDefault="002E6764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Porez na zarade zaposlenih</w:t>
            </w:r>
          </w:p>
        </w:tc>
        <w:tc>
          <w:tcPr>
            <w:tcW w:w="2835" w:type="dxa"/>
          </w:tcPr>
          <w:p w:rsidR="002E6764" w:rsidRPr="00EB6594" w:rsidRDefault="005A6859" w:rsidP="00240DF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4.6</w:t>
            </w:r>
            <w:r w:rsidR="003C0E9B">
              <w:rPr>
                <w:rFonts w:ascii="Arial" w:hAnsi="Arial" w:cs="Arial"/>
              </w:rPr>
              <w:t>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D13D96" w:rsidRDefault="00D13D96" w:rsidP="00D13D96">
            <w:pPr>
              <w:jc w:val="center"/>
              <w:rPr>
                <w:rFonts w:ascii="Arial" w:hAnsi="Arial" w:cs="Arial"/>
              </w:rPr>
            </w:pPr>
            <w:r w:rsidRPr="00D13D96">
              <w:rPr>
                <w:rFonts w:ascii="Arial" w:hAnsi="Arial" w:cs="Arial"/>
              </w:rPr>
              <w:t>0111</w:t>
            </w:r>
          </w:p>
        </w:tc>
        <w:tc>
          <w:tcPr>
            <w:tcW w:w="993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4113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Doprinosi na teret zaposlenog</w:t>
            </w:r>
          </w:p>
        </w:tc>
        <w:tc>
          <w:tcPr>
            <w:tcW w:w="2835" w:type="dxa"/>
          </w:tcPr>
          <w:p w:rsidR="00323883" w:rsidRPr="00E13D97" w:rsidRDefault="005A6859" w:rsidP="00240DF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12.3</w:t>
            </w:r>
            <w:r w:rsidR="003C0E9B">
              <w:rPr>
                <w:rFonts w:ascii="Arial" w:hAnsi="Arial" w:cs="Arial"/>
              </w:rPr>
              <w:t>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D13D96" w:rsidRDefault="00D13D96" w:rsidP="00D13D96">
            <w:pPr>
              <w:jc w:val="center"/>
              <w:rPr>
                <w:rFonts w:ascii="Arial" w:hAnsi="Arial" w:cs="Arial"/>
              </w:rPr>
            </w:pPr>
            <w:r w:rsidRPr="00D13D96">
              <w:rPr>
                <w:rFonts w:ascii="Arial" w:hAnsi="Arial" w:cs="Arial"/>
              </w:rPr>
              <w:t>0111</w:t>
            </w:r>
          </w:p>
        </w:tc>
        <w:tc>
          <w:tcPr>
            <w:tcW w:w="993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4114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Doprinosi na teret poslodavca</w:t>
            </w:r>
          </w:p>
        </w:tc>
        <w:tc>
          <w:tcPr>
            <w:tcW w:w="2835" w:type="dxa"/>
          </w:tcPr>
          <w:p w:rsidR="00323883" w:rsidRPr="00E13D97" w:rsidRDefault="003C0E9B" w:rsidP="00240DF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4.400,00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D13D96" w:rsidRDefault="00D13D96" w:rsidP="00D13D96">
            <w:pPr>
              <w:jc w:val="center"/>
              <w:rPr>
                <w:rFonts w:ascii="Arial" w:hAnsi="Arial" w:cs="Arial"/>
              </w:rPr>
            </w:pPr>
            <w:r w:rsidRPr="00D13D96">
              <w:rPr>
                <w:rFonts w:ascii="Arial" w:hAnsi="Arial" w:cs="Arial"/>
              </w:rPr>
              <w:t>0111</w:t>
            </w:r>
          </w:p>
        </w:tc>
        <w:tc>
          <w:tcPr>
            <w:tcW w:w="993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4115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Opštinski prirez</w:t>
            </w:r>
          </w:p>
        </w:tc>
        <w:tc>
          <w:tcPr>
            <w:tcW w:w="2835" w:type="dxa"/>
          </w:tcPr>
          <w:p w:rsidR="00323883" w:rsidRPr="00E13D97" w:rsidRDefault="005A6859" w:rsidP="00240DF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70</w:t>
            </w:r>
            <w:r w:rsidR="003C0E9B">
              <w:rPr>
                <w:rFonts w:ascii="Arial" w:hAnsi="Arial" w:cs="Arial"/>
              </w:rPr>
              <w:t>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412</w:t>
            </w: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Ostala lična primanja</w:t>
            </w:r>
          </w:p>
        </w:tc>
        <w:tc>
          <w:tcPr>
            <w:tcW w:w="2835" w:type="dxa"/>
          </w:tcPr>
          <w:p w:rsidR="00323883" w:rsidRPr="007B5732" w:rsidRDefault="005A6859" w:rsidP="00240DF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65.60</w:t>
            </w:r>
            <w:r w:rsidR="003C0E9B">
              <w:rPr>
                <w:rFonts w:ascii="Arial" w:hAnsi="Arial" w:cs="Arial"/>
                <w:b/>
              </w:rPr>
              <w:t>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D13D96" w:rsidRDefault="00D13D96" w:rsidP="00D13D96">
            <w:pPr>
              <w:jc w:val="center"/>
              <w:rPr>
                <w:rFonts w:ascii="Arial" w:hAnsi="Arial" w:cs="Arial"/>
              </w:rPr>
            </w:pPr>
            <w:r w:rsidRPr="00D13D96">
              <w:rPr>
                <w:rFonts w:ascii="Arial" w:hAnsi="Arial" w:cs="Arial"/>
              </w:rPr>
              <w:t>0111</w:t>
            </w:r>
          </w:p>
        </w:tc>
        <w:tc>
          <w:tcPr>
            <w:tcW w:w="993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4123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Naknada za prevoz</w:t>
            </w:r>
          </w:p>
        </w:tc>
        <w:tc>
          <w:tcPr>
            <w:tcW w:w="2835" w:type="dxa"/>
          </w:tcPr>
          <w:p w:rsidR="00323883" w:rsidRPr="00F4065F" w:rsidRDefault="005A6859" w:rsidP="00240DF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60</w:t>
            </w:r>
            <w:r w:rsidR="003C0E9B">
              <w:rPr>
                <w:rFonts w:ascii="Arial" w:hAnsi="Arial" w:cs="Arial"/>
              </w:rPr>
              <w:t>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D13D96" w:rsidRDefault="00D13D96" w:rsidP="00D13D96">
            <w:pPr>
              <w:jc w:val="center"/>
              <w:rPr>
                <w:rFonts w:ascii="Arial" w:hAnsi="Arial" w:cs="Arial"/>
              </w:rPr>
            </w:pPr>
            <w:r w:rsidRPr="00D13D96">
              <w:rPr>
                <w:rFonts w:ascii="Arial" w:hAnsi="Arial" w:cs="Arial"/>
              </w:rPr>
              <w:t>0111</w:t>
            </w:r>
          </w:p>
        </w:tc>
        <w:tc>
          <w:tcPr>
            <w:tcW w:w="993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4126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Naknada skupštinskim odbornicima</w:t>
            </w:r>
          </w:p>
        </w:tc>
        <w:tc>
          <w:tcPr>
            <w:tcW w:w="2835" w:type="dxa"/>
          </w:tcPr>
          <w:p w:rsidR="00323883" w:rsidRPr="00F4065F" w:rsidRDefault="003C0E9B" w:rsidP="00240DF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65.000,00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413</w:t>
            </w: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Rashodi za materijal</w:t>
            </w:r>
          </w:p>
        </w:tc>
        <w:tc>
          <w:tcPr>
            <w:tcW w:w="2835" w:type="dxa"/>
          </w:tcPr>
          <w:p w:rsidR="00323883" w:rsidRPr="007B5732" w:rsidRDefault="003C0E9B" w:rsidP="00240DF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1.300,00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D13D96" w:rsidRDefault="00D13D96" w:rsidP="00D13D96">
            <w:pPr>
              <w:jc w:val="center"/>
              <w:rPr>
                <w:rFonts w:ascii="Arial" w:hAnsi="Arial" w:cs="Arial"/>
              </w:rPr>
            </w:pPr>
            <w:r w:rsidRPr="00D13D96">
              <w:rPr>
                <w:rFonts w:ascii="Arial" w:hAnsi="Arial" w:cs="Arial"/>
              </w:rPr>
              <w:t>0111</w:t>
            </w:r>
          </w:p>
        </w:tc>
        <w:tc>
          <w:tcPr>
            <w:tcW w:w="993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4131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Administrativni materijal</w:t>
            </w:r>
          </w:p>
        </w:tc>
        <w:tc>
          <w:tcPr>
            <w:tcW w:w="2835" w:type="dxa"/>
          </w:tcPr>
          <w:p w:rsidR="00323883" w:rsidRPr="00ED3D60" w:rsidRDefault="003C0E9B" w:rsidP="00240DF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500,00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D13D96" w:rsidRDefault="00D13D96" w:rsidP="00D13D96">
            <w:pPr>
              <w:jc w:val="center"/>
              <w:rPr>
                <w:rFonts w:ascii="Arial" w:hAnsi="Arial" w:cs="Arial"/>
              </w:rPr>
            </w:pPr>
            <w:r w:rsidRPr="00D13D96">
              <w:rPr>
                <w:rFonts w:ascii="Arial" w:hAnsi="Arial" w:cs="Arial"/>
              </w:rPr>
              <w:t>0434</w:t>
            </w:r>
          </w:p>
        </w:tc>
        <w:tc>
          <w:tcPr>
            <w:tcW w:w="993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4135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Rashodi za gorivo</w:t>
            </w:r>
          </w:p>
        </w:tc>
        <w:tc>
          <w:tcPr>
            <w:tcW w:w="2835" w:type="dxa"/>
          </w:tcPr>
          <w:p w:rsidR="00323883" w:rsidRPr="00ED3D60" w:rsidRDefault="003C0E9B" w:rsidP="00240DF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800,00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D13D96" w:rsidRDefault="00323883" w:rsidP="00D13D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414</w:t>
            </w: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Rashodi za usluge</w:t>
            </w:r>
          </w:p>
        </w:tc>
        <w:tc>
          <w:tcPr>
            <w:tcW w:w="2835" w:type="dxa"/>
          </w:tcPr>
          <w:p w:rsidR="00323883" w:rsidRPr="007B5732" w:rsidRDefault="003C0E9B" w:rsidP="00240DF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3.500,00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D13D96" w:rsidRDefault="00D13D96" w:rsidP="00D13D96">
            <w:pPr>
              <w:jc w:val="center"/>
              <w:rPr>
                <w:rFonts w:ascii="Arial" w:hAnsi="Arial" w:cs="Arial"/>
              </w:rPr>
            </w:pPr>
            <w:r w:rsidRPr="00D13D96">
              <w:rPr>
                <w:rFonts w:ascii="Arial" w:hAnsi="Arial" w:cs="Arial"/>
              </w:rPr>
              <w:t>0111</w:t>
            </w:r>
          </w:p>
        </w:tc>
        <w:tc>
          <w:tcPr>
            <w:tcW w:w="993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4142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Reprezentacija</w:t>
            </w:r>
          </w:p>
        </w:tc>
        <w:tc>
          <w:tcPr>
            <w:tcW w:w="2835" w:type="dxa"/>
          </w:tcPr>
          <w:p w:rsidR="00323883" w:rsidRPr="00ED3D60" w:rsidRDefault="003C0E9B" w:rsidP="00240DF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500,00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D13D96" w:rsidRDefault="00D13D96" w:rsidP="00D13D96">
            <w:pPr>
              <w:jc w:val="center"/>
              <w:rPr>
                <w:rFonts w:ascii="Arial" w:hAnsi="Arial" w:cs="Arial"/>
              </w:rPr>
            </w:pPr>
            <w:r w:rsidRPr="00D13D96">
              <w:rPr>
                <w:rFonts w:ascii="Arial" w:hAnsi="Arial" w:cs="Arial"/>
              </w:rPr>
              <w:t>0460</w:t>
            </w:r>
          </w:p>
        </w:tc>
        <w:tc>
          <w:tcPr>
            <w:tcW w:w="993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4143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Komunikacione usluge</w:t>
            </w:r>
          </w:p>
        </w:tc>
        <w:tc>
          <w:tcPr>
            <w:tcW w:w="2835" w:type="dxa"/>
          </w:tcPr>
          <w:p w:rsidR="00323883" w:rsidRPr="00ED3D60" w:rsidRDefault="003C0E9B" w:rsidP="00240DF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500,00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D13D96" w:rsidRDefault="00D13D96" w:rsidP="00D13D96">
            <w:pPr>
              <w:jc w:val="center"/>
              <w:rPr>
                <w:rFonts w:ascii="Arial" w:hAnsi="Arial" w:cs="Arial"/>
              </w:rPr>
            </w:pPr>
            <w:r w:rsidRPr="00D13D96">
              <w:rPr>
                <w:rFonts w:ascii="Arial" w:hAnsi="Arial" w:cs="Arial"/>
              </w:rPr>
              <w:t>0111</w:t>
            </w:r>
          </w:p>
        </w:tc>
        <w:tc>
          <w:tcPr>
            <w:tcW w:w="993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4148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Ostale usluge</w:t>
            </w:r>
          </w:p>
        </w:tc>
        <w:tc>
          <w:tcPr>
            <w:tcW w:w="2835" w:type="dxa"/>
          </w:tcPr>
          <w:p w:rsidR="00323883" w:rsidRPr="00ED3D60" w:rsidRDefault="003C0E9B" w:rsidP="00240DF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2.500,00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415</w:t>
            </w: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323883" w:rsidRPr="007B5732" w:rsidRDefault="00475E03" w:rsidP="00475E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Rashodi za t</w:t>
            </w:r>
            <w:r w:rsidR="00323883" w:rsidRPr="007B5732">
              <w:rPr>
                <w:rFonts w:ascii="Arial" w:hAnsi="Arial" w:cs="Arial"/>
                <w:b/>
              </w:rPr>
              <w:t>ekuće održavanje</w:t>
            </w:r>
          </w:p>
        </w:tc>
        <w:tc>
          <w:tcPr>
            <w:tcW w:w="2835" w:type="dxa"/>
          </w:tcPr>
          <w:p w:rsidR="00323883" w:rsidRPr="007B5732" w:rsidRDefault="003C0E9B" w:rsidP="00240DF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1.000,00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D13D96" w:rsidRDefault="00D13D96" w:rsidP="00431CD8">
            <w:pPr>
              <w:jc w:val="center"/>
              <w:rPr>
                <w:rFonts w:ascii="Arial" w:hAnsi="Arial" w:cs="Arial"/>
              </w:rPr>
            </w:pPr>
            <w:r w:rsidRPr="00D13D96">
              <w:rPr>
                <w:rFonts w:ascii="Arial" w:hAnsi="Arial" w:cs="Arial"/>
              </w:rPr>
              <w:t>0</w:t>
            </w:r>
            <w:r w:rsidR="00431CD8">
              <w:rPr>
                <w:rFonts w:ascii="Arial" w:hAnsi="Arial" w:cs="Arial"/>
              </w:rPr>
              <w:t>412</w:t>
            </w:r>
          </w:p>
        </w:tc>
        <w:tc>
          <w:tcPr>
            <w:tcW w:w="993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4154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Tekuće održavanje vozila</w:t>
            </w:r>
          </w:p>
        </w:tc>
        <w:tc>
          <w:tcPr>
            <w:tcW w:w="2835" w:type="dxa"/>
          </w:tcPr>
          <w:p w:rsidR="00323883" w:rsidRPr="00ED3D60" w:rsidRDefault="003C0E9B" w:rsidP="00240DF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1.000,00</w:t>
            </w:r>
          </w:p>
        </w:tc>
      </w:tr>
      <w:tr w:rsidR="003C0E9B" w:rsidTr="001D61DB">
        <w:tc>
          <w:tcPr>
            <w:tcW w:w="851" w:type="dxa"/>
          </w:tcPr>
          <w:p w:rsidR="003C0E9B" w:rsidRPr="001D61DB" w:rsidRDefault="003C0E9B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C0E9B" w:rsidRPr="001D61DB" w:rsidRDefault="003C0E9B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3C0E9B" w:rsidRPr="001D61DB" w:rsidRDefault="003C0E9B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C0E9B" w:rsidRPr="001D61DB" w:rsidRDefault="003C0E9B" w:rsidP="008927D0">
            <w:pPr>
              <w:jc w:val="center"/>
              <w:rPr>
                <w:rFonts w:ascii="Arial" w:hAnsi="Arial" w:cs="Arial"/>
                <w:b/>
              </w:rPr>
            </w:pPr>
            <w:r w:rsidRPr="001D61DB">
              <w:rPr>
                <w:rFonts w:ascii="Arial" w:hAnsi="Arial" w:cs="Arial"/>
                <w:b/>
              </w:rPr>
              <w:t>419</w:t>
            </w:r>
          </w:p>
        </w:tc>
        <w:tc>
          <w:tcPr>
            <w:tcW w:w="1117" w:type="dxa"/>
          </w:tcPr>
          <w:p w:rsidR="003C0E9B" w:rsidRPr="001D61DB" w:rsidRDefault="003C0E9B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3C0E9B" w:rsidRPr="001D61DB" w:rsidRDefault="003C0E9B" w:rsidP="005F6221">
            <w:pPr>
              <w:rPr>
                <w:rFonts w:ascii="Arial" w:hAnsi="Arial" w:cs="Arial"/>
                <w:b/>
              </w:rPr>
            </w:pPr>
            <w:r w:rsidRPr="001D61DB">
              <w:rPr>
                <w:rFonts w:ascii="Arial" w:hAnsi="Arial" w:cs="Arial"/>
                <w:b/>
              </w:rPr>
              <w:t>Ostali izdaci</w:t>
            </w:r>
          </w:p>
        </w:tc>
        <w:tc>
          <w:tcPr>
            <w:tcW w:w="2835" w:type="dxa"/>
          </w:tcPr>
          <w:p w:rsidR="003C0E9B" w:rsidRPr="001D61DB" w:rsidRDefault="005A6859" w:rsidP="00240DF6">
            <w:pPr>
              <w:jc w:val="right"/>
              <w:rPr>
                <w:rFonts w:ascii="Arial" w:hAnsi="Arial" w:cs="Arial"/>
                <w:b/>
              </w:rPr>
            </w:pPr>
            <w:r w:rsidRPr="001D61DB">
              <w:rPr>
                <w:rFonts w:ascii="Arial" w:hAnsi="Arial" w:cs="Arial"/>
                <w:b/>
              </w:rPr>
              <w:t xml:space="preserve">                       2</w:t>
            </w:r>
            <w:r w:rsidR="003C0E9B" w:rsidRPr="001D61DB">
              <w:rPr>
                <w:rFonts w:ascii="Arial" w:hAnsi="Arial" w:cs="Arial"/>
                <w:b/>
              </w:rPr>
              <w:t>00,00</w:t>
            </w:r>
          </w:p>
        </w:tc>
      </w:tr>
      <w:tr w:rsidR="003C0E9B" w:rsidTr="001D61DB">
        <w:tc>
          <w:tcPr>
            <w:tcW w:w="851" w:type="dxa"/>
          </w:tcPr>
          <w:p w:rsidR="003C0E9B" w:rsidRPr="007B5732" w:rsidRDefault="003C0E9B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C0E9B" w:rsidRPr="00E146D4" w:rsidRDefault="00E146D4" w:rsidP="00E146D4">
            <w:pPr>
              <w:jc w:val="center"/>
              <w:rPr>
                <w:rFonts w:ascii="Arial" w:hAnsi="Arial" w:cs="Arial"/>
              </w:rPr>
            </w:pPr>
            <w:r w:rsidRPr="00E146D4">
              <w:rPr>
                <w:rFonts w:ascii="Arial" w:hAnsi="Arial" w:cs="Arial"/>
              </w:rPr>
              <w:t>0111</w:t>
            </w:r>
          </w:p>
        </w:tc>
        <w:tc>
          <w:tcPr>
            <w:tcW w:w="993" w:type="dxa"/>
          </w:tcPr>
          <w:p w:rsidR="003C0E9B" w:rsidRPr="007B5732" w:rsidRDefault="003C0E9B" w:rsidP="008927D0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67" w:type="dxa"/>
            <w:gridSpan w:val="2"/>
          </w:tcPr>
          <w:p w:rsidR="003C0E9B" w:rsidRPr="007B5732" w:rsidRDefault="003C0E9B" w:rsidP="008927D0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17" w:type="dxa"/>
          </w:tcPr>
          <w:p w:rsidR="003C0E9B" w:rsidRPr="003C0E9B" w:rsidRDefault="003C0E9B" w:rsidP="008927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4199</w:t>
            </w:r>
          </w:p>
        </w:tc>
        <w:tc>
          <w:tcPr>
            <w:tcW w:w="6095" w:type="dxa"/>
          </w:tcPr>
          <w:p w:rsidR="003C0E9B" w:rsidRPr="003C0E9B" w:rsidRDefault="003C0E9B" w:rsidP="005F6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Ostalo</w:t>
            </w:r>
          </w:p>
        </w:tc>
        <w:tc>
          <w:tcPr>
            <w:tcW w:w="2835" w:type="dxa"/>
          </w:tcPr>
          <w:p w:rsidR="003C0E9B" w:rsidRPr="003C0E9B" w:rsidRDefault="005A6859" w:rsidP="00240DF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2</w:t>
            </w:r>
            <w:r w:rsidR="003C0E9B">
              <w:rPr>
                <w:rFonts w:ascii="Arial" w:hAnsi="Arial" w:cs="Arial"/>
              </w:rPr>
              <w:t>00,00</w:t>
            </w:r>
          </w:p>
        </w:tc>
      </w:tr>
      <w:tr w:rsidR="00323883" w:rsidTr="001D61DB">
        <w:trPr>
          <w:trHeight w:val="467"/>
        </w:trPr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431</w:t>
            </w: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Transferi institucijama, pojedincima, nevladinom i javnom sektoru</w:t>
            </w:r>
          </w:p>
        </w:tc>
        <w:tc>
          <w:tcPr>
            <w:tcW w:w="2835" w:type="dxa"/>
          </w:tcPr>
          <w:p w:rsidR="00323883" w:rsidRPr="007B5732" w:rsidRDefault="00240DF6" w:rsidP="00240DF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20</w:t>
            </w:r>
            <w:r w:rsidR="005A6859">
              <w:rPr>
                <w:rFonts w:ascii="Arial" w:hAnsi="Arial" w:cs="Arial"/>
                <w:b/>
              </w:rPr>
              <w:t>5.0</w:t>
            </w:r>
            <w:r w:rsidR="003C0E9B">
              <w:rPr>
                <w:rFonts w:ascii="Arial" w:hAnsi="Arial" w:cs="Arial"/>
                <w:b/>
              </w:rPr>
              <w:t>00,00</w:t>
            </w:r>
          </w:p>
        </w:tc>
      </w:tr>
      <w:tr w:rsidR="00323883" w:rsidTr="001D61DB">
        <w:trPr>
          <w:trHeight w:val="233"/>
        </w:trPr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D13D96" w:rsidRDefault="00D13D96" w:rsidP="00D13D96">
            <w:pPr>
              <w:jc w:val="center"/>
              <w:rPr>
                <w:rFonts w:ascii="Arial" w:hAnsi="Arial" w:cs="Arial"/>
              </w:rPr>
            </w:pPr>
            <w:r w:rsidRPr="00D13D96">
              <w:rPr>
                <w:rFonts w:ascii="Arial" w:hAnsi="Arial" w:cs="Arial"/>
              </w:rPr>
              <w:t>0180</w:t>
            </w:r>
          </w:p>
        </w:tc>
        <w:tc>
          <w:tcPr>
            <w:tcW w:w="993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4315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Transferi političkim partijama</w:t>
            </w:r>
          </w:p>
        </w:tc>
        <w:tc>
          <w:tcPr>
            <w:tcW w:w="2835" w:type="dxa"/>
          </w:tcPr>
          <w:p w:rsidR="00323883" w:rsidRPr="007B5732" w:rsidRDefault="005A6859" w:rsidP="00240DF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</w:t>
            </w:r>
            <w:r w:rsidR="00240DF6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5.0</w:t>
            </w:r>
            <w:r w:rsidR="003C0E9B">
              <w:rPr>
                <w:rFonts w:ascii="Arial" w:hAnsi="Arial" w:cs="Arial"/>
              </w:rPr>
              <w:t>00,00</w:t>
            </w:r>
          </w:p>
        </w:tc>
      </w:tr>
      <w:tr w:rsidR="00E125BE" w:rsidTr="001D61DB">
        <w:trPr>
          <w:trHeight w:val="233"/>
        </w:trPr>
        <w:tc>
          <w:tcPr>
            <w:tcW w:w="851" w:type="dxa"/>
          </w:tcPr>
          <w:p w:rsidR="00E125BE" w:rsidRPr="007B5732" w:rsidRDefault="00E125BE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E125BE" w:rsidRPr="00D13D96" w:rsidRDefault="00E125BE" w:rsidP="00D13D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125BE" w:rsidRPr="007B5732" w:rsidRDefault="00E125BE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E125BE" w:rsidRPr="007B5732" w:rsidRDefault="00E125BE" w:rsidP="008927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441</w:t>
            </w:r>
          </w:p>
        </w:tc>
        <w:tc>
          <w:tcPr>
            <w:tcW w:w="1117" w:type="dxa"/>
          </w:tcPr>
          <w:p w:rsidR="00E125BE" w:rsidRPr="007B5732" w:rsidRDefault="00E125BE" w:rsidP="00892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E125BE" w:rsidRPr="00E125BE" w:rsidRDefault="00E125BE" w:rsidP="005F6221">
            <w:pPr>
              <w:rPr>
                <w:rFonts w:ascii="Arial" w:hAnsi="Arial" w:cs="Arial"/>
                <w:b/>
              </w:rPr>
            </w:pPr>
            <w:r w:rsidRPr="00E125BE">
              <w:rPr>
                <w:rFonts w:ascii="Arial" w:hAnsi="Arial" w:cs="Arial"/>
                <w:b/>
              </w:rPr>
              <w:t>Kapitalni izdaci</w:t>
            </w:r>
          </w:p>
        </w:tc>
        <w:tc>
          <w:tcPr>
            <w:tcW w:w="2835" w:type="dxa"/>
          </w:tcPr>
          <w:p w:rsidR="00E125BE" w:rsidRPr="00E125BE" w:rsidRDefault="00E125BE" w:rsidP="00240DF6">
            <w:pPr>
              <w:jc w:val="right"/>
              <w:rPr>
                <w:rFonts w:ascii="Arial" w:hAnsi="Arial" w:cs="Arial"/>
                <w:b/>
              </w:rPr>
            </w:pPr>
            <w:r w:rsidRPr="00E125BE">
              <w:rPr>
                <w:rFonts w:ascii="Arial" w:hAnsi="Arial" w:cs="Arial"/>
                <w:b/>
              </w:rPr>
              <w:t xml:space="preserve">                       500,00</w:t>
            </w:r>
          </w:p>
        </w:tc>
      </w:tr>
      <w:tr w:rsidR="00E125BE" w:rsidTr="001D61DB">
        <w:trPr>
          <w:trHeight w:val="233"/>
        </w:trPr>
        <w:tc>
          <w:tcPr>
            <w:tcW w:w="851" w:type="dxa"/>
          </w:tcPr>
          <w:p w:rsidR="00E125BE" w:rsidRPr="007B5732" w:rsidRDefault="00E125BE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E125BE" w:rsidRPr="00D13D96" w:rsidRDefault="00E146D4" w:rsidP="00D1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0112</w:t>
            </w:r>
          </w:p>
        </w:tc>
        <w:tc>
          <w:tcPr>
            <w:tcW w:w="993" w:type="dxa"/>
          </w:tcPr>
          <w:p w:rsidR="00E125BE" w:rsidRPr="007B5732" w:rsidRDefault="00E125BE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E125BE" w:rsidRPr="007B5732" w:rsidRDefault="00E125BE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E125BE" w:rsidRPr="007B5732" w:rsidRDefault="00E125BE" w:rsidP="008927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4412</w:t>
            </w:r>
          </w:p>
        </w:tc>
        <w:tc>
          <w:tcPr>
            <w:tcW w:w="6095" w:type="dxa"/>
          </w:tcPr>
          <w:p w:rsidR="00E125BE" w:rsidRPr="007B5732" w:rsidRDefault="00E125BE" w:rsidP="005F6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Izdaci za opremu</w:t>
            </w:r>
          </w:p>
        </w:tc>
        <w:tc>
          <w:tcPr>
            <w:tcW w:w="2835" w:type="dxa"/>
          </w:tcPr>
          <w:p w:rsidR="00E125BE" w:rsidRDefault="00E125BE" w:rsidP="00240DF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500,00</w:t>
            </w:r>
          </w:p>
        </w:tc>
      </w:tr>
      <w:tr w:rsidR="00323883" w:rsidTr="00FE50D3">
        <w:trPr>
          <w:trHeight w:val="70"/>
        </w:trPr>
        <w:tc>
          <w:tcPr>
            <w:tcW w:w="4678" w:type="dxa"/>
            <w:gridSpan w:val="6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323883" w:rsidRPr="007B5732" w:rsidRDefault="003054C5" w:rsidP="00F72A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323883" w:rsidRPr="007B5732" w:rsidRDefault="00323883" w:rsidP="00F72A35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UKUPNO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323883" w:rsidRPr="007B5732" w:rsidRDefault="005A6859" w:rsidP="00240DF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</w:t>
            </w:r>
            <w:r w:rsidR="00240DF6">
              <w:rPr>
                <w:rFonts w:ascii="Arial" w:hAnsi="Arial" w:cs="Arial"/>
                <w:b/>
              </w:rPr>
              <w:t>33</w:t>
            </w:r>
            <w:r>
              <w:rPr>
                <w:rFonts w:ascii="Arial" w:hAnsi="Arial" w:cs="Arial"/>
                <w:b/>
              </w:rPr>
              <w:t>2.1</w:t>
            </w:r>
            <w:r w:rsidR="00E125BE">
              <w:rPr>
                <w:rFonts w:ascii="Arial" w:hAnsi="Arial" w:cs="Arial"/>
                <w:b/>
              </w:rPr>
              <w:t>00,00</w:t>
            </w:r>
          </w:p>
        </w:tc>
      </w:tr>
      <w:tr w:rsidR="00323883" w:rsidTr="00FE50D3">
        <w:tc>
          <w:tcPr>
            <w:tcW w:w="13608" w:type="dxa"/>
            <w:gridSpan w:val="8"/>
            <w:tcBorders>
              <w:bottom w:val="nil"/>
            </w:tcBorders>
          </w:tcPr>
          <w:p w:rsidR="00323883" w:rsidRPr="00FE50D3" w:rsidRDefault="00323883" w:rsidP="005F622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323883" w:rsidTr="00FE50D3">
        <w:tc>
          <w:tcPr>
            <w:tcW w:w="13608" w:type="dxa"/>
            <w:gridSpan w:val="8"/>
            <w:tcBorders>
              <w:top w:val="nil"/>
            </w:tcBorders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</w:tr>
      <w:tr w:rsidR="00323883" w:rsidTr="001D61DB">
        <w:tc>
          <w:tcPr>
            <w:tcW w:w="851" w:type="dxa"/>
            <w:shd w:val="clear" w:color="auto" w:fill="8DB3E2" w:themeFill="text2" w:themeFillTint="66"/>
          </w:tcPr>
          <w:p w:rsidR="00323883" w:rsidRPr="00197B4F" w:rsidRDefault="00323883" w:rsidP="00FE50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7B4F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FE50D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shd w:val="clear" w:color="auto" w:fill="8DB3E2" w:themeFill="text2" w:themeFillTint="66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  <w:shd w:val="clear" w:color="auto" w:fill="8DB3E2" w:themeFill="text2" w:themeFillTint="66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  <w:shd w:val="clear" w:color="auto" w:fill="8DB3E2" w:themeFill="text2" w:themeFillTint="66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  <w:shd w:val="clear" w:color="auto" w:fill="8DB3E2" w:themeFill="text2" w:themeFillTint="66"/>
          </w:tcPr>
          <w:p w:rsidR="00323883" w:rsidRDefault="00323883" w:rsidP="008927D0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SEKRETARIJAT  ZA  LOKALNU UPRAVU</w:t>
            </w:r>
          </w:p>
          <w:p w:rsidR="001D61DB" w:rsidRPr="007B5732" w:rsidRDefault="001D61DB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8DB3E2" w:themeFill="text2" w:themeFillTint="66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323883" w:rsidRPr="007B5732" w:rsidRDefault="00323883" w:rsidP="00F4065F">
            <w:pPr>
              <w:jc w:val="center"/>
              <w:rPr>
                <w:rFonts w:ascii="Arial" w:hAnsi="Arial" w:cs="Arial"/>
                <w:b/>
                <w:i/>
              </w:rPr>
            </w:pPr>
            <w:r w:rsidRPr="007B5732">
              <w:rPr>
                <w:rFonts w:ascii="Arial" w:hAnsi="Arial" w:cs="Arial"/>
                <w:b/>
                <w:i/>
              </w:rPr>
              <w:t>41</w:t>
            </w: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  <w:i/>
              </w:rPr>
            </w:pPr>
            <w:r w:rsidRPr="007B5732">
              <w:rPr>
                <w:rFonts w:ascii="Arial" w:hAnsi="Arial" w:cs="Arial"/>
                <w:b/>
                <w:i/>
              </w:rPr>
              <w:t>TEKUĆI IZDACI</w:t>
            </w:r>
          </w:p>
        </w:tc>
        <w:tc>
          <w:tcPr>
            <w:tcW w:w="2835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411</w:t>
            </w: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Bruto zarade i doprinosi na teret poslodavca</w:t>
            </w:r>
          </w:p>
        </w:tc>
        <w:tc>
          <w:tcPr>
            <w:tcW w:w="2835" w:type="dxa"/>
          </w:tcPr>
          <w:p w:rsidR="00323883" w:rsidRPr="007B5732" w:rsidRDefault="008A54DF" w:rsidP="001D61D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281.900,00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D13D96" w:rsidRDefault="00D13D96" w:rsidP="00D13D96">
            <w:pPr>
              <w:jc w:val="center"/>
              <w:rPr>
                <w:rFonts w:ascii="Arial" w:hAnsi="Arial" w:cs="Arial"/>
              </w:rPr>
            </w:pPr>
            <w:r w:rsidRPr="00D13D96">
              <w:rPr>
                <w:rFonts w:ascii="Arial" w:hAnsi="Arial" w:cs="Arial"/>
              </w:rPr>
              <w:t>0111</w:t>
            </w: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4111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Neto zarade</w:t>
            </w:r>
          </w:p>
        </w:tc>
        <w:tc>
          <w:tcPr>
            <w:tcW w:w="2835" w:type="dxa"/>
          </w:tcPr>
          <w:p w:rsidR="00323883" w:rsidRPr="00F4065F" w:rsidRDefault="005A6859" w:rsidP="008A54D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1</w:t>
            </w:r>
            <w:r w:rsidR="008A54DF">
              <w:rPr>
                <w:rFonts w:ascii="Arial" w:hAnsi="Arial" w:cs="Arial"/>
              </w:rPr>
              <w:t>70.5</w:t>
            </w:r>
            <w:r w:rsidR="00B4495F">
              <w:rPr>
                <w:rFonts w:ascii="Arial" w:hAnsi="Arial" w:cs="Arial"/>
              </w:rPr>
              <w:t>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D13D96" w:rsidRDefault="00D13D96" w:rsidP="00D13D96">
            <w:pPr>
              <w:jc w:val="center"/>
              <w:rPr>
                <w:rFonts w:ascii="Arial" w:hAnsi="Arial" w:cs="Arial"/>
              </w:rPr>
            </w:pPr>
            <w:r w:rsidRPr="00D13D96">
              <w:rPr>
                <w:rFonts w:ascii="Arial" w:hAnsi="Arial" w:cs="Arial"/>
              </w:rPr>
              <w:t>0111</w:t>
            </w: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4112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Porez na zarade zaposlenih</w:t>
            </w:r>
          </w:p>
        </w:tc>
        <w:tc>
          <w:tcPr>
            <w:tcW w:w="2835" w:type="dxa"/>
          </w:tcPr>
          <w:p w:rsidR="00323883" w:rsidRPr="00F4065F" w:rsidRDefault="005A6859" w:rsidP="008A54D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2</w:t>
            </w:r>
            <w:r w:rsidR="008A54D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 w:rsidR="008A54DF">
              <w:rPr>
                <w:rFonts w:ascii="Arial" w:hAnsi="Arial" w:cs="Arial"/>
              </w:rPr>
              <w:t>9</w:t>
            </w:r>
            <w:r w:rsidR="00B4495F">
              <w:rPr>
                <w:rFonts w:ascii="Arial" w:hAnsi="Arial" w:cs="Arial"/>
              </w:rPr>
              <w:t>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D13D96" w:rsidRDefault="00D13D96" w:rsidP="00D13D96">
            <w:pPr>
              <w:jc w:val="center"/>
              <w:rPr>
                <w:rFonts w:ascii="Arial" w:hAnsi="Arial" w:cs="Arial"/>
              </w:rPr>
            </w:pPr>
            <w:r w:rsidRPr="00D13D96">
              <w:rPr>
                <w:rFonts w:ascii="Arial" w:hAnsi="Arial" w:cs="Arial"/>
              </w:rPr>
              <w:t>0111</w:t>
            </w: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4113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Doprinosi na teret zaposlenog</w:t>
            </w:r>
          </w:p>
        </w:tc>
        <w:tc>
          <w:tcPr>
            <w:tcW w:w="2835" w:type="dxa"/>
          </w:tcPr>
          <w:p w:rsidR="00323883" w:rsidRPr="00F4065F" w:rsidRDefault="005A6859" w:rsidP="008A54D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6</w:t>
            </w:r>
            <w:r w:rsidR="008A54DF">
              <w:rPr>
                <w:rFonts w:ascii="Arial" w:hAnsi="Arial" w:cs="Arial"/>
              </w:rPr>
              <w:t>3.0</w:t>
            </w:r>
            <w:r w:rsidR="00B4495F">
              <w:rPr>
                <w:rFonts w:ascii="Arial" w:hAnsi="Arial" w:cs="Arial"/>
              </w:rPr>
              <w:t>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D13D96" w:rsidRDefault="00D13D96" w:rsidP="00D13D96">
            <w:pPr>
              <w:jc w:val="center"/>
              <w:rPr>
                <w:rFonts w:ascii="Arial" w:hAnsi="Arial" w:cs="Arial"/>
              </w:rPr>
            </w:pPr>
            <w:r w:rsidRPr="00D13D96">
              <w:rPr>
                <w:rFonts w:ascii="Arial" w:hAnsi="Arial" w:cs="Arial"/>
              </w:rPr>
              <w:t>0111</w:t>
            </w: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4114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Doprinosi na teret poslodavca</w:t>
            </w:r>
          </w:p>
        </w:tc>
        <w:tc>
          <w:tcPr>
            <w:tcW w:w="2835" w:type="dxa"/>
          </w:tcPr>
          <w:p w:rsidR="00323883" w:rsidRPr="00F4065F" w:rsidRDefault="005A6859" w:rsidP="008A54D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22</w:t>
            </w:r>
            <w:r w:rsidR="00B4495F">
              <w:rPr>
                <w:rFonts w:ascii="Arial" w:hAnsi="Arial" w:cs="Arial"/>
              </w:rPr>
              <w:t>.</w:t>
            </w:r>
            <w:r w:rsidR="008A54DF">
              <w:rPr>
                <w:rFonts w:ascii="Arial" w:hAnsi="Arial" w:cs="Arial"/>
              </w:rPr>
              <w:t>1</w:t>
            </w:r>
            <w:r w:rsidR="00B4495F">
              <w:rPr>
                <w:rFonts w:ascii="Arial" w:hAnsi="Arial" w:cs="Arial"/>
              </w:rPr>
              <w:t>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D13D96" w:rsidRDefault="00D13D96" w:rsidP="00D13D96">
            <w:pPr>
              <w:jc w:val="center"/>
              <w:rPr>
                <w:rFonts w:ascii="Arial" w:hAnsi="Arial" w:cs="Arial"/>
              </w:rPr>
            </w:pPr>
            <w:r w:rsidRPr="00D13D96">
              <w:rPr>
                <w:rFonts w:ascii="Arial" w:hAnsi="Arial" w:cs="Arial"/>
              </w:rPr>
              <w:t>0111</w:t>
            </w: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4115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Opštinski prirez</w:t>
            </w:r>
          </w:p>
        </w:tc>
        <w:tc>
          <w:tcPr>
            <w:tcW w:w="2835" w:type="dxa"/>
          </w:tcPr>
          <w:p w:rsidR="00323883" w:rsidRPr="00F4065F" w:rsidRDefault="005A6859" w:rsidP="008A54D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3.4</w:t>
            </w:r>
            <w:r w:rsidR="008A54DF">
              <w:rPr>
                <w:rFonts w:ascii="Arial" w:hAnsi="Arial" w:cs="Arial"/>
              </w:rPr>
              <w:t>0</w:t>
            </w:r>
            <w:r w:rsidR="00B4495F">
              <w:rPr>
                <w:rFonts w:ascii="Arial" w:hAnsi="Arial" w:cs="Arial"/>
              </w:rPr>
              <w:t>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D13D96" w:rsidRDefault="00323883" w:rsidP="00D13D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412</w:t>
            </w: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Ostala lična primanja</w:t>
            </w:r>
          </w:p>
        </w:tc>
        <w:tc>
          <w:tcPr>
            <w:tcW w:w="2835" w:type="dxa"/>
          </w:tcPr>
          <w:p w:rsidR="00323883" w:rsidRPr="007B5732" w:rsidRDefault="005A6859" w:rsidP="001D61D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10.4</w:t>
            </w:r>
            <w:r w:rsidR="00B4495F">
              <w:rPr>
                <w:rFonts w:ascii="Arial" w:hAnsi="Arial" w:cs="Arial"/>
                <w:b/>
              </w:rPr>
              <w:t>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D13D96" w:rsidRDefault="00D13D96" w:rsidP="00D13D96">
            <w:pPr>
              <w:jc w:val="center"/>
              <w:rPr>
                <w:rFonts w:ascii="Arial" w:hAnsi="Arial" w:cs="Arial"/>
              </w:rPr>
            </w:pPr>
            <w:r w:rsidRPr="00D13D96">
              <w:rPr>
                <w:rFonts w:ascii="Arial" w:hAnsi="Arial" w:cs="Arial"/>
              </w:rPr>
              <w:t>0111</w:t>
            </w: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4123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Naknada za prevoz</w:t>
            </w:r>
          </w:p>
        </w:tc>
        <w:tc>
          <w:tcPr>
            <w:tcW w:w="2835" w:type="dxa"/>
          </w:tcPr>
          <w:p w:rsidR="00323883" w:rsidRPr="0094451B" w:rsidRDefault="005A6859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8.4</w:t>
            </w:r>
            <w:r w:rsidR="00B4495F">
              <w:rPr>
                <w:rFonts w:ascii="Arial" w:hAnsi="Arial" w:cs="Arial"/>
              </w:rPr>
              <w:t>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D13D96" w:rsidRDefault="00D13D96" w:rsidP="00D13D96">
            <w:pPr>
              <w:jc w:val="center"/>
              <w:rPr>
                <w:rFonts w:ascii="Arial" w:hAnsi="Arial" w:cs="Arial"/>
              </w:rPr>
            </w:pPr>
            <w:r w:rsidRPr="00D13D96">
              <w:rPr>
                <w:rFonts w:ascii="Arial" w:hAnsi="Arial" w:cs="Arial"/>
              </w:rPr>
              <w:t>0111</w:t>
            </w: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4127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Ostale naknade</w:t>
            </w:r>
          </w:p>
        </w:tc>
        <w:tc>
          <w:tcPr>
            <w:tcW w:w="2835" w:type="dxa"/>
          </w:tcPr>
          <w:p w:rsidR="00323883" w:rsidRPr="0094451B" w:rsidRDefault="00B4495F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2.000,00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D13D96" w:rsidRDefault="00323883" w:rsidP="00D13D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413</w:t>
            </w: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Rashodi za materijal</w:t>
            </w:r>
          </w:p>
        </w:tc>
        <w:tc>
          <w:tcPr>
            <w:tcW w:w="2835" w:type="dxa"/>
          </w:tcPr>
          <w:p w:rsidR="00323883" w:rsidRPr="007B5732" w:rsidRDefault="005A6859" w:rsidP="001D61D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25.0</w:t>
            </w:r>
            <w:r w:rsidR="00B4495F">
              <w:rPr>
                <w:rFonts w:ascii="Arial" w:hAnsi="Arial" w:cs="Arial"/>
                <w:b/>
              </w:rPr>
              <w:t>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D13D96" w:rsidRDefault="00D13D96" w:rsidP="00D13D96">
            <w:pPr>
              <w:jc w:val="center"/>
              <w:rPr>
                <w:rFonts w:ascii="Arial" w:hAnsi="Arial" w:cs="Arial"/>
              </w:rPr>
            </w:pPr>
            <w:r w:rsidRPr="00D13D96">
              <w:rPr>
                <w:rFonts w:ascii="Arial" w:hAnsi="Arial" w:cs="Arial"/>
              </w:rPr>
              <w:t>0111</w:t>
            </w: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4131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Administrativni materijal</w:t>
            </w:r>
          </w:p>
        </w:tc>
        <w:tc>
          <w:tcPr>
            <w:tcW w:w="2835" w:type="dxa"/>
          </w:tcPr>
          <w:p w:rsidR="00323883" w:rsidRPr="00994A50" w:rsidRDefault="00055972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9.1</w:t>
            </w:r>
            <w:r w:rsidR="00B4495F">
              <w:rPr>
                <w:rFonts w:ascii="Arial" w:hAnsi="Arial" w:cs="Arial"/>
              </w:rPr>
              <w:t>00,00</w:t>
            </w:r>
          </w:p>
        </w:tc>
      </w:tr>
      <w:tr w:rsidR="0052719D" w:rsidTr="001D61DB">
        <w:tc>
          <w:tcPr>
            <w:tcW w:w="851" w:type="dxa"/>
          </w:tcPr>
          <w:p w:rsidR="0052719D" w:rsidRPr="007B5732" w:rsidRDefault="0052719D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52719D" w:rsidRPr="00D13D96" w:rsidRDefault="00E146D4" w:rsidP="00D1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0111</w:t>
            </w:r>
          </w:p>
        </w:tc>
        <w:tc>
          <w:tcPr>
            <w:tcW w:w="993" w:type="dxa"/>
          </w:tcPr>
          <w:p w:rsidR="0052719D" w:rsidRPr="007B5732" w:rsidRDefault="0052719D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52719D" w:rsidRPr="007B5732" w:rsidRDefault="0052719D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52719D" w:rsidRPr="007B5732" w:rsidRDefault="0052719D" w:rsidP="008927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4132</w:t>
            </w:r>
          </w:p>
        </w:tc>
        <w:tc>
          <w:tcPr>
            <w:tcW w:w="6095" w:type="dxa"/>
          </w:tcPr>
          <w:p w:rsidR="0052719D" w:rsidRPr="0052719D" w:rsidRDefault="0052719D" w:rsidP="005F6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Materijal za zdravstvenu zaštitu</w:t>
            </w:r>
          </w:p>
        </w:tc>
        <w:tc>
          <w:tcPr>
            <w:tcW w:w="2835" w:type="dxa"/>
          </w:tcPr>
          <w:p w:rsidR="0052719D" w:rsidRDefault="0052719D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300,00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D13D96" w:rsidRDefault="00D13D96" w:rsidP="00D13D96">
            <w:pPr>
              <w:jc w:val="center"/>
              <w:rPr>
                <w:rFonts w:ascii="Arial" w:hAnsi="Arial" w:cs="Arial"/>
              </w:rPr>
            </w:pPr>
            <w:r w:rsidRPr="00D13D96">
              <w:rPr>
                <w:rFonts w:ascii="Arial" w:hAnsi="Arial" w:cs="Arial"/>
              </w:rPr>
              <w:t>0111</w:t>
            </w: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4133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Materijal za posebne namjene</w:t>
            </w:r>
          </w:p>
        </w:tc>
        <w:tc>
          <w:tcPr>
            <w:tcW w:w="2835" w:type="dxa"/>
          </w:tcPr>
          <w:p w:rsidR="00323883" w:rsidRPr="00994A50" w:rsidRDefault="00B4495F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</w:t>
            </w:r>
            <w:r w:rsidR="0052719D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500,00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D13D96" w:rsidRDefault="00D13D96" w:rsidP="00D13D96">
            <w:pPr>
              <w:jc w:val="center"/>
              <w:rPr>
                <w:rFonts w:ascii="Arial" w:hAnsi="Arial" w:cs="Arial"/>
              </w:rPr>
            </w:pPr>
            <w:r w:rsidRPr="00D13D96">
              <w:rPr>
                <w:rFonts w:ascii="Arial" w:hAnsi="Arial" w:cs="Arial"/>
              </w:rPr>
              <w:t>0435</w:t>
            </w: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4134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Rashodi za energiju</w:t>
            </w:r>
          </w:p>
        </w:tc>
        <w:tc>
          <w:tcPr>
            <w:tcW w:w="2835" w:type="dxa"/>
          </w:tcPr>
          <w:p w:rsidR="00323883" w:rsidRPr="00994A50" w:rsidRDefault="0052719D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8.</w:t>
            </w:r>
            <w:r w:rsidR="00B4495F">
              <w:rPr>
                <w:rFonts w:ascii="Arial" w:hAnsi="Arial" w:cs="Arial"/>
              </w:rPr>
              <w:t>500,00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D13D96" w:rsidRDefault="00D13D96" w:rsidP="00D13D96">
            <w:pPr>
              <w:jc w:val="center"/>
              <w:rPr>
                <w:rFonts w:ascii="Arial" w:hAnsi="Arial" w:cs="Arial"/>
              </w:rPr>
            </w:pPr>
            <w:r w:rsidRPr="00D13D96">
              <w:rPr>
                <w:rFonts w:ascii="Arial" w:hAnsi="Arial" w:cs="Arial"/>
              </w:rPr>
              <w:t>0434</w:t>
            </w: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4135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Rashodi za gorivo</w:t>
            </w:r>
          </w:p>
        </w:tc>
        <w:tc>
          <w:tcPr>
            <w:tcW w:w="2835" w:type="dxa"/>
          </w:tcPr>
          <w:p w:rsidR="00323883" w:rsidRPr="00994A50" w:rsidRDefault="0052719D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6.600,00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414</w:t>
            </w: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Rashodi za usluge</w:t>
            </w:r>
          </w:p>
        </w:tc>
        <w:tc>
          <w:tcPr>
            <w:tcW w:w="2835" w:type="dxa"/>
          </w:tcPr>
          <w:p w:rsidR="00323883" w:rsidRPr="009B502A" w:rsidRDefault="00B407AB" w:rsidP="001D61D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56.5</w:t>
            </w:r>
            <w:r w:rsidR="0052719D">
              <w:rPr>
                <w:rFonts w:ascii="Arial" w:hAnsi="Arial" w:cs="Arial"/>
                <w:b/>
              </w:rPr>
              <w:t>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2C36D3" w:rsidRDefault="002C36D3" w:rsidP="002C36D3">
            <w:pPr>
              <w:jc w:val="center"/>
              <w:rPr>
                <w:rFonts w:ascii="Arial" w:hAnsi="Arial" w:cs="Arial"/>
              </w:rPr>
            </w:pPr>
            <w:r w:rsidRPr="002C36D3">
              <w:rPr>
                <w:rFonts w:ascii="Arial" w:hAnsi="Arial" w:cs="Arial"/>
              </w:rPr>
              <w:t>0111</w:t>
            </w: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4141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Službena putovanja</w:t>
            </w:r>
          </w:p>
        </w:tc>
        <w:tc>
          <w:tcPr>
            <w:tcW w:w="2835" w:type="dxa"/>
          </w:tcPr>
          <w:p w:rsidR="00323883" w:rsidRPr="00994A50" w:rsidRDefault="00055972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5</w:t>
            </w:r>
            <w:r w:rsidR="0052719D">
              <w:rPr>
                <w:rFonts w:ascii="Arial" w:hAnsi="Arial" w:cs="Arial"/>
              </w:rPr>
              <w:t>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D13D96" w:rsidRDefault="00D13D96" w:rsidP="00D13D96">
            <w:pPr>
              <w:jc w:val="center"/>
              <w:rPr>
                <w:rFonts w:ascii="Arial" w:hAnsi="Arial" w:cs="Arial"/>
              </w:rPr>
            </w:pPr>
            <w:r w:rsidRPr="00D13D96">
              <w:rPr>
                <w:rFonts w:ascii="Arial" w:hAnsi="Arial" w:cs="Arial"/>
              </w:rPr>
              <w:t>0460</w:t>
            </w: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4143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Komunikacione usluge</w:t>
            </w:r>
          </w:p>
        </w:tc>
        <w:tc>
          <w:tcPr>
            <w:tcW w:w="2835" w:type="dxa"/>
          </w:tcPr>
          <w:p w:rsidR="00323883" w:rsidRPr="00994A50" w:rsidRDefault="0052719D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4.200,00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2C36D3" w:rsidRDefault="00D13D96" w:rsidP="002C36D3">
            <w:pPr>
              <w:jc w:val="center"/>
              <w:rPr>
                <w:rFonts w:ascii="Arial" w:hAnsi="Arial" w:cs="Arial"/>
              </w:rPr>
            </w:pPr>
            <w:r w:rsidRPr="002C36D3">
              <w:rPr>
                <w:rFonts w:ascii="Arial" w:hAnsi="Arial" w:cs="Arial"/>
              </w:rPr>
              <w:t>0112</w:t>
            </w: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4144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Bankarske usluge/provizije</w:t>
            </w:r>
          </w:p>
        </w:tc>
        <w:tc>
          <w:tcPr>
            <w:tcW w:w="2835" w:type="dxa"/>
          </w:tcPr>
          <w:p w:rsidR="00323883" w:rsidRPr="00994A50" w:rsidRDefault="0052719D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2.500,00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2C36D3" w:rsidRDefault="002C36D3" w:rsidP="002C36D3">
            <w:pPr>
              <w:jc w:val="center"/>
              <w:rPr>
                <w:rFonts w:ascii="Arial" w:hAnsi="Arial" w:cs="Arial"/>
              </w:rPr>
            </w:pPr>
            <w:r w:rsidRPr="002C36D3">
              <w:rPr>
                <w:rFonts w:ascii="Arial" w:hAnsi="Arial" w:cs="Arial"/>
              </w:rPr>
              <w:t>0111</w:t>
            </w: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4146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Advokatske i notarske usluge</w:t>
            </w:r>
          </w:p>
        </w:tc>
        <w:tc>
          <w:tcPr>
            <w:tcW w:w="2835" w:type="dxa"/>
          </w:tcPr>
          <w:p w:rsidR="00323883" w:rsidRPr="00994A50" w:rsidRDefault="0052719D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1.000,00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2C36D3" w:rsidRDefault="002C36D3" w:rsidP="002C36D3">
            <w:pPr>
              <w:jc w:val="center"/>
              <w:rPr>
                <w:rFonts w:ascii="Arial" w:hAnsi="Arial" w:cs="Arial"/>
              </w:rPr>
            </w:pPr>
            <w:r w:rsidRPr="002C36D3">
              <w:rPr>
                <w:rFonts w:ascii="Arial" w:hAnsi="Arial" w:cs="Arial"/>
              </w:rPr>
              <w:t>0111</w:t>
            </w: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4148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Usluge stručnog usavršavanja</w:t>
            </w:r>
          </w:p>
        </w:tc>
        <w:tc>
          <w:tcPr>
            <w:tcW w:w="2835" w:type="dxa"/>
          </w:tcPr>
          <w:p w:rsidR="00323883" w:rsidRPr="00994A50" w:rsidRDefault="00055972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3</w:t>
            </w:r>
            <w:r w:rsidR="0052719D">
              <w:rPr>
                <w:rFonts w:ascii="Arial" w:hAnsi="Arial" w:cs="Arial"/>
              </w:rPr>
              <w:t>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2C36D3" w:rsidRDefault="002C36D3" w:rsidP="002C36D3">
            <w:pPr>
              <w:jc w:val="center"/>
              <w:rPr>
                <w:rFonts w:ascii="Arial" w:hAnsi="Arial" w:cs="Arial"/>
              </w:rPr>
            </w:pPr>
            <w:r w:rsidRPr="002C36D3">
              <w:rPr>
                <w:rFonts w:ascii="Arial" w:hAnsi="Arial" w:cs="Arial"/>
              </w:rPr>
              <w:t>0111</w:t>
            </w: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4149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Ostale usluge</w:t>
            </w:r>
          </w:p>
        </w:tc>
        <w:tc>
          <w:tcPr>
            <w:tcW w:w="2835" w:type="dxa"/>
          </w:tcPr>
          <w:p w:rsidR="00323883" w:rsidRPr="009B502A" w:rsidRDefault="00055972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48.</w:t>
            </w:r>
            <w:r w:rsidR="00240DF6">
              <w:rPr>
                <w:rFonts w:ascii="Arial" w:hAnsi="Arial" w:cs="Arial"/>
              </w:rPr>
              <w:t>0</w:t>
            </w:r>
            <w:r w:rsidR="0052719D">
              <w:rPr>
                <w:rFonts w:ascii="Arial" w:hAnsi="Arial" w:cs="Arial"/>
              </w:rPr>
              <w:t>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415</w:t>
            </w: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323883" w:rsidRPr="007B5732" w:rsidRDefault="00475E03" w:rsidP="00475E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Rashodi za t</w:t>
            </w:r>
            <w:r w:rsidR="00323883" w:rsidRPr="007B5732">
              <w:rPr>
                <w:rFonts w:ascii="Arial" w:hAnsi="Arial" w:cs="Arial"/>
                <w:b/>
              </w:rPr>
              <w:t>ekuće održavanje</w:t>
            </w:r>
          </w:p>
        </w:tc>
        <w:tc>
          <w:tcPr>
            <w:tcW w:w="2835" w:type="dxa"/>
          </w:tcPr>
          <w:p w:rsidR="00323883" w:rsidRPr="007B5732" w:rsidRDefault="00E307FA" w:rsidP="001D61D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</w:t>
            </w:r>
            <w:r w:rsidR="00055972">
              <w:rPr>
                <w:rFonts w:ascii="Arial" w:hAnsi="Arial" w:cs="Arial"/>
                <w:b/>
              </w:rPr>
              <w:t xml:space="preserve">  9</w:t>
            </w:r>
            <w:r w:rsidR="00855EE1">
              <w:rPr>
                <w:rFonts w:ascii="Arial" w:hAnsi="Arial" w:cs="Arial"/>
                <w:b/>
              </w:rPr>
              <w:t>.0</w:t>
            </w:r>
            <w:r>
              <w:rPr>
                <w:rFonts w:ascii="Arial" w:hAnsi="Arial" w:cs="Arial"/>
                <w:b/>
              </w:rPr>
              <w:t>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2C36D3" w:rsidRDefault="002C36D3" w:rsidP="002C36D3">
            <w:pPr>
              <w:jc w:val="center"/>
              <w:rPr>
                <w:rFonts w:ascii="Arial" w:hAnsi="Arial" w:cs="Arial"/>
              </w:rPr>
            </w:pPr>
            <w:r w:rsidRPr="002C36D3">
              <w:rPr>
                <w:rFonts w:ascii="Arial" w:hAnsi="Arial" w:cs="Arial"/>
              </w:rPr>
              <w:t>0412</w:t>
            </w: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4152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Tekuće održavanje objekata</w:t>
            </w:r>
          </w:p>
        </w:tc>
        <w:tc>
          <w:tcPr>
            <w:tcW w:w="2835" w:type="dxa"/>
          </w:tcPr>
          <w:p w:rsidR="00323883" w:rsidRPr="00994A50" w:rsidRDefault="00E307FA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</w:t>
            </w:r>
            <w:r w:rsidR="00055972">
              <w:rPr>
                <w:rFonts w:ascii="Arial" w:hAnsi="Arial" w:cs="Arial"/>
              </w:rPr>
              <w:t>4</w:t>
            </w:r>
            <w:r w:rsidR="00855EE1">
              <w:rPr>
                <w:rFonts w:ascii="Arial" w:hAnsi="Arial" w:cs="Arial"/>
              </w:rPr>
              <w:t>.5</w:t>
            </w:r>
            <w:r>
              <w:rPr>
                <w:rFonts w:ascii="Arial" w:hAnsi="Arial" w:cs="Arial"/>
              </w:rPr>
              <w:t>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160A8B" w:rsidRDefault="00160A8B" w:rsidP="00160A8B">
            <w:pPr>
              <w:jc w:val="center"/>
              <w:rPr>
                <w:rFonts w:ascii="Arial" w:hAnsi="Arial" w:cs="Arial"/>
              </w:rPr>
            </w:pPr>
            <w:r w:rsidRPr="00160A8B">
              <w:rPr>
                <w:rFonts w:ascii="Arial" w:hAnsi="Arial" w:cs="Arial"/>
              </w:rPr>
              <w:t>0412</w:t>
            </w: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4153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Tekuće održavanje opreme</w:t>
            </w:r>
          </w:p>
        </w:tc>
        <w:tc>
          <w:tcPr>
            <w:tcW w:w="2835" w:type="dxa"/>
          </w:tcPr>
          <w:p w:rsidR="00323883" w:rsidRPr="00994A50" w:rsidRDefault="00E307FA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1.500,00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160A8B" w:rsidRDefault="00160A8B" w:rsidP="00160A8B">
            <w:pPr>
              <w:jc w:val="center"/>
              <w:rPr>
                <w:rFonts w:ascii="Arial" w:hAnsi="Arial" w:cs="Arial"/>
              </w:rPr>
            </w:pPr>
            <w:r w:rsidRPr="00160A8B">
              <w:rPr>
                <w:rFonts w:ascii="Arial" w:hAnsi="Arial" w:cs="Arial"/>
              </w:rPr>
              <w:t>0412</w:t>
            </w: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4154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Tekuće održavanje vozila</w:t>
            </w:r>
          </w:p>
        </w:tc>
        <w:tc>
          <w:tcPr>
            <w:tcW w:w="2835" w:type="dxa"/>
          </w:tcPr>
          <w:p w:rsidR="00323883" w:rsidRPr="00994A50" w:rsidRDefault="00055972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3</w:t>
            </w:r>
            <w:r w:rsidR="00E307FA">
              <w:rPr>
                <w:rFonts w:ascii="Arial" w:hAnsi="Arial" w:cs="Arial"/>
              </w:rPr>
              <w:t>.000,00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418</w:t>
            </w: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323883" w:rsidRPr="00994A50" w:rsidRDefault="00323883" w:rsidP="005F6221">
            <w:pPr>
              <w:rPr>
                <w:rFonts w:ascii="Arial" w:hAnsi="Arial" w:cs="Arial"/>
                <w:b/>
              </w:rPr>
            </w:pPr>
            <w:r w:rsidRPr="00994A50">
              <w:rPr>
                <w:rFonts w:ascii="Arial" w:hAnsi="Arial" w:cs="Arial"/>
                <w:b/>
              </w:rPr>
              <w:t>Subvencije</w:t>
            </w:r>
          </w:p>
        </w:tc>
        <w:tc>
          <w:tcPr>
            <w:tcW w:w="2835" w:type="dxa"/>
          </w:tcPr>
          <w:p w:rsidR="00323883" w:rsidRPr="007B5732" w:rsidRDefault="00055972" w:rsidP="001D61D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6</w:t>
            </w:r>
            <w:r w:rsidR="00E307FA">
              <w:rPr>
                <w:rFonts w:ascii="Arial" w:hAnsi="Arial" w:cs="Arial"/>
                <w:b/>
              </w:rPr>
              <w:t>5.000,00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160A8B" w:rsidRDefault="00E146D4" w:rsidP="00160A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048</w:t>
            </w:r>
            <w:r w:rsidR="00160A8B" w:rsidRPr="00160A8B"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4181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Subvencije za </w:t>
            </w:r>
            <w:r w:rsidR="00160A8B">
              <w:rPr>
                <w:rFonts w:ascii="Arial" w:hAnsi="Arial" w:cs="Arial"/>
              </w:rPr>
              <w:t xml:space="preserve">proizvodnju i </w:t>
            </w:r>
            <w:r>
              <w:rPr>
                <w:rFonts w:ascii="Arial" w:hAnsi="Arial" w:cs="Arial"/>
              </w:rPr>
              <w:t>pružanje usluga</w:t>
            </w:r>
          </w:p>
        </w:tc>
        <w:tc>
          <w:tcPr>
            <w:tcW w:w="2835" w:type="dxa"/>
          </w:tcPr>
          <w:p w:rsidR="00323883" w:rsidRPr="00994A50" w:rsidRDefault="00055972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6</w:t>
            </w:r>
            <w:r w:rsidR="00E307FA">
              <w:rPr>
                <w:rFonts w:ascii="Arial" w:hAnsi="Arial" w:cs="Arial"/>
              </w:rPr>
              <w:t>5.000,00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419</w:t>
            </w: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Ostali izdaci</w:t>
            </w:r>
          </w:p>
        </w:tc>
        <w:tc>
          <w:tcPr>
            <w:tcW w:w="2835" w:type="dxa"/>
          </w:tcPr>
          <w:p w:rsidR="00323883" w:rsidRPr="009F275A" w:rsidRDefault="00055972" w:rsidP="006D389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1</w:t>
            </w:r>
            <w:r w:rsidR="006D3899">
              <w:rPr>
                <w:rFonts w:ascii="Arial" w:hAnsi="Arial" w:cs="Arial"/>
                <w:b/>
              </w:rPr>
              <w:t>8.80</w:t>
            </w:r>
            <w:r w:rsidR="00E307FA">
              <w:rPr>
                <w:rFonts w:ascii="Arial" w:hAnsi="Arial" w:cs="Arial"/>
                <w:b/>
              </w:rPr>
              <w:t>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160A8B" w:rsidRDefault="00160A8B" w:rsidP="00160A8B">
            <w:pPr>
              <w:jc w:val="center"/>
              <w:rPr>
                <w:rFonts w:ascii="Arial" w:hAnsi="Arial" w:cs="Arial"/>
              </w:rPr>
            </w:pPr>
            <w:r w:rsidRPr="00160A8B">
              <w:rPr>
                <w:rFonts w:ascii="Arial" w:hAnsi="Arial" w:cs="Arial"/>
              </w:rPr>
              <w:t>0111</w:t>
            </w: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4193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Izrada i održavanje softvera</w:t>
            </w:r>
          </w:p>
        </w:tc>
        <w:tc>
          <w:tcPr>
            <w:tcW w:w="2835" w:type="dxa"/>
          </w:tcPr>
          <w:p w:rsidR="00323883" w:rsidRPr="00994A50" w:rsidRDefault="00E307FA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8.000,00</w:t>
            </w:r>
          </w:p>
        </w:tc>
      </w:tr>
      <w:tr w:rsidR="00055972" w:rsidTr="001D61DB">
        <w:tc>
          <w:tcPr>
            <w:tcW w:w="851" w:type="dxa"/>
          </w:tcPr>
          <w:p w:rsidR="00055972" w:rsidRPr="007B5732" w:rsidRDefault="00055972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055972" w:rsidRPr="00160A8B" w:rsidRDefault="00E146D4" w:rsidP="00160A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0111</w:t>
            </w:r>
          </w:p>
        </w:tc>
        <w:tc>
          <w:tcPr>
            <w:tcW w:w="993" w:type="dxa"/>
          </w:tcPr>
          <w:p w:rsidR="00055972" w:rsidRPr="007B5732" w:rsidRDefault="00055972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055972" w:rsidRPr="007B5732" w:rsidRDefault="00055972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055972" w:rsidRPr="007B5732" w:rsidRDefault="00E146D4" w:rsidP="008927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4194</w:t>
            </w:r>
          </w:p>
        </w:tc>
        <w:tc>
          <w:tcPr>
            <w:tcW w:w="6095" w:type="dxa"/>
          </w:tcPr>
          <w:p w:rsidR="00055972" w:rsidRPr="007B5732" w:rsidRDefault="00055972" w:rsidP="005F6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Osiguranje</w:t>
            </w:r>
          </w:p>
        </w:tc>
        <w:tc>
          <w:tcPr>
            <w:tcW w:w="2835" w:type="dxa"/>
          </w:tcPr>
          <w:p w:rsidR="00055972" w:rsidRDefault="00055972" w:rsidP="006D38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</w:t>
            </w:r>
            <w:r w:rsidR="006D3899">
              <w:rPr>
                <w:rFonts w:ascii="Arial" w:hAnsi="Arial" w:cs="Arial"/>
              </w:rPr>
              <w:t>2.20</w:t>
            </w:r>
            <w:r>
              <w:rPr>
                <w:rFonts w:ascii="Arial" w:hAnsi="Arial" w:cs="Arial"/>
              </w:rPr>
              <w:t>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EC4A9B" w:rsidRDefault="00EC4A9B" w:rsidP="00EC4A9B">
            <w:pPr>
              <w:jc w:val="center"/>
              <w:rPr>
                <w:rFonts w:ascii="Arial" w:hAnsi="Arial" w:cs="Arial"/>
              </w:rPr>
            </w:pPr>
            <w:r w:rsidRPr="00EC4A9B">
              <w:rPr>
                <w:rFonts w:ascii="Arial" w:hAnsi="Arial" w:cs="Arial"/>
              </w:rPr>
              <w:t>0660</w:t>
            </w: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4196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Komunalne naknade</w:t>
            </w:r>
          </w:p>
        </w:tc>
        <w:tc>
          <w:tcPr>
            <w:tcW w:w="2835" w:type="dxa"/>
          </w:tcPr>
          <w:p w:rsidR="00323883" w:rsidRPr="00994A50" w:rsidRDefault="00055972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5.8</w:t>
            </w:r>
            <w:r w:rsidR="00E307FA">
              <w:rPr>
                <w:rFonts w:ascii="Arial" w:hAnsi="Arial" w:cs="Arial"/>
              </w:rPr>
              <w:t>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EC4A9B" w:rsidRDefault="00EC4A9B" w:rsidP="00EC4A9B">
            <w:pPr>
              <w:jc w:val="center"/>
              <w:rPr>
                <w:rFonts w:ascii="Arial" w:hAnsi="Arial" w:cs="Arial"/>
              </w:rPr>
            </w:pPr>
            <w:r w:rsidRPr="00EC4A9B">
              <w:rPr>
                <w:rFonts w:ascii="Arial" w:hAnsi="Arial" w:cs="Arial"/>
              </w:rPr>
              <w:t>0111</w:t>
            </w: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4199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Ostalo</w:t>
            </w:r>
          </w:p>
        </w:tc>
        <w:tc>
          <w:tcPr>
            <w:tcW w:w="2835" w:type="dxa"/>
          </w:tcPr>
          <w:p w:rsidR="00323883" w:rsidRPr="00994A50" w:rsidRDefault="00055972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2.8</w:t>
            </w:r>
            <w:r w:rsidR="00E307FA">
              <w:rPr>
                <w:rFonts w:ascii="Arial" w:hAnsi="Arial" w:cs="Arial"/>
              </w:rPr>
              <w:t>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323883" w:rsidRPr="007B5732" w:rsidRDefault="00323883" w:rsidP="00F4065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431</w:t>
            </w: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Transferi institucijama, pojedincima, nevladinom i javnom sektoru</w:t>
            </w:r>
          </w:p>
        </w:tc>
        <w:tc>
          <w:tcPr>
            <w:tcW w:w="2835" w:type="dxa"/>
          </w:tcPr>
          <w:p w:rsidR="00323883" w:rsidRPr="007B5732" w:rsidRDefault="00E307FA" w:rsidP="001D61D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</w:t>
            </w:r>
            <w:r w:rsidR="00055972">
              <w:rPr>
                <w:rFonts w:ascii="Arial" w:hAnsi="Arial" w:cs="Arial"/>
                <w:b/>
              </w:rPr>
              <w:t xml:space="preserve">   3</w:t>
            </w:r>
            <w:r w:rsidR="00855EE1"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</w:rPr>
              <w:t>.000,00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EC4A9B" w:rsidRDefault="00EC4A9B" w:rsidP="00EC4A9B">
            <w:pPr>
              <w:jc w:val="center"/>
              <w:rPr>
                <w:rFonts w:ascii="Arial" w:hAnsi="Arial" w:cs="Arial"/>
              </w:rPr>
            </w:pPr>
            <w:r w:rsidRPr="00EC4A9B">
              <w:rPr>
                <w:rFonts w:ascii="Arial" w:hAnsi="Arial" w:cs="Arial"/>
              </w:rPr>
              <w:t>1071</w:t>
            </w:r>
          </w:p>
        </w:tc>
        <w:tc>
          <w:tcPr>
            <w:tcW w:w="993" w:type="dxa"/>
          </w:tcPr>
          <w:p w:rsidR="00323883" w:rsidRPr="007B5732" w:rsidRDefault="00323883" w:rsidP="00F4065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4316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Transferi za jednokratne socijalne pomoći</w:t>
            </w:r>
          </w:p>
        </w:tc>
        <w:tc>
          <w:tcPr>
            <w:tcW w:w="2835" w:type="dxa"/>
          </w:tcPr>
          <w:p w:rsidR="00323883" w:rsidRPr="00BA4F67" w:rsidRDefault="00055972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1</w:t>
            </w:r>
            <w:r w:rsidR="00E307FA">
              <w:rPr>
                <w:rFonts w:ascii="Arial" w:hAnsi="Arial" w:cs="Arial"/>
              </w:rPr>
              <w:t>5.000,00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EC4A9B" w:rsidRDefault="00EC4A9B" w:rsidP="00EC4A9B">
            <w:pPr>
              <w:jc w:val="center"/>
              <w:rPr>
                <w:rFonts w:ascii="Arial" w:hAnsi="Arial" w:cs="Arial"/>
              </w:rPr>
            </w:pPr>
            <w:r w:rsidRPr="00EC4A9B">
              <w:rPr>
                <w:rFonts w:ascii="Arial" w:hAnsi="Arial" w:cs="Arial"/>
              </w:rPr>
              <w:t>0421</w:t>
            </w:r>
          </w:p>
        </w:tc>
        <w:tc>
          <w:tcPr>
            <w:tcW w:w="993" w:type="dxa"/>
          </w:tcPr>
          <w:p w:rsidR="00323883" w:rsidRPr="007B5732" w:rsidRDefault="00323883" w:rsidP="00F4065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4318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Ostali transferi pojedincima</w:t>
            </w:r>
          </w:p>
        </w:tc>
        <w:tc>
          <w:tcPr>
            <w:tcW w:w="2835" w:type="dxa"/>
          </w:tcPr>
          <w:p w:rsidR="00323883" w:rsidRPr="00BA4F67" w:rsidRDefault="00E307FA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22.000,00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3" w:type="dxa"/>
          </w:tcPr>
          <w:p w:rsidR="00323883" w:rsidRPr="007B5732" w:rsidRDefault="00323883" w:rsidP="00F4065F">
            <w:pPr>
              <w:jc w:val="center"/>
              <w:rPr>
                <w:rFonts w:ascii="Arial" w:hAnsi="Arial" w:cs="Arial"/>
                <w:b/>
                <w:i/>
              </w:rPr>
            </w:pPr>
            <w:r w:rsidRPr="007B5732">
              <w:rPr>
                <w:rFonts w:ascii="Arial" w:hAnsi="Arial" w:cs="Arial"/>
                <w:b/>
                <w:i/>
              </w:rPr>
              <w:t>44</w:t>
            </w: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  <w:i/>
              </w:rPr>
            </w:pPr>
            <w:r w:rsidRPr="007B5732">
              <w:rPr>
                <w:rFonts w:ascii="Arial" w:hAnsi="Arial" w:cs="Arial"/>
                <w:b/>
                <w:i/>
              </w:rPr>
              <w:t>KAPITALNI IZDACI</w:t>
            </w:r>
          </w:p>
        </w:tc>
        <w:tc>
          <w:tcPr>
            <w:tcW w:w="2835" w:type="dxa"/>
          </w:tcPr>
          <w:p w:rsidR="00323883" w:rsidRPr="007B5732" w:rsidRDefault="00323883" w:rsidP="001D61DB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323883" w:rsidRPr="007B5732" w:rsidRDefault="00323883" w:rsidP="00F4065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441</w:t>
            </w: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Kapitalni izdaci</w:t>
            </w:r>
          </w:p>
        </w:tc>
        <w:tc>
          <w:tcPr>
            <w:tcW w:w="2835" w:type="dxa"/>
          </w:tcPr>
          <w:p w:rsidR="00323883" w:rsidRPr="007B5732" w:rsidRDefault="00EE48D2" w:rsidP="006D389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2.60</w:t>
            </w:r>
            <w:r w:rsidR="006D3899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.</w:t>
            </w:r>
            <w:r w:rsidR="006D3899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EC4A9B" w:rsidRDefault="00EC4A9B" w:rsidP="00EC4A9B">
            <w:pPr>
              <w:jc w:val="center"/>
              <w:rPr>
                <w:rFonts w:ascii="Arial" w:hAnsi="Arial" w:cs="Arial"/>
              </w:rPr>
            </w:pPr>
            <w:r w:rsidRPr="00EC4A9B">
              <w:rPr>
                <w:rFonts w:ascii="Arial" w:hAnsi="Arial" w:cs="Arial"/>
              </w:rPr>
              <w:t>0112</w:t>
            </w:r>
          </w:p>
        </w:tc>
        <w:tc>
          <w:tcPr>
            <w:tcW w:w="993" w:type="dxa"/>
          </w:tcPr>
          <w:p w:rsidR="00323883" w:rsidRPr="007B5732" w:rsidRDefault="00323883" w:rsidP="00F4065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4412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Izdaci za lokalnu infrastrukturu</w:t>
            </w:r>
          </w:p>
        </w:tc>
        <w:tc>
          <w:tcPr>
            <w:tcW w:w="2835" w:type="dxa"/>
          </w:tcPr>
          <w:p w:rsidR="00323883" w:rsidRPr="00BA4F67" w:rsidRDefault="00EE48D2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2.111.000,00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EC4A9B" w:rsidRDefault="00EC4A9B" w:rsidP="00EC4A9B">
            <w:pPr>
              <w:jc w:val="center"/>
              <w:rPr>
                <w:rFonts w:ascii="Arial" w:hAnsi="Arial" w:cs="Arial"/>
              </w:rPr>
            </w:pPr>
            <w:r w:rsidRPr="00EC4A9B">
              <w:rPr>
                <w:rFonts w:ascii="Arial" w:hAnsi="Arial" w:cs="Arial"/>
              </w:rPr>
              <w:t>0112</w:t>
            </w:r>
          </w:p>
        </w:tc>
        <w:tc>
          <w:tcPr>
            <w:tcW w:w="993" w:type="dxa"/>
          </w:tcPr>
          <w:p w:rsidR="00323883" w:rsidRPr="007B5732" w:rsidRDefault="00323883" w:rsidP="00F4065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4413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Izdaci za građevinske objekte</w:t>
            </w:r>
          </w:p>
        </w:tc>
        <w:tc>
          <w:tcPr>
            <w:tcW w:w="2835" w:type="dxa"/>
          </w:tcPr>
          <w:p w:rsidR="00323883" w:rsidRPr="00BA4F67" w:rsidRDefault="00EE48D2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450.000,00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EC4A9B" w:rsidRDefault="00EC4A9B" w:rsidP="00EC4A9B">
            <w:pPr>
              <w:jc w:val="center"/>
              <w:rPr>
                <w:rFonts w:ascii="Arial" w:hAnsi="Arial" w:cs="Arial"/>
              </w:rPr>
            </w:pPr>
            <w:r w:rsidRPr="00EC4A9B">
              <w:rPr>
                <w:rFonts w:ascii="Arial" w:hAnsi="Arial" w:cs="Arial"/>
              </w:rPr>
              <w:t>0112</w:t>
            </w:r>
          </w:p>
        </w:tc>
        <w:tc>
          <w:tcPr>
            <w:tcW w:w="993" w:type="dxa"/>
          </w:tcPr>
          <w:p w:rsidR="00323883" w:rsidRPr="007B5732" w:rsidRDefault="00323883" w:rsidP="00F4065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4415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Izdaci za opremu</w:t>
            </w:r>
          </w:p>
        </w:tc>
        <w:tc>
          <w:tcPr>
            <w:tcW w:w="2835" w:type="dxa"/>
          </w:tcPr>
          <w:p w:rsidR="00323883" w:rsidRPr="00BA4F67" w:rsidRDefault="006D3899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</w:t>
            </w:r>
            <w:r w:rsidR="00EE48D2">
              <w:rPr>
                <w:rFonts w:ascii="Arial" w:hAnsi="Arial" w:cs="Arial"/>
              </w:rPr>
              <w:t>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EC4A9B" w:rsidRDefault="00EC4A9B" w:rsidP="00EC4A9B">
            <w:pPr>
              <w:jc w:val="center"/>
              <w:rPr>
                <w:rFonts w:ascii="Arial" w:hAnsi="Arial" w:cs="Arial"/>
              </w:rPr>
            </w:pPr>
            <w:r w:rsidRPr="00EC4A9B">
              <w:rPr>
                <w:rFonts w:ascii="Arial" w:hAnsi="Arial" w:cs="Arial"/>
              </w:rPr>
              <w:t>0112</w:t>
            </w:r>
          </w:p>
        </w:tc>
        <w:tc>
          <w:tcPr>
            <w:tcW w:w="993" w:type="dxa"/>
          </w:tcPr>
          <w:p w:rsidR="00323883" w:rsidRPr="007B5732" w:rsidRDefault="00323883" w:rsidP="00F4065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4416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Investiciono održavanje</w:t>
            </w:r>
          </w:p>
        </w:tc>
        <w:tc>
          <w:tcPr>
            <w:tcW w:w="2835" w:type="dxa"/>
          </w:tcPr>
          <w:p w:rsidR="00323883" w:rsidRPr="00BA4F67" w:rsidRDefault="00EE48D2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40.000,00</w:t>
            </w:r>
          </w:p>
        </w:tc>
      </w:tr>
      <w:tr w:rsidR="00323883" w:rsidTr="001D61DB">
        <w:tc>
          <w:tcPr>
            <w:tcW w:w="4678" w:type="dxa"/>
            <w:gridSpan w:val="6"/>
            <w:shd w:val="clear" w:color="auto" w:fill="8DB3E2" w:themeFill="text2" w:themeFillTint="66"/>
          </w:tcPr>
          <w:p w:rsidR="00323883" w:rsidRPr="007B5732" w:rsidRDefault="003054C5" w:rsidP="00FE50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FE50D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095" w:type="dxa"/>
            <w:shd w:val="clear" w:color="auto" w:fill="8DB3E2" w:themeFill="text2" w:themeFillTint="66"/>
          </w:tcPr>
          <w:p w:rsidR="00323883" w:rsidRPr="007B5732" w:rsidRDefault="00323883" w:rsidP="00005DD3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UKUPNO</w:t>
            </w:r>
          </w:p>
        </w:tc>
        <w:tc>
          <w:tcPr>
            <w:tcW w:w="2835" w:type="dxa"/>
            <w:shd w:val="clear" w:color="auto" w:fill="8DB3E2" w:themeFill="text2" w:themeFillTint="66"/>
          </w:tcPr>
          <w:p w:rsidR="00323883" w:rsidRPr="000C0832" w:rsidRDefault="00EE48D2" w:rsidP="008A54D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FF0CAE">
              <w:rPr>
                <w:rFonts w:ascii="Arial" w:hAnsi="Arial" w:cs="Arial"/>
                <w:b/>
              </w:rPr>
              <w:t>10</w:t>
            </w:r>
            <w:r w:rsidR="008A54DF">
              <w:rPr>
                <w:rFonts w:ascii="Arial" w:hAnsi="Arial" w:cs="Arial"/>
                <w:b/>
              </w:rPr>
              <w:t>9</w:t>
            </w:r>
            <w:r w:rsidR="006D3899">
              <w:rPr>
                <w:rFonts w:ascii="Arial" w:hAnsi="Arial" w:cs="Arial"/>
                <w:b/>
              </w:rPr>
              <w:t>.1</w:t>
            </w:r>
            <w:r w:rsidR="008A54DF">
              <w:rPr>
                <w:rFonts w:ascii="Arial" w:hAnsi="Arial" w:cs="Arial"/>
                <w:b/>
              </w:rPr>
              <w:t>0</w:t>
            </w:r>
            <w:r w:rsidR="006D3899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,00</w:t>
            </w:r>
          </w:p>
        </w:tc>
      </w:tr>
      <w:tr w:rsidR="00323883" w:rsidTr="001D61DB">
        <w:tc>
          <w:tcPr>
            <w:tcW w:w="13608" w:type="dxa"/>
            <w:gridSpan w:val="8"/>
          </w:tcPr>
          <w:p w:rsidR="005B1E37" w:rsidRPr="007B5732" w:rsidRDefault="005B1E37" w:rsidP="001D61DB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323883" w:rsidTr="001D61DB">
        <w:tc>
          <w:tcPr>
            <w:tcW w:w="851" w:type="dxa"/>
            <w:shd w:val="clear" w:color="auto" w:fill="8DB3E2" w:themeFill="text2" w:themeFillTint="66"/>
          </w:tcPr>
          <w:p w:rsidR="00323883" w:rsidRPr="00197B4F" w:rsidRDefault="00323883" w:rsidP="00FE50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7B4F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FE50D3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:rsidR="00323883" w:rsidRPr="007B5732" w:rsidRDefault="00323883" w:rsidP="00E10B9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shd w:val="clear" w:color="auto" w:fill="8DB3E2" w:themeFill="text2" w:themeFillTint="66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  <w:shd w:val="clear" w:color="auto" w:fill="8DB3E2" w:themeFill="text2" w:themeFillTint="66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  <w:shd w:val="clear" w:color="auto" w:fill="8DB3E2" w:themeFill="text2" w:themeFillTint="66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  <w:shd w:val="clear" w:color="auto" w:fill="8DB3E2" w:themeFill="text2" w:themeFillTint="66"/>
          </w:tcPr>
          <w:p w:rsidR="00323883" w:rsidRPr="007B5732" w:rsidRDefault="00323883" w:rsidP="00B73706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JU „Centar za pružanje usluga iz obla</w:t>
            </w:r>
            <w:r w:rsidR="00B73706">
              <w:rPr>
                <w:rFonts w:ascii="Arial" w:hAnsi="Arial" w:cs="Arial"/>
                <w:b/>
              </w:rPr>
              <w:t>sti socijalne i dječije zaštite</w:t>
            </w:r>
            <w:r w:rsidRPr="007B5732">
              <w:rPr>
                <w:rFonts w:ascii="Arial" w:hAnsi="Arial" w:cs="Arial"/>
                <w:b/>
              </w:rPr>
              <w:t>“</w:t>
            </w:r>
          </w:p>
        </w:tc>
        <w:tc>
          <w:tcPr>
            <w:tcW w:w="2835" w:type="dxa"/>
            <w:shd w:val="clear" w:color="auto" w:fill="8DB3E2" w:themeFill="text2" w:themeFillTint="66"/>
          </w:tcPr>
          <w:p w:rsidR="00323883" w:rsidRPr="007B5732" w:rsidRDefault="00323883" w:rsidP="001D61DB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411</w:t>
            </w: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323883" w:rsidRPr="007B5732" w:rsidRDefault="00323883" w:rsidP="001D61DB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Bruto zarade i doprinosi na teret poslodavca</w:t>
            </w:r>
          </w:p>
        </w:tc>
        <w:tc>
          <w:tcPr>
            <w:tcW w:w="2835" w:type="dxa"/>
          </w:tcPr>
          <w:p w:rsidR="00323883" w:rsidRPr="007B5732" w:rsidRDefault="00055972" w:rsidP="001D61D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128.9</w:t>
            </w:r>
            <w:r w:rsidR="002F4F4F">
              <w:rPr>
                <w:rFonts w:ascii="Arial" w:hAnsi="Arial" w:cs="Arial"/>
                <w:b/>
              </w:rPr>
              <w:t>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583C2F" w:rsidRDefault="00EC4A9B" w:rsidP="005F6221">
            <w:pPr>
              <w:rPr>
                <w:rFonts w:ascii="Arial" w:hAnsi="Arial" w:cs="Arial"/>
              </w:rPr>
            </w:pPr>
            <w:r w:rsidRPr="00583C2F">
              <w:rPr>
                <w:rFonts w:ascii="Arial" w:hAnsi="Arial" w:cs="Arial"/>
              </w:rPr>
              <w:t>1091</w:t>
            </w: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4111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Neto zarade</w:t>
            </w:r>
          </w:p>
        </w:tc>
        <w:tc>
          <w:tcPr>
            <w:tcW w:w="2835" w:type="dxa"/>
          </w:tcPr>
          <w:p w:rsidR="00323883" w:rsidRPr="0094451B" w:rsidRDefault="00055972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77</w:t>
            </w:r>
            <w:r w:rsidR="002F4F4F">
              <w:rPr>
                <w:rFonts w:ascii="Arial" w:hAnsi="Arial" w:cs="Arial"/>
              </w:rPr>
              <w:t>.500,00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583C2F" w:rsidRDefault="00EC4A9B" w:rsidP="005F6221">
            <w:pPr>
              <w:rPr>
                <w:rFonts w:ascii="Arial" w:hAnsi="Arial" w:cs="Arial"/>
              </w:rPr>
            </w:pPr>
            <w:r w:rsidRPr="00583C2F">
              <w:rPr>
                <w:rFonts w:ascii="Arial" w:hAnsi="Arial" w:cs="Arial"/>
              </w:rPr>
              <w:t>1091</w:t>
            </w: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4112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Porez na zarade zaposlenih</w:t>
            </w:r>
          </w:p>
        </w:tc>
        <w:tc>
          <w:tcPr>
            <w:tcW w:w="2835" w:type="dxa"/>
          </w:tcPr>
          <w:p w:rsidR="00323883" w:rsidRPr="0094451B" w:rsidRDefault="002F4F4F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055972">
              <w:rPr>
                <w:rFonts w:ascii="Arial" w:hAnsi="Arial" w:cs="Arial"/>
              </w:rPr>
              <w:t xml:space="preserve">              10.8</w:t>
            </w:r>
            <w:r>
              <w:rPr>
                <w:rFonts w:ascii="Arial" w:hAnsi="Arial" w:cs="Arial"/>
              </w:rPr>
              <w:t>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583C2F" w:rsidRDefault="00EC4A9B" w:rsidP="005F6221">
            <w:pPr>
              <w:rPr>
                <w:rFonts w:ascii="Arial" w:hAnsi="Arial" w:cs="Arial"/>
              </w:rPr>
            </w:pPr>
            <w:r w:rsidRPr="00583C2F">
              <w:rPr>
                <w:rFonts w:ascii="Arial" w:hAnsi="Arial" w:cs="Arial"/>
              </w:rPr>
              <w:t>1091</w:t>
            </w: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4113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Doprinosi na teret zaposlenog</w:t>
            </w:r>
          </w:p>
        </w:tc>
        <w:tc>
          <w:tcPr>
            <w:tcW w:w="2835" w:type="dxa"/>
          </w:tcPr>
          <w:p w:rsidR="00323883" w:rsidRPr="0094451B" w:rsidRDefault="00055972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28.9</w:t>
            </w:r>
            <w:r w:rsidR="002F4F4F">
              <w:rPr>
                <w:rFonts w:ascii="Arial" w:hAnsi="Arial" w:cs="Arial"/>
              </w:rPr>
              <w:t>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583C2F" w:rsidRDefault="00EC4A9B" w:rsidP="005F6221">
            <w:pPr>
              <w:rPr>
                <w:rFonts w:ascii="Arial" w:hAnsi="Arial" w:cs="Arial"/>
              </w:rPr>
            </w:pPr>
            <w:r w:rsidRPr="00583C2F">
              <w:rPr>
                <w:rFonts w:ascii="Arial" w:hAnsi="Arial" w:cs="Arial"/>
              </w:rPr>
              <w:t>1091</w:t>
            </w: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4114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Doprinosi na teret poslodavca</w:t>
            </w:r>
          </w:p>
        </w:tc>
        <w:tc>
          <w:tcPr>
            <w:tcW w:w="2835" w:type="dxa"/>
          </w:tcPr>
          <w:p w:rsidR="00323883" w:rsidRPr="0094451B" w:rsidRDefault="00055972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10.1</w:t>
            </w:r>
            <w:r w:rsidR="002F4F4F">
              <w:rPr>
                <w:rFonts w:ascii="Arial" w:hAnsi="Arial" w:cs="Arial"/>
              </w:rPr>
              <w:t>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583C2F" w:rsidRDefault="00EC4A9B" w:rsidP="005F6221">
            <w:pPr>
              <w:rPr>
                <w:rFonts w:ascii="Arial" w:hAnsi="Arial" w:cs="Arial"/>
              </w:rPr>
            </w:pPr>
            <w:r w:rsidRPr="00583C2F">
              <w:rPr>
                <w:rFonts w:ascii="Arial" w:hAnsi="Arial" w:cs="Arial"/>
              </w:rPr>
              <w:t>1091</w:t>
            </w: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4115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Opštinski prirez</w:t>
            </w:r>
          </w:p>
        </w:tc>
        <w:tc>
          <w:tcPr>
            <w:tcW w:w="2835" w:type="dxa"/>
          </w:tcPr>
          <w:p w:rsidR="00323883" w:rsidRPr="0094451B" w:rsidRDefault="00055972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1.6</w:t>
            </w:r>
            <w:r w:rsidR="002F4F4F">
              <w:rPr>
                <w:rFonts w:ascii="Arial" w:hAnsi="Arial" w:cs="Arial"/>
              </w:rPr>
              <w:t>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583C2F" w:rsidRDefault="00323883" w:rsidP="005F6221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412</w:t>
            </w: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Ostala lična primanja</w:t>
            </w:r>
          </w:p>
        </w:tc>
        <w:tc>
          <w:tcPr>
            <w:tcW w:w="2835" w:type="dxa"/>
          </w:tcPr>
          <w:p w:rsidR="00323883" w:rsidRPr="007B5732" w:rsidRDefault="00055972" w:rsidP="001D61D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11.6</w:t>
            </w:r>
            <w:r w:rsidR="002F4F4F">
              <w:rPr>
                <w:rFonts w:ascii="Arial" w:hAnsi="Arial" w:cs="Arial"/>
                <w:b/>
              </w:rPr>
              <w:t>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583C2F" w:rsidRDefault="00EC4A9B" w:rsidP="005F6221">
            <w:pPr>
              <w:rPr>
                <w:rFonts w:ascii="Arial" w:hAnsi="Arial" w:cs="Arial"/>
              </w:rPr>
            </w:pPr>
            <w:r w:rsidRPr="00583C2F">
              <w:rPr>
                <w:rFonts w:ascii="Arial" w:hAnsi="Arial" w:cs="Arial"/>
              </w:rPr>
              <w:t>1091</w:t>
            </w: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4123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Naknada za prevoz</w:t>
            </w:r>
          </w:p>
        </w:tc>
        <w:tc>
          <w:tcPr>
            <w:tcW w:w="2835" w:type="dxa"/>
          </w:tcPr>
          <w:p w:rsidR="00323883" w:rsidRPr="008863DD" w:rsidRDefault="00055972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3.6</w:t>
            </w:r>
            <w:r w:rsidR="002F4F4F">
              <w:rPr>
                <w:rFonts w:ascii="Arial" w:hAnsi="Arial" w:cs="Arial"/>
              </w:rPr>
              <w:t>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583C2F" w:rsidRDefault="00EC4A9B" w:rsidP="005F6221">
            <w:pPr>
              <w:rPr>
                <w:rFonts w:ascii="Arial" w:hAnsi="Arial" w:cs="Arial"/>
              </w:rPr>
            </w:pPr>
            <w:r w:rsidRPr="00583C2F">
              <w:rPr>
                <w:rFonts w:ascii="Arial" w:hAnsi="Arial" w:cs="Arial"/>
              </w:rPr>
              <w:t>1091</w:t>
            </w: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4127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Ostale naknade</w:t>
            </w:r>
          </w:p>
        </w:tc>
        <w:tc>
          <w:tcPr>
            <w:tcW w:w="2835" w:type="dxa"/>
          </w:tcPr>
          <w:p w:rsidR="00323883" w:rsidRPr="008863DD" w:rsidRDefault="002F4F4F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8.000,00</w:t>
            </w:r>
          </w:p>
        </w:tc>
      </w:tr>
      <w:tr w:rsidR="00323883" w:rsidRPr="003E3E55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583C2F" w:rsidRDefault="00323883" w:rsidP="005F6221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413</w:t>
            </w: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Rashodi za materijal</w:t>
            </w:r>
          </w:p>
        </w:tc>
        <w:tc>
          <w:tcPr>
            <w:tcW w:w="2835" w:type="dxa"/>
          </w:tcPr>
          <w:p w:rsidR="00323883" w:rsidRPr="003E3E55" w:rsidRDefault="00055972" w:rsidP="001D61D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14.4</w:t>
            </w:r>
            <w:r w:rsidR="002F4F4F">
              <w:rPr>
                <w:rFonts w:ascii="Arial" w:hAnsi="Arial" w:cs="Arial"/>
                <w:b/>
              </w:rPr>
              <w:t>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583C2F" w:rsidRDefault="00EC4A9B" w:rsidP="005F6221">
            <w:pPr>
              <w:rPr>
                <w:rFonts w:ascii="Arial" w:hAnsi="Arial" w:cs="Arial"/>
              </w:rPr>
            </w:pPr>
            <w:r w:rsidRPr="00583C2F">
              <w:rPr>
                <w:rFonts w:ascii="Arial" w:hAnsi="Arial" w:cs="Arial"/>
              </w:rPr>
              <w:t>1091</w:t>
            </w: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4131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Administrativni materijal</w:t>
            </w:r>
          </w:p>
        </w:tc>
        <w:tc>
          <w:tcPr>
            <w:tcW w:w="2835" w:type="dxa"/>
          </w:tcPr>
          <w:p w:rsidR="00323883" w:rsidRPr="003E3E55" w:rsidRDefault="002F4F4F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055972">
              <w:rPr>
                <w:rFonts w:ascii="Arial" w:hAnsi="Arial" w:cs="Arial"/>
              </w:rPr>
              <w:t xml:space="preserve">             4.2</w:t>
            </w:r>
            <w:r>
              <w:rPr>
                <w:rFonts w:ascii="Arial" w:hAnsi="Arial" w:cs="Arial"/>
              </w:rPr>
              <w:t>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583C2F" w:rsidRDefault="00EC4A9B" w:rsidP="005F6221">
            <w:pPr>
              <w:rPr>
                <w:rFonts w:ascii="Arial" w:hAnsi="Arial" w:cs="Arial"/>
              </w:rPr>
            </w:pPr>
            <w:r w:rsidRPr="00583C2F">
              <w:rPr>
                <w:rFonts w:ascii="Arial" w:hAnsi="Arial" w:cs="Arial"/>
              </w:rPr>
              <w:t>1091</w:t>
            </w: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4132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Materijal za zdravstvenu zaštitu</w:t>
            </w:r>
          </w:p>
        </w:tc>
        <w:tc>
          <w:tcPr>
            <w:tcW w:w="2835" w:type="dxa"/>
          </w:tcPr>
          <w:p w:rsidR="00323883" w:rsidRPr="003E3E55" w:rsidRDefault="002F4F4F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1.500,00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583C2F" w:rsidRDefault="00EC4A9B" w:rsidP="005F6221">
            <w:pPr>
              <w:rPr>
                <w:rFonts w:ascii="Arial" w:hAnsi="Arial" w:cs="Arial"/>
              </w:rPr>
            </w:pPr>
            <w:r w:rsidRPr="00583C2F">
              <w:rPr>
                <w:rFonts w:ascii="Arial" w:hAnsi="Arial" w:cs="Arial"/>
              </w:rPr>
              <w:t>1091</w:t>
            </w: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4133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Materijal za posebne namjene</w:t>
            </w:r>
          </w:p>
        </w:tc>
        <w:tc>
          <w:tcPr>
            <w:tcW w:w="2835" w:type="dxa"/>
          </w:tcPr>
          <w:p w:rsidR="00323883" w:rsidRPr="003E3E55" w:rsidRDefault="002F4F4F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2.000,00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583C2F" w:rsidRDefault="00EC4A9B" w:rsidP="005F6221">
            <w:pPr>
              <w:rPr>
                <w:rFonts w:ascii="Arial" w:hAnsi="Arial" w:cs="Arial"/>
              </w:rPr>
            </w:pPr>
            <w:r w:rsidRPr="00583C2F">
              <w:rPr>
                <w:rFonts w:ascii="Arial" w:hAnsi="Arial" w:cs="Arial"/>
              </w:rPr>
              <w:t>0435</w:t>
            </w: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4134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Rashodi za energiju</w:t>
            </w:r>
          </w:p>
        </w:tc>
        <w:tc>
          <w:tcPr>
            <w:tcW w:w="2835" w:type="dxa"/>
          </w:tcPr>
          <w:p w:rsidR="00323883" w:rsidRPr="003E3E55" w:rsidRDefault="002F4F4F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4.200,00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583C2F" w:rsidRDefault="00EC4A9B" w:rsidP="005F6221">
            <w:pPr>
              <w:rPr>
                <w:rFonts w:ascii="Arial" w:hAnsi="Arial" w:cs="Arial"/>
              </w:rPr>
            </w:pPr>
            <w:r w:rsidRPr="00583C2F">
              <w:rPr>
                <w:rFonts w:ascii="Arial" w:hAnsi="Arial" w:cs="Arial"/>
              </w:rPr>
              <w:t>0434</w:t>
            </w: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4135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Rashodi za gorivo</w:t>
            </w:r>
          </w:p>
        </w:tc>
        <w:tc>
          <w:tcPr>
            <w:tcW w:w="2835" w:type="dxa"/>
          </w:tcPr>
          <w:p w:rsidR="00323883" w:rsidRPr="003E3E55" w:rsidRDefault="002F4F4F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2.500,00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583C2F" w:rsidRDefault="00323883" w:rsidP="005F6221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414</w:t>
            </w: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Rashodi za usluge</w:t>
            </w:r>
          </w:p>
        </w:tc>
        <w:tc>
          <w:tcPr>
            <w:tcW w:w="2835" w:type="dxa"/>
          </w:tcPr>
          <w:p w:rsidR="00323883" w:rsidRPr="007B5732" w:rsidRDefault="00055972" w:rsidP="001D61D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14.5</w:t>
            </w:r>
            <w:r w:rsidR="002F4F4F">
              <w:rPr>
                <w:rFonts w:ascii="Arial" w:hAnsi="Arial" w:cs="Arial"/>
                <w:b/>
              </w:rPr>
              <w:t>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583C2F" w:rsidRDefault="00431CD8" w:rsidP="005F6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0111</w:t>
            </w: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4141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Službena putovanja</w:t>
            </w:r>
          </w:p>
        </w:tc>
        <w:tc>
          <w:tcPr>
            <w:tcW w:w="2835" w:type="dxa"/>
          </w:tcPr>
          <w:p w:rsidR="00323883" w:rsidRPr="003E3E55" w:rsidRDefault="002F4F4F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500,00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583C2F" w:rsidRDefault="00431CD8" w:rsidP="005F6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0111</w:t>
            </w: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4142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Reprezentacija</w:t>
            </w:r>
          </w:p>
        </w:tc>
        <w:tc>
          <w:tcPr>
            <w:tcW w:w="2835" w:type="dxa"/>
          </w:tcPr>
          <w:p w:rsidR="00323883" w:rsidRPr="003E3E55" w:rsidRDefault="002F4F4F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700,00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583C2F" w:rsidRDefault="00EC4A9B" w:rsidP="005F6221">
            <w:pPr>
              <w:rPr>
                <w:rFonts w:ascii="Arial" w:hAnsi="Arial" w:cs="Arial"/>
              </w:rPr>
            </w:pPr>
            <w:r w:rsidRPr="00583C2F">
              <w:rPr>
                <w:rFonts w:ascii="Arial" w:hAnsi="Arial" w:cs="Arial"/>
              </w:rPr>
              <w:t>0460</w:t>
            </w: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4143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Komunikacione usluge</w:t>
            </w:r>
          </w:p>
        </w:tc>
        <w:tc>
          <w:tcPr>
            <w:tcW w:w="2835" w:type="dxa"/>
          </w:tcPr>
          <w:p w:rsidR="00323883" w:rsidRPr="003E3E55" w:rsidRDefault="002F4F4F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600,00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583C2F" w:rsidRDefault="00EC4A9B" w:rsidP="005F6221">
            <w:pPr>
              <w:rPr>
                <w:rFonts w:ascii="Arial" w:hAnsi="Arial" w:cs="Arial"/>
              </w:rPr>
            </w:pPr>
            <w:r w:rsidRPr="00583C2F">
              <w:rPr>
                <w:rFonts w:ascii="Arial" w:hAnsi="Arial" w:cs="Arial"/>
              </w:rPr>
              <w:t>0112</w:t>
            </w: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4144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Bankarske usluge</w:t>
            </w:r>
          </w:p>
        </w:tc>
        <w:tc>
          <w:tcPr>
            <w:tcW w:w="2835" w:type="dxa"/>
          </w:tcPr>
          <w:p w:rsidR="00323883" w:rsidRPr="003E3E55" w:rsidRDefault="002F4F4F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200,00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583C2F" w:rsidRDefault="00EC4A9B" w:rsidP="005F6221">
            <w:pPr>
              <w:rPr>
                <w:rFonts w:ascii="Arial" w:hAnsi="Arial" w:cs="Arial"/>
              </w:rPr>
            </w:pPr>
            <w:r w:rsidRPr="00583C2F">
              <w:rPr>
                <w:rFonts w:ascii="Arial" w:hAnsi="Arial" w:cs="Arial"/>
              </w:rPr>
              <w:t>1091</w:t>
            </w: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4145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Usluge prevoza</w:t>
            </w:r>
          </w:p>
        </w:tc>
        <w:tc>
          <w:tcPr>
            <w:tcW w:w="2835" w:type="dxa"/>
          </w:tcPr>
          <w:p w:rsidR="00323883" w:rsidRPr="003E3E55" w:rsidRDefault="002F4F4F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500,00</w:t>
            </w:r>
          </w:p>
        </w:tc>
      </w:tr>
      <w:tr w:rsidR="00773740" w:rsidTr="001D61DB">
        <w:tc>
          <w:tcPr>
            <w:tcW w:w="851" w:type="dxa"/>
          </w:tcPr>
          <w:p w:rsidR="00773740" w:rsidRPr="007B5732" w:rsidRDefault="00773740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773740" w:rsidRPr="00583C2F" w:rsidRDefault="00E146D4" w:rsidP="005F6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1091</w:t>
            </w:r>
          </w:p>
        </w:tc>
        <w:tc>
          <w:tcPr>
            <w:tcW w:w="993" w:type="dxa"/>
          </w:tcPr>
          <w:p w:rsidR="00773740" w:rsidRPr="007B5732" w:rsidRDefault="00773740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773740" w:rsidRPr="007B5732" w:rsidRDefault="00773740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773740" w:rsidRPr="007B5732" w:rsidRDefault="00773740" w:rsidP="008927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4146</w:t>
            </w:r>
          </w:p>
        </w:tc>
        <w:tc>
          <w:tcPr>
            <w:tcW w:w="6095" w:type="dxa"/>
          </w:tcPr>
          <w:p w:rsidR="00773740" w:rsidRPr="007B5732" w:rsidRDefault="00E146D4" w:rsidP="005F6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Advokatske,notarske i</w:t>
            </w:r>
            <w:r w:rsidR="00773740">
              <w:rPr>
                <w:rFonts w:ascii="Arial" w:hAnsi="Arial" w:cs="Arial"/>
              </w:rPr>
              <w:t xml:space="preserve"> pravne usluge</w:t>
            </w:r>
          </w:p>
        </w:tc>
        <w:tc>
          <w:tcPr>
            <w:tcW w:w="2835" w:type="dxa"/>
          </w:tcPr>
          <w:p w:rsidR="00773740" w:rsidRDefault="00053C58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5</w:t>
            </w:r>
            <w:r w:rsidR="00773740">
              <w:rPr>
                <w:rFonts w:ascii="Arial" w:hAnsi="Arial" w:cs="Arial"/>
              </w:rPr>
              <w:t>00,00</w:t>
            </w:r>
          </w:p>
        </w:tc>
      </w:tr>
      <w:tr w:rsidR="00773740" w:rsidTr="001D61DB">
        <w:tc>
          <w:tcPr>
            <w:tcW w:w="851" w:type="dxa"/>
          </w:tcPr>
          <w:p w:rsidR="00773740" w:rsidRPr="007B5732" w:rsidRDefault="00773740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773740" w:rsidRPr="00583C2F" w:rsidRDefault="00E146D4" w:rsidP="005F6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1091</w:t>
            </w:r>
          </w:p>
        </w:tc>
        <w:tc>
          <w:tcPr>
            <w:tcW w:w="993" w:type="dxa"/>
          </w:tcPr>
          <w:p w:rsidR="00773740" w:rsidRPr="007B5732" w:rsidRDefault="00773740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773740" w:rsidRPr="007B5732" w:rsidRDefault="00773740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773740" w:rsidRDefault="00773740" w:rsidP="008927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4147</w:t>
            </w:r>
          </w:p>
        </w:tc>
        <w:tc>
          <w:tcPr>
            <w:tcW w:w="6095" w:type="dxa"/>
          </w:tcPr>
          <w:p w:rsidR="00773740" w:rsidRDefault="00E146D4" w:rsidP="005F6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Konsultantske usluge,projekti i</w:t>
            </w:r>
            <w:r w:rsidR="00773740">
              <w:rPr>
                <w:rFonts w:ascii="Arial" w:hAnsi="Arial" w:cs="Arial"/>
              </w:rPr>
              <w:t xml:space="preserve"> studije</w:t>
            </w:r>
          </w:p>
        </w:tc>
        <w:tc>
          <w:tcPr>
            <w:tcW w:w="2835" w:type="dxa"/>
          </w:tcPr>
          <w:p w:rsidR="00773740" w:rsidRDefault="00773740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1.000,00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583C2F" w:rsidRDefault="00EC4A9B" w:rsidP="005F6221">
            <w:pPr>
              <w:rPr>
                <w:rFonts w:ascii="Arial" w:hAnsi="Arial" w:cs="Arial"/>
              </w:rPr>
            </w:pPr>
            <w:r w:rsidRPr="00583C2F">
              <w:rPr>
                <w:rFonts w:ascii="Arial" w:hAnsi="Arial" w:cs="Arial"/>
              </w:rPr>
              <w:t>1091</w:t>
            </w: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4148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Usluge stručnog usavršavanja</w:t>
            </w:r>
          </w:p>
        </w:tc>
        <w:tc>
          <w:tcPr>
            <w:tcW w:w="2835" w:type="dxa"/>
          </w:tcPr>
          <w:p w:rsidR="00323883" w:rsidRPr="003E3E55" w:rsidRDefault="00053C58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5</w:t>
            </w:r>
            <w:r w:rsidR="00773740">
              <w:rPr>
                <w:rFonts w:ascii="Arial" w:hAnsi="Arial" w:cs="Arial"/>
              </w:rPr>
              <w:t>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583C2F" w:rsidRDefault="00EC4A9B" w:rsidP="005F6221">
            <w:pPr>
              <w:rPr>
                <w:rFonts w:ascii="Arial" w:hAnsi="Arial" w:cs="Arial"/>
              </w:rPr>
            </w:pPr>
            <w:r w:rsidRPr="00583C2F">
              <w:rPr>
                <w:rFonts w:ascii="Arial" w:hAnsi="Arial" w:cs="Arial"/>
              </w:rPr>
              <w:t>1091</w:t>
            </w: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4149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Ostale usluge</w:t>
            </w:r>
          </w:p>
        </w:tc>
        <w:tc>
          <w:tcPr>
            <w:tcW w:w="2835" w:type="dxa"/>
          </w:tcPr>
          <w:p w:rsidR="00323883" w:rsidRPr="003E3E55" w:rsidRDefault="00773740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10.000,00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583C2F" w:rsidRDefault="00323883" w:rsidP="005F6221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415</w:t>
            </w: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323883" w:rsidRPr="007B5732" w:rsidRDefault="00475E03" w:rsidP="00475E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Rashodi za t</w:t>
            </w:r>
            <w:r w:rsidR="00323883" w:rsidRPr="007B5732">
              <w:rPr>
                <w:rFonts w:ascii="Arial" w:hAnsi="Arial" w:cs="Arial"/>
                <w:b/>
              </w:rPr>
              <w:t>ekuće održavanje</w:t>
            </w:r>
          </w:p>
        </w:tc>
        <w:tc>
          <w:tcPr>
            <w:tcW w:w="2835" w:type="dxa"/>
          </w:tcPr>
          <w:p w:rsidR="00323883" w:rsidRPr="007B5732" w:rsidRDefault="00773740" w:rsidP="001D61D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3.000,00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583C2F" w:rsidRDefault="00431CD8" w:rsidP="005F6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0412</w:t>
            </w: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4152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Tekuće održavanje objekata</w:t>
            </w:r>
          </w:p>
        </w:tc>
        <w:tc>
          <w:tcPr>
            <w:tcW w:w="2835" w:type="dxa"/>
          </w:tcPr>
          <w:p w:rsidR="00323883" w:rsidRPr="003E3E55" w:rsidRDefault="00773740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500,00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583C2F" w:rsidRDefault="00431CD8" w:rsidP="005F6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0412</w:t>
            </w: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4153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Tekuće održavanje opreme</w:t>
            </w:r>
          </w:p>
        </w:tc>
        <w:tc>
          <w:tcPr>
            <w:tcW w:w="2835" w:type="dxa"/>
          </w:tcPr>
          <w:p w:rsidR="00323883" w:rsidRPr="003E3E55" w:rsidRDefault="00773740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500,00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583C2F" w:rsidRDefault="00431CD8" w:rsidP="005F6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0412</w:t>
            </w: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4154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Tekuće održavanje vozila</w:t>
            </w:r>
          </w:p>
        </w:tc>
        <w:tc>
          <w:tcPr>
            <w:tcW w:w="2835" w:type="dxa"/>
          </w:tcPr>
          <w:p w:rsidR="00323883" w:rsidRPr="003E3E55" w:rsidRDefault="00773740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2.000,00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583C2F" w:rsidRDefault="00323883" w:rsidP="005F6221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419</w:t>
            </w: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Ostali izdaci</w:t>
            </w:r>
          </w:p>
        </w:tc>
        <w:tc>
          <w:tcPr>
            <w:tcW w:w="2835" w:type="dxa"/>
          </w:tcPr>
          <w:p w:rsidR="00323883" w:rsidRPr="007B5732" w:rsidRDefault="00773740" w:rsidP="001D61D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7.300,00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583C2F" w:rsidRDefault="00EC4A9B" w:rsidP="005F6221">
            <w:pPr>
              <w:rPr>
                <w:rFonts w:ascii="Arial" w:hAnsi="Arial" w:cs="Arial"/>
              </w:rPr>
            </w:pPr>
            <w:r w:rsidRPr="00583C2F">
              <w:rPr>
                <w:rFonts w:ascii="Arial" w:hAnsi="Arial" w:cs="Arial"/>
              </w:rPr>
              <w:t>1091</w:t>
            </w: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4191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Izdaci po osnovu isplate ugovora o djelu</w:t>
            </w:r>
          </w:p>
        </w:tc>
        <w:tc>
          <w:tcPr>
            <w:tcW w:w="2835" w:type="dxa"/>
          </w:tcPr>
          <w:p w:rsidR="00323883" w:rsidRPr="003E3E55" w:rsidRDefault="00773740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5.000,00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583C2F" w:rsidRDefault="00EC4A9B" w:rsidP="005F6221">
            <w:pPr>
              <w:rPr>
                <w:rFonts w:ascii="Arial" w:hAnsi="Arial" w:cs="Arial"/>
              </w:rPr>
            </w:pPr>
            <w:r w:rsidRPr="00583C2F">
              <w:rPr>
                <w:rFonts w:ascii="Arial" w:hAnsi="Arial" w:cs="Arial"/>
              </w:rPr>
              <w:t>1091</w:t>
            </w: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4194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Osiguranje</w:t>
            </w:r>
          </w:p>
        </w:tc>
        <w:tc>
          <w:tcPr>
            <w:tcW w:w="2835" w:type="dxa"/>
          </w:tcPr>
          <w:p w:rsidR="00323883" w:rsidRPr="003E3E55" w:rsidRDefault="00773740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300,00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583C2F" w:rsidRDefault="00431CD8" w:rsidP="005F6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0660</w:t>
            </w: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4196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Komunalne naknade</w:t>
            </w:r>
          </w:p>
        </w:tc>
        <w:tc>
          <w:tcPr>
            <w:tcW w:w="2835" w:type="dxa"/>
          </w:tcPr>
          <w:p w:rsidR="00323883" w:rsidRPr="003E3E55" w:rsidRDefault="00773740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1.500,00</w:t>
            </w:r>
          </w:p>
        </w:tc>
      </w:tr>
      <w:tr w:rsidR="00323883" w:rsidTr="001D61DB">
        <w:tc>
          <w:tcPr>
            <w:tcW w:w="851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323883" w:rsidRPr="00583C2F" w:rsidRDefault="00EF5731" w:rsidP="005F6221">
            <w:pPr>
              <w:rPr>
                <w:rFonts w:ascii="Arial" w:hAnsi="Arial" w:cs="Arial"/>
              </w:rPr>
            </w:pPr>
            <w:r w:rsidRPr="00583C2F">
              <w:rPr>
                <w:rFonts w:ascii="Arial" w:hAnsi="Arial" w:cs="Arial"/>
              </w:rPr>
              <w:t>1091</w:t>
            </w:r>
          </w:p>
        </w:tc>
        <w:tc>
          <w:tcPr>
            <w:tcW w:w="993" w:type="dxa"/>
          </w:tcPr>
          <w:p w:rsidR="00323883" w:rsidRPr="007B5732" w:rsidRDefault="00323883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323883" w:rsidRPr="007B5732" w:rsidRDefault="00323883" w:rsidP="008927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4199</w:t>
            </w:r>
          </w:p>
        </w:tc>
        <w:tc>
          <w:tcPr>
            <w:tcW w:w="6095" w:type="dxa"/>
          </w:tcPr>
          <w:p w:rsidR="00323883" w:rsidRPr="007B5732" w:rsidRDefault="00323883" w:rsidP="005F6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Ostalo</w:t>
            </w:r>
          </w:p>
        </w:tc>
        <w:tc>
          <w:tcPr>
            <w:tcW w:w="2835" w:type="dxa"/>
          </w:tcPr>
          <w:p w:rsidR="00323883" w:rsidRPr="003E3E55" w:rsidRDefault="00773740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500,00</w:t>
            </w:r>
          </w:p>
        </w:tc>
      </w:tr>
      <w:tr w:rsidR="00773740" w:rsidTr="001D61DB">
        <w:tc>
          <w:tcPr>
            <w:tcW w:w="851" w:type="dxa"/>
          </w:tcPr>
          <w:p w:rsidR="00773740" w:rsidRPr="007B5732" w:rsidRDefault="00773740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773740" w:rsidRPr="00583C2F" w:rsidRDefault="00773740" w:rsidP="005F6221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773740" w:rsidRPr="007B5732" w:rsidRDefault="00773740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773740" w:rsidRPr="007B5732" w:rsidRDefault="00053C58" w:rsidP="008927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441</w:t>
            </w:r>
          </w:p>
        </w:tc>
        <w:tc>
          <w:tcPr>
            <w:tcW w:w="1117" w:type="dxa"/>
          </w:tcPr>
          <w:p w:rsidR="00773740" w:rsidRDefault="00773740" w:rsidP="00892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773740" w:rsidRPr="00053C58" w:rsidRDefault="00053C58" w:rsidP="005F6221">
            <w:pPr>
              <w:rPr>
                <w:rFonts w:ascii="Arial" w:hAnsi="Arial" w:cs="Arial"/>
                <w:b/>
              </w:rPr>
            </w:pPr>
            <w:r w:rsidRPr="00053C58">
              <w:rPr>
                <w:rFonts w:ascii="Arial" w:hAnsi="Arial" w:cs="Arial"/>
                <w:b/>
              </w:rPr>
              <w:t>Kapitalni izdaci</w:t>
            </w:r>
          </w:p>
        </w:tc>
        <w:tc>
          <w:tcPr>
            <w:tcW w:w="2835" w:type="dxa"/>
          </w:tcPr>
          <w:p w:rsidR="00773740" w:rsidRPr="00053C58" w:rsidRDefault="00053C58" w:rsidP="006D3899">
            <w:pPr>
              <w:jc w:val="right"/>
              <w:rPr>
                <w:rFonts w:ascii="Arial" w:hAnsi="Arial" w:cs="Arial"/>
                <w:b/>
              </w:rPr>
            </w:pPr>
            <w:r w:rsidRPr="00053C58">
              <w:rPr>
                <w:rFonts w:ascii="Arial" w:hAnsi="Arial" w:cs="Arial"/>
                <w:b/>
              </w:rPr>
              <w:t xml:space="preserve">                    </w:t>
            </w:r>
            <w:r w:rsidR="006D3899">
              <w:rPr>
                <w:rFonts w:ascii="Arial" w:hAnsi="Arial" w:cs="Arial"/>
                <w:b/>
              </w:rPr>
              <w:t>1</w:t>
            </w:r>
            <w:r w:rsidRPr="00053C58">
              <w:rPr>
                <w:rFonts w:ascii="Arial" w:hAnsi="Arial" w:cs="Arial"/>
                <w:b/>
              </w:rPr>
              <w:t>.000,00</w:t>
            </w:r>
          </w:p>
        </w:tc>
      </w:tr>
      <w:tr w:rsidR="00053C58" w:rsidTr="001D61DB">
        <w:tc>
          <w:tcPr>
            <w:tcW w:w="851" w:type="dxa"/>
          </w:tcPr>
          <w:p w:rsidR="00053C58" w:rsidRPr="007B5732" w:rsidRDefault="00053C58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053C58" w:rsidRPr="00583C2F" w:rsidRDefault="00E146D4" w:rsidP="005F6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1091</w:t>
            </w:r>
          </w:p>
        </w:tc>
        <w:tc>
          <w:tcPr>
            <w:tcW w:w="993" w:type="dxa"/>
          </w:tcPr>
          <w:p w:rsidR="00053C58" w:rsidRPr="007B5732" w:rsidRDefault="00053C58" w:rsidP="005F622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gridSpan w:val="2"/>
          </w:tcPr>
          <w:p w:rsidR="00053C58" w:rsidRDefault="00053C58" w:rsidP="00892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053C58" w:rsidRDefault="00053C58" w:rsidP="00892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053C58" w:rsidRPr="00053C58" w:rsidRDefault="00053C58" w:rsidP="005F6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Izdaci za opremu</w:t>
            </w:r>
          </w:p>
        </w:tc>
        <w:tc>
          <w:tcPr>
            <w:tcW w:w="2835" w:type="dxa"/>
          </w:tcPr>
          <w:p w:rsidR="00053C58" w:rsidRPr="00053C58" w:rsidRDefault="00053C58" w:rsidP="006D3899">
            <w:pPr>
              <w:jc w:val="right"/>
              <w:rPr>
                <w:rFonts w:ascii="Arial" w:hAnsi="Arial" w:cs="Arial"/>
              </w:rPr>
            </w:pPr>
            <w:r w:rsidRPr="00FF0CAE">
              <w:rPr>
                <w:rFonts w:ascii="Arial" w:hAnsi="Arial" w:cs="Arial"/>
              </w:rPr>
              <w:t xml:space="preserve">                    </w:t>
            </w:r>
            <w:r w:rsidR="006D3899" w:rsidRPr="00FF0CAE">
              <w:rPr>
                <w:rFonts w:ascii="Arial" w:hAnsi="Arial" w:cs="Arial"/>
              </w:rPr>
              <w:t>1</w:t>
            </w:r>
            <w:r w:rsidRPr="00FF0CAE">
              <w:rPr>
                <w:rFonts w:ascii="Arial" w:hAnsi="Arial" w:cs="Arial"/>
              </w:rPr>
              <w:t>.</w:t>
            </w:r>
            <w:r w:rsidRPr="00053C58">
              <w:rPr>
                <w:rFonts w:ascii="Arial" w:hAnsi="Arial" w:cs="Arial"/>
              </w:rPr>
              <w:t>000,00</w:t>
            </w:r>
          </w:p>
        </w:tc>
      </w:tr>
      <w:tr w:rsidR="00323883" w:rsidTr="001D61DB">
        <w:tc>
          <w:tcPr>
            <w:tcW w:w="4678" w:type="dxa"/>
            <w:gridSpan w:val="6"/>
            <w:shd w:val="clear" w:color="auto" w:fill="8DB3E2" w:themeFill="text2" w:themeFillTint="66"/>
          </w:tcPr>
          <w:p w:rsidR="00323883" w:rsidRPr="007B5732" w:rsidRDefault="003054C5" w:rsidP="00FE50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FE50D3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095" w:type="dxa"/>
            <w:shd w:val="clear" w:color="auto" w:fill="8DB3E2" w:themeFill="text2" w:themeFillTint="66"/>
          </w:tcPr>
          <w:p w:rsidR="00323883" w:rsidRPr="007B5732" w:rsidRDefault="00323883" w:rsidP="007B5732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UKUPNO</w:t>
            </w:r>
          </w:p>
        </w:tc>
        <w:tc>
          <w:tcPr>
            <w:tcW w:w="2835" w:type="dxa"/>
            <w:shd w:val="clear" w:color="auto" w:fill="8DB3E2" w:themeFill="text2" w:themeFillTint="66"/>
          </w:tcPr>
          <w:p w:rsidR="00053C58" w:rsidRPr="007B5732" w:rsidRDefault="00053C58" w:rsidP="006D389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18</w:t>
            </w:r>
            <w:r w:rsidR="006D3899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.700,00</w:t>
            </w:r>
          </w:p>
        </w:tc>
      </w:tr>
    </w:tbl>
    <w:p w:rsidR="006303AB" w:rsidRDefault="006303AB" w:rsidP="007B5732">
      <w:pPr>
        <w:tabs>
          <w:tab w:val="left" w:pos="5774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13608" w:type="dxa"/>
        <w:tblInd w:w="108" w:type="dxa"/>
        <w:tblLayout w:type="fixed"/>
        <w:tblLook w:val="04A0"/>
      </w:tblPr>
      <w:tblGrid>
        <w:gridCol w:w="851"/>
        <w:gridCol w:w="850"/>
        <w:gridCol w:w="993"/>
        <w:gridCol w:w="867"/>
        <w:gridCol w:w="1117"/>
        <w:gridCol w:w="6095"/>
        <w:gridCol w:w="2835"/>
      </w:tblGrid>
      <w:tr w:rsidR="00053C58" w:rsidRPr="007B5732" w:rsidTr="001D61DB">
        <w:tc>
          <w:tcPr>
            <w:tcW w:w="851" w:type="dxa"/>
            <w:shd w:val="clear" w:color="auto" w:fill="8DB3E2" w:themeFill="text2" w:themeFillTint="66"/>
          </w:tcPr>
          <w:p w:rsidR="00053C58" w:rsidRPr="00197B4F" w:rsidRDefault="00053C58" w:rsidP="00FE50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7B4F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FE50D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shd w:val="clear" w:color="auto" w:fill="8DB3E2" w:themeFill="text2" w:themeFillTint="66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shd w:val="clear" w:color="auto" w:fill="8DB3E2" w:themeFill="text2" w:themeFillTint="66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  <w:shd w:val="clear" w:color="auto" w:fill="8DB3E2" w:themeFill="text2" w:themeFillTint="66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  <w:shd w:val="clear" w:color="auto" w:fill="8DB3E2" w:themeFill="text2" w:themeFillTint="66"/>
          </w:tcPr>
          <w:p w:rsidR="00053C58" w:rsidRPr="007B5732" w:rsidRDefault="00053C58" w:rsidP="00B73706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JU „</w:t>
            </w:r>
            <w:r w:rsidR="00B73706">
              <w:rPr>
                <w:rFonts w:ascii="Arial" w:hAnsi="Arial" w:cs="Arial"/>
                <w:b/>
              </w:rPr>
              <w:t>KIC Zeta</w:t>
            </w:r>
            <w:r w:rsidRPr="007B5732">
              <w:rPr>
                <w:rFonts w:ascii="Arial" w:hAnsi="Arial" w:cs="Arial"/>
                <w:b/>
              </w:rPr>
              <w:t>“</w:t>
            </w:r>
          </w:p>
        </w:tc>
        <w:tc>
          <w:tcPr>
            <w:tcW w:w="2835" w:type="dxa"/>
            <w:shd w:val="clear" w:color="auto" w:fill="8DB3E2" w:themeFill="text2" w:themeFillTint="66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</w:tr>
      <w:tr w:rsidR="00053C58" w:rsidRPr="007B5732" w:rsidTr="001D61DB">
        <w:tc>
          <w:tcPr>
            <w:tcW w:w="851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411</w:t>
            </w:r>
          </w:p>
        </w:tc>
        <w:tc>
          <w:tcPr>
            <w:tcW w:w="111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Bruto zarade i doprinosi na teret poslodavca</w:t>
            </w:r>
          </w:p>
        </w:tc>
        <w:tc>
          <w:tcPr>
            <w:tcW w:w="2835" w:type="dxa"/>
          </w:tcPr>
          <w:p w:rsidR="00053C58" w:rsidRPr="007B5732" w:rsidRDefault="00053C58" w:rsidP="001D61D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110.000,00</w:t>
            </w:r>
          </w:p>
        </w:tc>
      </w:tr>
      <w:tr w:rsidR="00053C58" w:rsidRPr="0094451B" w:rsidTr="001D61DB">
        <w:tc>
          <w:tcPr>
            <w:tcW w:w="851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053C58" w:rsidRPr="00583C2F" w:rsidRDefault="00CA421D" w:rsidP="00E51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0860</w:t>
            </w:r>
          </w:p>
        </w:tc>
        <w:tc>
          <w:tcPr>
            <w:tcW w:w="993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4111</w:t>
            </w:r>
          </w:p>
        </w:tc>
        <w:tc>
          <w:tcPr>
            <w:tcW w:w="6095" w:type="dxa"/>
          </w:tcPr>
          <w:p w:rsidR="00053C58" w:rsidRPr="007B5732" w:rsidRDefault="00053C58" w:rsidP="00E51EA9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Neto zarade</w:t>
            </w:r>
          </w:p>
        </w:tc>
        <w:tc>
          <w:tcPr>
            <w:tcW w:w="2835" w:type="dxa"/>
          </w:tcPr>
          <w:p w:rsidR="00053C58" w:rsidRPr="0094451B" w:rsidRDefault="00053C58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66.000,00</w:t>
            </w:r>
          </w:p>
        </w:tc>
      </w:tr>
      <w:tr w:rsidR="00053C58" w:rsidRPr="0094451B" w:rsidTr="001D61DB">
        <w:tc>
          <w:tcPr>
            <w:tcW w:w="851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053C58" w:rsidRPr="00583C2F" w:rsidRDefault="00CA421D" w:rsidP="00E51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0860</w:t>
            </w:r>
          </w:p>
        </w:tc>
        <w:tc>
          <w:tcPr>
            <w:tcW w:w="993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4112</w:t>
            </w:r>
          </w:p>
        </w:tc>
        <w:tc>
          <w:tcPr>
            <w:tcW w:w="6095" w:type="dxa"/>
          </w:tcPr>
          <w:p w:rsidR="00053C58" w:rsidRPr="007B5732" w:rsidRDefault="00053C58" w:rsidP="00E51EA9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Porez na zarade zaposlenih</w:t>
            </w:r>
          </w:p>
        </w:tc>
        <w:tc>
          <w:tcPr>
            <w:tcW w:w="2835" w:type="dxa"/>
          </w:tcPr>
          <w:p w:rsidR="00053C58" w:rsidRPr="0094451B" w:rsidRDefault="00053C58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9.200,00</w:t>
            </w:r>
          </w:p>
        </w:tc>
      </w:tr>
      <w:tr w:rsidR="00053C58" w:rsidRPr="0094451B" w:rsidTr="001D61DB">
        <w:tc>
          <w:tcPr>
            <w:tcW w:w="851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053C58" w:rsidRPr="00583C2F" w:rsidRDefault="00CA421D" w:rsidP="00E51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0860</w:t>
            </w:r>
          </w:p>
        </w:tc>
        <w:tc>
          <w:tcPr>
            <w:tcW w:w="993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4113</w:t>
            </w:r>
          </w:p>
        </w:tc>
        <w:tc>
          <w:tcPr>
            <w:tcW w:w="6095" w:type="dxa"/>
          </w:tcPr>
          <w:p w:rsidR="00053C58" w:rsidRPr="007B5732" w:rsidRDefault="00053C58" w:rsidP="00E51EA9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Doprinosi na teret zaposlenog</w:t>
            </w:r>
          </w:p>
        </w:tc>
        <w:tc>
          <w:tcPr>
            <w:tcW w:w="2835" w:type="dxa"/>
          </w:tcPr>
          <w:p w:rsidR="00053C58" w:rsidRPr="0094451B" w:rsidRDefault="00053C58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24.600,00</w:t>
            </w:r>
          </w:p>
        </w:tc>
      </w:tr>
      <w:tr w:rsidR="00053C58" w:rsidRPr="0094451B" w:rsidTr="001D61DB">
        <w:tc>
          <w:tcPr>
            <w:tcW w:w="851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053C58" w:rsidRPr="00583C2F" w:rsidRDefault="00CA421D" w:rsidP="00E51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0860</w:t>
            </w:r>
          </w:p>
        </w:tc>
        <w:tc>
          <w:tcPr>
            <w:tcW w:w="993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4114</w:t>
            </w:r>
          </w:p>
        </w:tc>
        <w:tc>
          <w:tcPr>
            <w:tcW w:w="6095" w:type="dxa"/>
          </w:tcPr>
          <w:p w:rsidR="00053C58" w:rsidRPr="007B5732" w:rsidRDefault="00053C58" w:rsidP="00E51EA9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Doprinosi na teret poslodavca</w:t>
            </w:r>
          </w:p>
        </w:tc>
        <w:tc>
          <w:tcPr>
            <w:tcW w:w="2835" w:type="dxa"/>
          </w:tcPr>
          <w:p w:rsidR="00053C58" w:rsidRPr="0094451B" w:rsidRDefault="00053C58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8.800,00</w:t>
            </w:r>
          </w:p>
        </w:tc>
      </w:tr>
      <w:tr w:rsidR="00053C58" w:rsidRPr="0094451B" w:rsidTr="001D61DB">
        <w:tc>
          <w:tcPr>
            <w:tcW w:w="851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053C58" w:rsidRPr="00583C2F" w:rsidRDefault="00CA421D" w:rsidP="00E51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0860</w:t>
            </w:r>
          </w:p>
        </w:tc>
        <w:tc>
          <w:tcPr>
            <w:tcW w:w="993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4115</w:t>
            </w:r>
          </w:p>
        </w:tc>
        <w:tc>
          <w:tcPr>
            <w:tcW w:w="6095" w:type="dxa"/>
          </w:tcPr>
          <w:p w:rsidR="00053C58" w:rsidRPr="007B5732" w:rsidRDefault="00053C58" w:rsidP="00E51EA9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Opštinski prirez</w:t>
            </w:r>
          </w:p>
        </w:tc>
        <w:tc>
          <w:tcPr>
            <w:tcW w:w="2835" w:type="dxa"/>
          </w:tcPr>
          <w:p w:rsidR="00053C58" w:rsidRPr="0094451B" w:rsidRDefault="00053C58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1.400,00</w:t>
            </w:r>
          </w:p>
        </w:tc>
      </w:tr>
      <w:tr w:rsidR="00053C58" w:rsidRPr="007B5732" w:rsidTr="001D61DB">
        <w:tc>
          <w:tcPr>
            <w:tcW w:w="851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053C58" w:rsidRPr="00583C2F" w:rsidRDefault="00053C58" w:rsidP="00E51EA9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412</w:t>
            </w:r>
          </w:p>
        </w:tc>
        <w:tc>
          <w:tcPr>
            <w:tcW w:w="111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Ostala lična primanja</w:t>
            </w:r>
          </w:p>
        </w:tc>
        <w:tc>
          <w:tcPr>
            <w:tcW w:w="2835" w:type="dxa"/>
          </w:tcPr>
          <w:p w:rsidR="00053C58" w:rsidRPr="007B5732" w:rsidRDefault="002E4FD8" w:rsidP="001D61D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13.3</w:t>
            </w:r>
            <w:r w:rsidR="00053C58">
              <w:rPr>
                <w:rFonts w:ascii="Arial" w:hAnsi="Arial" w:cs="Arial"/>
                <w:b/>
              </w:rPr>
              <w:t>00,00</w:t>
            </w:r>
          </w:p>
        </w:tc>
      </w:tr>
      <w:tr w:rsidR="00053C58" w:rsidRPr="008863DD" w:rsidTr="001D61DB">
        <w:tc>
          <w:tcPr>
            <w:tcW w:w="851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053C58" w:rsidRPr="00583C2F" w:rsidRDefault="00CA421D" w:rsidP="00E51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0860</w:t>
            </w:r>
          </w:p>
        </w:tc>
        <w:tc>
          <w:tcPr>
            <w:tcW w:w="993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4123</w:t>
            </w:r>
          </w:p>
        </w:tc>
        <w:tc>
          <w:tcPr>
            <w:tcW w:w="6095" w:type="dxa"/>
          </w:tcPr>
          <w:p w:rsidR="00053C58" w:rsidRPr="007B5732" w:rsidRDefault="00053C58" w:rsidP="00E51EA9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Naknada za prevoz</w:t>
            </w:r>
          </w:p>
        </w:tc>
        <w:tc>
          <w:tcPr>
            <w:tcW w:w="2835" w:type="dxa"/>
          </w:tcPr>
          <w:p w:rsidR="00053C58" w:rsidRPr="008863DD" w:rsidRDefault="002E4FD8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2.7</w:t>
            </w:r>
            <w:r w:rsidR="00053C58">
              <w:rPr>
                <w:rFonts w:ascii="Arial" w:hAnsi="Arial" w:cs="Arial"/>
              </w:rPr>
              <w:t>00,00</w:t>
            </w:r>
          </w:p>
        </w:tc>
      </w:tr>
      <w:tr w:rsidR="00053C58" w:rsidRPr="008863DD" w:rsidTr="001D61DB">
        <w:tc>
          <w:tcPr>
            <w:tcW w:w="851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053C58" w:rsidRPr="00583C2F" w:rsidRDefault="00CA421D" w:rsidP="00E51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0860</w:t>
            </w:r>
          </w:p>
        </w:tc>
        <w:tc>
          <w:tcPr>
            <w:tcW w:w="993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4127</w:t>
            </w:r>
          </w:p>
        </w:tc>
        <w:tc>
          <w:tcPr>
            <w:tcW w:w="6095" w:type="dxa"/>
          </w:tcPr>
          <w:p w:rsidR="00053C58" w:rsidRPr="007B5732" w:rsidRDefault="00053C58" w:rsidP="00E51EA9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Ostale naknade</w:t>
            </w:r>
          </w:p>
        </w:tc>
        <w:tc>
          <w:tcPr>
            <w:tcW w:w="2835" w:type="dxa"/>
          </w:tcPr>
          <w:p w:rsidR="00053C58" w:rsidRPr="008863DD" w:rsidRDefault="002E4FD8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10.6</w:t>
            </w:r>
            <w:r w:rsidR="00053C58">
              <w:rPr>
                <w:rFonts w:ascii="Arial" w:hAnsi="Arial" w:cs="Arial"/>
              </w:rPr>
              <w:t>00,00</w:t>
            </w:r>
          </w:p>
        </w:tc>
      </w:tr>
      <w:tr w:rsidR="00053C58" w:rsidRPr="003E3E55" w:rsidTr="001D61DB">
        <w:tc>
          <w:tcPr>
            <w:tcW w:w="851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053C58" w:rsidRPr="00583C2F" w:rsidRDefault="00053C58" w:rsidP="00E51EA9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413</w:t>
            </w:r>
          </w:p>
        </w:tc>
        <w:tc>
          <w:tcPr>
            <w:tcW w:w="111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Rashodi za materijal</w:t>
            </w:r>
          </w:p>
        </w:tc>
        <w:tc>
          <w:tcPr>
            <w:tcW w:w="2835" w:type="dxa"/>
          </w:tcPr>
          <w:p w:rsidR="00053C58" w:rsidRPr="003E3E55" w:rsidRDefault="002E4FD8" w:rsidP="001D61D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13.55</w:t>
            </w:r>
            <w:r w:rsidR="00053C58">
              <w:rPr>
                <w:rFonts w:ascii="Arial" w:hAnsi="Arial" w:cs="Arial"/>
                <w:b/>
              </w:rPr>
              <w:t>0,00</w:t>
            </w:r>
          </w:p>
        </w:tc>
      </w:tr>
      <w:tr w:rsidR="00053C58" w:rsidRPr="003E3E55" w:rsidTr="001D61DB">
        <w:tc>
          <w:tcPr>
            <w:tcW w:w="851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053C58" w:rsidRPr="00583C2F" w:rsidRDefault="00CA421D" w:rsidP="00E51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0860</w:t>
            </w:r>
          </w:p>
        </w:tc>
        <w:tc>
          <w:tcPr>
            <w:tcW w:w="993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4131</w:t>
            </w:r>
          </w:p>
        </w:tc>
        <w:tc>
          <w:tcPr>
            <w:tcW w:w="6095" w:type="dxa"/>
          </w:tcPr>
          <w:p w:rsidR="00053C58" w:rsidRPr="007B5732" w:rsidRDefault="00053C58" w:rsidP="00E51EA9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Administrativni materijal</w:t>
            </w:r>
          </w:p>
        </w:tc>
        <w:tc>
          <w:tcPr>
            <w:tcW w:w="2835" w:type="dxa"/>
          </w:tcPr>
          <w:p w:rsidR="00053C58" w:rsidRPr="003E3E55" w:rsidRDefault="00053C58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2E4FD8">
              <w:rPr>
                <w:rFonts w:ascii="Arial" w:hAnsi="Arial" w:cs="Arial"/>
              </w:rPr>
              <w:t xml:space="preserve">             3</w:t>
            </w:r>
            <w:r>
              <w:rPr>
                <w:rFonts w:ascii="Arial" w:hAnsi="Arial" w:cs="Arial"/>
              </w:rPr>
              <w:t>.200,00</w:t>
            </w:r>
          </w:p>
        </w:tc>
      </w:tr>
      <w:tr w:rsidR="00053C58" w:rsidRPr="003E3E55" w:rsidTr="001D61DB">
        <w:tc>
          <w:tcPr>
            <w:tcW w:w="851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053C58" w:rsidRPr="00583C2F" w:rsidRDefault="00CA421D" w:rsidP="00E51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0860</w:t>
            </w:r>
          </w:p>
        </w:tc>
        <w:tc>
          <w:tcPr>
            <w:tcW w:w="993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4132</w:t>
            </w:r>
          </w:p>
        </w:tc>
        <w:tc>
          <w:tcPr>
            <w:tcW w:w="6095" w:type="dxa"/>
          </w:tcPr>
          <w:p w:rsidR="00053C58" w:rsidRPr="007B5732" w:rsidRDefault="00053C58" w:rsidP="00E51EA9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Materijal za zdravstvenu zaštitu</w:t>
            </w:r>
          </w:p>
        </w:tc>
        <w:tc>
          <w:tcPr>
            <w:tcW w:w="2835" w:type="dxa"/>
          </w:tcPr>
          <w:p w:rsidR="00053C58" w:rsidRPr="003E3E55" w:rsidRDefault="002E4FD8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4</w:t>
            </w:r>
            <w:r w:rsidR="00053C58">
              <w:rPr>
                <w:rFonts w:ascii="Arial" w:hAnsi="Arial" w:cs="Arial"/>
              </w:rPr>
              <w:t>00,00</w:t>
            </w:r>
          </w:p>
        </w:tc>
      </w:tr>
      <w:tr w:rsidR="00053C58" w:rsidRPr="003E3E55" w:rsidTr="001D61DB">
        <w:tc>
          <w:tcPr>
            <w:tcW w:w="851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053C58" w:rsidRPr="00583C2F" w:rsidRDefault="00CA421D" w:rsidP="00E51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0860</w:t>
            </w:r>
          </w:p>
        </w:tc>
        <w:tc>
          <w:tcPr>
            <w:tcW w:w="993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4133</w:t>
            </w:r>
          </w:p>
        </w:tc>
        <w:tc>
          <w:tcPr>
            <w:tcW w:w="6095" w:type="dxa"/>
          </w:tcPr>
          <w:p w:rsidR="00053C58" w:rsidRPr="007B5732" w:rsidRDefault="00053C58" w:rsidP="00E51EA9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Materijal za posebne namjene</w:t>
            </w:r>
          </w:p>
        </w:tc>
        <w:tc>
          <w:tcPr>
            <w:tcW w:w="2835" w:type="dxa"/>
          </w:tcPr>
          <w:p w:rsidR="00053C58" w:rsidRPr="003E3E55" w:rsidRDefault="002E4FD8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1.45</w:t>
            </w:r>
            <w:r w:rsidR="00053C58">
              <w:rPr>
                <w:rFonts w:ascii="Arial" w:hAnsi="Arial" w:cs="Arial"/>
              </w:rPr>
              <w:t>0,00</w:t>
            </w:r>
          </w:p>
        </w:tc>
      </w:tr>
      <w:tr w:rsidR="00053C58" w:rsidRPr="003E3E55" w:rsidTr="001D61DB">
        <w:tc>
          <w:tcPr>
            <w:tcW w:w="851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053C58" w:rsidRPr="00583C2F" w:rsidRDefault="00053C58" w:rsidP="00E51EA9">
            <w:pPr>
              <w:rPr>
                <w:rFonts w:ascii="Arial" w:hAnsi="Arial" w:cs="Arial"/>
              </w:rPr>
            </w:pPr>
            <w:r w:rsidRPr="00583C2F">
              <w:rPr>
                <w:rFonts w:ascii="Arial" w:hAnsi="Arial" w:cs="Arial"/>
              </w:rPr>
              <w:t>0435</w:t>
            </w:r>
          </w:p>
        </w:tc>
        <w:tc>
          <w:tcPr>
            <w:tcW w:w="993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4134</w:t>
            </w:r>
          </w:p>
        </w:tc>
        <w:tc>
          <w:tcPr>
            <w:tcW w:w="6095" w:type="dxa"/>
          </w:tcPr>
          <w:p w:rsidR="00053C58" w:rsidRPr="007B5732" w:rsidRDefault="00053C58" w:rsidP="00E51EA9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Rashodi za energiju</w:t>
            </w:r>
          </w:p>
        </w:tc>
        <w:tc>
          <w:tcPr>
            <w:tcW w:w="2835" w:type="dxa"/>
          </w:tcPr>
          <w:p w:rsidR="00053C58" w:rsidRPr="003E3E55" w:rsidRDefault="002E4FD8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6.5</w:t>
            </w:r>
            <w:r w:rsidR="00053C58">
              <w:rPr>
                <w:rFonts w:ascii="Arial" w:hAnsi="Arial" w:cs="Arial"/>
              </w:rPr>
              <w:t>00,00</w:t>
            </w:r>
          </w:p>
        </w:tc>
      </w:tr>
      <w:tr w:rsidR="00053C58" w:rsidRPr="003E3E55" w:rsidTr="001D61DB">
        <w:tc>
          <w:tcPr>
            <w:tcW w:w="851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053C58" w:rsidRPr="00583C2F" w:rsidRDefault="00053C58" w:rsidP="00E51EA9">
            <w:pPr>
              <w:rPr>
                <w:rFonts w:ascii="Arial" w:hAnsi="Arial" w:cs="Arial"/>
              </w:rPr>
            </w:pPr>
            <w:r w:rsidRPr="00583C2F">
              <w:rPr>
                <w:rFonts w:ascii="Arial" w:hAnsi="Arial" w:cs="Arial"/>
              </w:rPr>
              <w:t>0434</w:t>
            </w:r>
          </w:p>
        </w:tc>
        <w:tc>
          <w:tcPr>
            <w:tcW w:w="993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4135</w:t>
            </w:r>
          </w:p>
        </w:tc>
        <w:tc>
          <w:tcPr>
            <w:tcW w:w="6095" w:type="dxa"/>
          </w:tcPr>
          <w:p w:rsidR="00053C58" w:rsidRPr="007B5732" w:rsidRDefault="00053C58" w:rsidP="00E51EA9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Rashodi za gorivo</w:t>
            </w:r>
          </w:p>
        </w:tc>
        <w:tc>
          <w:tcPr>
            <w:tcW w:w="2835" w:type="dxa"/>
          </w:tcPr>
          <w:p w:rsidR="00053C58" w:rsidRPr="003E3E55" w:rsidRDefault="002E4FD8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1.0</w:t>
            </w:r>
            <w:r w:rsidR="00053C58">
              <w:rPr>
                <w:rFonts w:ascii="Arial" w:hAnsi="Arial" w:cs="Arial"/>
              </w:rPr>
              <w:t>00,00</w:t>
            </w:r>
          </w:p>
        </w:tc>
      </w:tr>
      <w:tr w:rsidR="002E4FD8" w:rsidRPr="003E3E55" w:rsidTr="001D61DB">
        <w:tc>
          <w:tcPr>
            <w:tcW w:w="851" w:type="dxa"/>
          </w:tcPr>
          <w:p w:rsidR="002E4FD8" w:rsidRPr="007B5732" w:rsidRDefault="002E4FD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2E4FD8" w:rsidRPr="00583C2F" w:rsidRDefault="00F920AD" w:rsidP="00E51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0860</w:t>
            </w:r>
          </w:p>
        </w:tc>
        <w:tc>
          <w:tcPr>
            <w:tcW w:w="993" w:type="dxa"/>
          </w:tcPr>
          <w:p w:rsidR="002E4FD8" w:rsidRPr="007B5732" w:rsidRDefault="002E4FD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</w:tcPr>
          <w:p w:rsidR="002E4FD8" w:rsidRPr="007B5732" w:rsidRDefault="002E4FD8" w:rsidP="00E51E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2E4FD8" w:rsidRPr="007B5732" w:rsidRDefault="00F920AD" w:rsidP="00E51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4139</w:t>
            </w:r>
          </w:p>
        </w:tc>
        <w:tc>
          <w:tcPr>
            <w:tcW w:w="6095" w:type="dxa"/>
          </w:tcPr>
          <w:p w:rsidR="002E4FD8" w:rsidRPr="007B5732" w:rsidRDefault="002E4FD8" w:rsidP="00E51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Ostali rashodi za materijal</w:t>
            </w:r>
          </w:p>
        </w:tc>
        <w:tc>
          <w:tcPr>
            <w:tcW w:w="2835" w:type="dxa"/>
          </w:tcPr>
          <w:p w:rsidR="002E4FD8" w:rsidRDefault="002E4FD8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1.000,00</w:t>
            </w:r>
          </w:p>
        </w:tc>
      </w:tr>
      <w:tr w:rsidR="00053C58" w:rsidRPr="007B5732" w:rsidTr="001D61DB">
        <w:tc>
          <w:tcPr>
            <w:tcW w:w="851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053C58" w:rsidRPr="00583C2F" w:rsidRDefault="00053C58" w:rsidP="00E51EA9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414</w:t>
            </w:r>
          </w:p>
        </w:tc>
        <w:tc>
          <w:tcPr>
            <w:tcW w:w="111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Rashodi za usluge</w:t>
            </w:r>
          </w:p>
        </w:tc>
        <w:tc>
          <w:tcPr>
            <w:tcW w:w="2835" w:type="dxa"/>
          </w:tcPr>
          <w:p w:rsidR="00053C58" w:rsidRPr="007B5732" w:rsidRDefault="00053C58" w:rsidP="001D61D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</w:t>
            </w:r>
            <w:r w:rsidR="002E4FD8">
              <w:rPr>
                <w:rFonts w:ascii="Arial" w:hAnsi="Arial" w:cs="Arial"/>
                <w:b/>
              </w:rPr>
              <w:t xml:space="preserve">  </w:t>
            </w:r>
            <w:r w:rsidR="00B407AB">
              <w:rPr>
                <w:rFonts w:ascii="Arial" w:hAnsi="Arial" w:cs="Arial"/>
                <w:b/>
              </w:rPr>
              <w:t>6.7</w:t>
            </w:r>
            <w:r>
              <w:rPr>
                <w:rFonts w:ascii="Arial" w:hAnsi="Arial" w:cs="Arial"/>
                <w:b/>
              </w:rPr>
              <w:t>00,00</w:t>
            </w:r>
          </w:p>
        </w:tc>
      </w:tr>
      <w:tr w:rsidR="00053C58" w:rsidRPr="003E3E55" w:rsidTr="001D61DB">
        <w:tc>
          <w:tcPr>
            <w:tcW w:w="851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053C58" w:rsidRPr="00583C2F" w:rsidRDefault="00053C58" w:rsidP="00E51EA9">
            <w:pPr>
              <w:rPr>
                <w:rFonts w:ascii="Arial" w:hAnsi="Arial" w:cs="Arial"/>
              </w:rPr>
            </w:pPr>
            <w:r w:rsidRPr="00583C2F">
              <w:rPr>
                <w:rFonts w:ascii="Arial" w:hAnsi="Arial" w:cs="Arial"/>
              </w:rPr>
              <w:t>0460</w:t>
            </w:r>
          </w:p>
        </w:tc>
        <w:tc>
          <w:tcPr>
            <w:tcW w:w="993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4143</w:t>
            </w:r>
          </w:p>
        </w:tc>
        <w:tc>
          <w:tcPr>
            <w:tcW w:w="6095" w:type="dxa"/>
          </w:tcPr>
          <w:p w:rsidR="00053C58" w:rsidRPr="007B5732" w:rsidRDefault="00053C58" w:rsidP="00E51EA9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Komunikacione usluge</w:t>
            </w:r>
          </w:p>
        </w:tc>
        <w:tc>
          <w:tcPr>
            <w:tcW w:w="2835" w:type="dxa"/>
          </w:tcPr>
          <w:p w:rsidR="00053C58" w:rsidRPr="003E3E55" w:rsidRDefault="002E4FD8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1.0</w:t>
            </w:r>
            <w:r w:rsidR="00053C58">
              <w:rPr>
                <w:rFonts w:ascii="Arial" w:hAnsi="Arial" w:cs="Arial"/>
              </w:rPr>
              <w:t>00,00</w:t>
            </w:r>
          </w:p>
        </w:tc>
      </w:tr>
      <w:tr w:rsidR="00053C58" w:rsidRPr="003E3E55" w:rsidTr="001D61DB">
        <w:tc>
          <w:tcPr>
            <w:tcW w:w="851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053C58" w:rsidRPr="00583C2F" w:rsidRDefault="00F920AD" w:rsidP="00E51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0860</w:t>
            </w:r>
          </w:p>
        </w:tc>
        <w:tc>
          <w:tcPr>
            <w:tcW w:w="993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4148</w:t>
            </w:r>
          </w:p>
        </w:tc>
        <w:tc>
          <w:tcPr>
            <w:tcW w:w="6095" w:type="dxa"/>
          </w:tcPr>
          <w:p w:rsidR="00053C58" w:rsidRPr="007B5732" w:rsidRDefault="00053C58" w:rsidP="00E51EA9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Usluge stručnog usavršavanja</w:t>
            </w:r>
          </w:p>
        </w:tc>
        <w:tc>
          <w:tcPr>
            <w:tcW w:w="2835" w:type="dxa"/>
          </w:tcPr>
          <w:p w:rsidR="00053C58" w:rsidRPr="003E3E55" w:rsidRDefault="00053C58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</w:t>
            </w:r>
            <w:r w:rsidR="002E4FD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00,00</w:t>
            </w:r>
          </w:p>
        </w:tc>
      </w:tr>
      <w:tr w:rsidR="00053C58" w:rsidRPr="003E3E55" w:rsidTr="001D61DB">
        <w:tc>
          <w:tcPr>
            <w:tcW w:w="851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053C58" w:rsidRPr="00583C2F" w:rsidRDefault="00F920AD" w:rsidP="00E51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0860</w:t>
            </w:r>
          </w:p>
        </w:tc>
        <w:tc>
          <w:tcPr>
            <w:tcW w:w="993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4149</w:t>
            </w:r>
          </w:p>
        </w:tc>
        <w:tc>
          <w:tcPr>
            <w:tcW w:w="6095" w:type="dxa"/>
          </w:tcPr>
          <w:p w:rsidR="00053C58" w:rsidRPr="007B5732" w:rsidRDefault="00053C58" w:rsidP="00E51EA9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Ostale usluge</w:t>
            </w:r>
          </w:p>
        </w:tc>
        <w:tc>
          <w:tcPr>
            <w:tcW w:w="2835" w:type="dxa"/>
          </w:tcPr>
          <w:p w:rsidR="00053C58" w:rsidRPr="003E3E55" w:rsidRDefault="002E4FD8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5</w:t>
            </w:r>
            <w:r w:rsidR="00B407AB">
              <w:rPr>
                <w:rFonts w:ascii="Arial" w:hAnsi="Arial" w:cs="Arial"/>
              </w:rPr>
              <w:t>.5</w:t>
            </w:r>
            <w:r w:rsidR="00053C58">
              <w:rPr>
                <w:rFonts w:ascii="Arial" w:hAnsi="Arial" w:cs="Arial"/>
              </w:rPr>
              <w:t>00,00</w:t>
            </w:r>
          </w:p>
        </w:tc>
      </w:tr>
      <w:tr w:rsidR="00053C58" w:rsidRPr="007B5732" w:rsidTr="001D61DB">
        <w:tc>
          <w:tcPr>
            <w:tcW w:w="851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053C58" w:rsidRPr="00583C2F" w:rsidRDefault="00053C58" w:rsidP="00E51EA9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415</w:t>
            </w:r>
          </w:p>
        </w:tc>
        <w:tc>
          <w:tcPr>
            <w:tcW w:w="111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Rashodi za t</w:t>
            </w:r>
            <w:r w:rsidRPr="007B5732">
              <w:rPr>
                <w:rFonts w:ascii="Arial" w:hAnsi="Arial" w:cs="Arial"/>
                <w:b/>
              </w:rPr>
              <w:t>ekuće održavanje</w:t>
            </w:r>
          </w:p>
        </w:tc>
        <w:tc>
          <w:tcPr>
            <w:tcW w:w="2835" w:type="dxa"/>
          </w:tcPr>
          <w:p w:rsidR="00053C58" w:rsidRPr="007B5732" w:rsidRDefault="00053C58" w:rsidP="001D61D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</w:t>
            </w:r>
            <w:r w:rsidR="00B407AB">
              <w:rPr>
                <w:rFonts w:ascii="Arial" w:hAnsi="Arial" w:cs="Arial"/>
                <w:b/>
              </w:rPr>
              <w:t>4</w:t>
            </w:r>
            <w:r w:rsidR="002E4FD8">
              <w:rPr>
                <w:rFonts w:ascii="Arial" w:hAnsi="Arial" w:cs="Arial"/>
                <w:b/>
              </w:rPr>
              <w:t>.500</w:t>
            </w:r>
            <w:r>
              <w:rPr>
                <w:rFonts w:ascii="Arial" w:hAnsi="Arial" w:cs="Arial"/>
                <w:b/>
              </w:rPr>
              <w:t>,00</w:t>
            </w:r>
          </w:p>
        </w:tc>
      </w:tr>
      <w:tr w:rsidR="00053C58" w:rsidRPr="003E3E55" w:rsidTr="001D61DB">
        <w:tc>
          <w:tcPr>
            <w:tcW w:w="851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053C58" w:rsidRPr="00583C2F" w:rsidRDefault="00053C58" w:rsidP="00E51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0412</w:t>
            </w:r>
          </w:p>
        </w:tc>
        <w:tc>
          <w:tcPr>
            <w:tcW w:w="993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4152</w:t>
            </w:r>
          </w:p>
        </w:tc>
        <w:tc>
          <w:tcPr>
            <w:tcW w:w="6095" w:type="dxa"/>
          </w:tcPr>
          <w:p w:rsidR="00053C58" w:rsidRPr="007B5732" w:rsidRDefault="00053C58" w:rsidP="00E51EA9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Tekuće održavanje objekata</w:t>
            </w:r>
          </w:p>
        </w:tc>
        <w:tc>
          <w:tcPr>
            <w:tcW w:w="2835" w:type="dxa"/>
          </w:tcPr>
          <w:p w:rsidR="00053C58" w:rsidRPr="003E3E55" w:rsidRDefault="002E4FD8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3.0</w:t>
            </w:r>
            <w:r w:rsidR="00053C58">
              <w:rPr>
                <w:rFonts w:ascii="Arial" w:hAnsi="Arial" w:cs="Arial"/>
              </w:rPr>
              <w:t>00,00</w:t>
            </w:r>
          </w:p>
        </w:tc>
      </w:tr>
      <w:tr w:rsidR="00053C58" w:rsidRPr="003E3E55" w:rsidTr="001D61DB">
        <w:tc>
          <w:tcPr>
            <w:tcW w:w="851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053C58" w:rsidRPr="00583C2F" w:rsidRDefault="00053C58" w:rsidP="00E51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0412</w:t>
            </w:r>
          </w:p>
        </w:tc>
        <w:tc>
          <w:tcPr>
            <w:tcW w:w="993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4153</w:t>
            </w:r>
          </w:p>
        </w:tc>
        <w:tc>
          <w:tcPr>
            <w:tcW w:w="6095" w:type="dxa"/>
          </w:tcPr>
          <w:p w:rsidR="00053C58" w:rsidRPr="007B5732" w:rsidRDefault="00053C58" w:rsidP="00E51EA9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Tekuće održavanje opreme</w:t>
            </w:r>
          </w:p>
        </w:tc>
        <w:tc>
          <w:tcPr>
            <w:tcW w:w="2835" w:type="dxa"/>
          </w:tcPr>
          <w:p w:rsidR="00053C58" w:rsidRPr="003E3E55" w:rsidRDefault="00053C58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500,00</w:t>
            </w:r>
          </w:p>
        </w:tc>
      </w:tr>
      <w:tr w:rsidR="00053C58" w:rsidRPr="003E3E55" w:rsidTr="001D61DB">
        <w:tc>
          <w:tcPr>
            <w:tcW w:w="851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053C58" w:rsidRPr="00583C2F" w:rsidRDefault="00053C58" w:rsidP="00E51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0412</w:t>
            </w:r>
          </w:p>
        </w:tc>
        <w:tc>
          <w:tcPr>
            <w:tcW w:w="993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4154</w:t>
            </w:r>
          </w:p>
        </w:tc>
        <w:tc>
          <w:tcPr>
            <w:tcW w:w="6095" w:type="dxa"/>
          </w:tcPr>
          <w:p w:rsidR="00053C58" w:rsidRPr="007B5732" w:rsidRDefault="00053C58" w:rsidP="00E51EA9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Tekuće održavanje vozila</w:t>
            </w:r>
          </w:p>
        </w:tc>
        <w:tc>
          <w:tcPr>
            <w:tcW w:w="2835" w:type="dxa"/>
          </w:tcPr>
          <w:p w:rsidR="00053C58" w:rsidRPr="003E3E55" w:rsidRDefault="002E4FD8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1</w:t>
            </w:r>
            <w:r w:rsidR="00053C58">
              <w:rPr>
                <w:rFonts w:ascii="Arial" w:hAnsi="Arial" w:cs="Arial"/>
              </w:rPr>
              <w:t>.000,00</w:t>
            </w:r>
          </w:p>
        </w:tc>
      </w:tr>
      <w:tr w:rsidR="00053C58" w:rsidRPr="007B5732" w:rsidTr="001D61DB">
        <w:tc>
          <w:tcPr>
            <w:tcW w:w="851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053C58" w:rsidRPr="00583C2F" w:rsidRDefault="00053C58" w:rsidP="00E51EA9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419</w:t>
            </w:r>
          </w:p>
        </w:tc>
        <w:tc>
          <w:tcPr>
            <w:tcW w:w="111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Ostali izdaci</w:t>
            </w:r>
          </w:p>
        </w:tc>
        <w:tc>
          <w:tcPr>
            <w:tcW w:w="2835" w:type="dxa"/>
          </w:tcPr>
          <w:p w:rsidR="00053C58" w:rsidRPr="007B5732" w:rsidRDefault="00B407AB" w:rsidP="001D61D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14</w:t>
            </w:r>
            <w:r w:rsidR="00053C58">
              <w:rPr>
                <w:rFonts w:ascii="Arial" w:hAnsi="Arial" w:cs="Arial"/>
                <w:b/>
              </w:rPr>
              <w:t>.300,00</w:t>
            </w:r>
          </w:p>
        </w:tc>
      </w:tr>
      <w:tr w:rsidR="00053C58" w:rsidRPr="003E3E55" w:rsidTr="001D61DB">
        <w:tc>
          <w:tcPr>
            <w:tcW w:w="851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053C58" w:rsidRPr="00583C2F" w:rsidRDefault="00F920AD" w:rsidP="00E51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0860</w:t>
            </w:r>
          </w:p>
        </w:tc>
        <w:tc>
          <w:tcPr>
            <w:tcW w:w="993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4191</w:t>
            </w:r>
          </w:p>
        </w:tc>
        <w:tc>
          <w:tcPr>
            <w:tcW w:w="6095" w:type="dxa"/>
          </w:tcPr>
          <w:p w:rsidR="00053C58" w:rsidRPr="007B5732" w:rsidRDefault="00053C58" w:rsidP="00E51EA9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Izdaci po osnovu isplate ugovora o djelu</w:t>
            </w:r>
          </w:p>
        </w:tc>
        <w:tc>
          <w:tcPr>
            <w:tcW w:w="2835" w:type="dxa"/>
          </w:tcPr>
          <w:p w:rsidR="00053C58" w:rsidRPr="003E3E55" w:rsidRDefault="00B407AB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13</w:t>
            </w:r>
            <w:r w:rsidR="00053C58">
              <w:rPr>
                <w:rFonts w:ascii="Arial" w:hAnsi="Arial" w:cs="Arial"/>
              </w:rPr>
              <w:t>.000,00</w:t>
            </w:r>
          </w:p>
        </w:tc>
      </w:tr>
      <w:tr w:rsidR="00053C58" w:rsidRPr="003E3E55" w:rsidTr="001D61DB">
        <w:tc>
          <w:tcPr>
            <w:tcW w:w="851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053C58" w:rsidRPr="00583C2F" w:rsidRDefault="00F920AD" w:rsidP="00E51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0860</w:t>
            </w:r>
          </w:p>
        </w:tc>
        <w:tc>
          <w:tcPr>
            <w:tcW w:w="993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4196</w:t>
            </w:r>
          </w:p>
        </w:tc>
        <w:tc>
          <w:tcPr>
            <w:tcW w:w="6095" w:type="dxa"/>
          </w:tcPr>
          <w:p w:rsidR="00053C58" w:rsidRPr="007B5732" w:rsidRDefault="00053C58" w:rsidP="00E51EA9">
            <w:pPr>
              <w:rPr>
                <w:rFonts w:ascii="Arial" w:hAnsi="Arial" w:cs="Arial"/>
              </w:rPr>
            </w:pPr>
            <w:r w:rsidRPr="007B5732">
              <w:rPr>
                <w:rFonts w:ascii="Arial" w:hAnsi="Arial" w:cs="Arial"/>
              </w:rPr>
              <w:t>Komunalne naknade</w:t>
            </w:r>
          </w:p>
        </w:tc>
        <w:tc>
          <w:tcPr>
            <w:tcW w:w="2835" w:type="dxa"/>
          </w:tcPr>
          <w:p w:rsidR="00053C58" w:rsidRPr="003E3E55" w:rsidRDefault="00B407AB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1.0</w:t>
            </w:r>
            <w:r w:rsidR="00053C58">
              <w:rPr>
                <w:rFonts w:ascii="Arial" w:hAnsi="Arial" w:cs="Arial"/>
              </w:rPr>
              <w:t>00,00</w:t>
            </w:r>
          </w:p>
        </w:tc>
      </w:tr>
      <w:tr w:rsidR="00053C58" w:rsidRPr="003E3E55" w:rsidTr="001D61DB">
        <w:tc>
          <w:tcPr>
            <w:tcW w:w="851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053C58" w:rsidRPr="00583C2F" w:rsidRDefault="00F920AD" w:rsidP="00E51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0860</w:t>
            </w:r>
          </w:p>
        </w:tc>
        <w:tc>
          <w:tcPr>
            <w:tcW w:w="993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4199</w:t>
            </w:r>
          </w:p>
        </w:tc>
        <w:tc>
          <w:tcPr>
            <w:tcW w:w="6095" w:type="dxa"/>
          </w:tcPr>
          <w:p w:rsidR="00053C58" w:rsidRPr="007B5732" w:rsidRDefault="00053C58" w:rsidP="00E51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Ostalo</w:t>
            </w:r>
          </w:p>
        </w:tc>
        <w:tc>
          <w:tcPr>
            <w:tcW w:w="2835" w:type="dxa"/>
          </w:tcPr>
          <w:p w:rsidR="00053C58" w:rsidRPr="003E3E55" w:rsidRDefault="00B407AB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3</w:t>
            </w:r>
            <w:r w:rsidR="00053C58">
              <w:rPr>
                <w:rFonts w:ascii="Arial" w:hAnsi="Arial" w:cs="Arial"/>
              </w:rPr>
              <w:t>00,00</w:t>
            </w:r>
          </w:p>
        </w:tc>
      </w:tr>
      <w:tr w:rsidR="00B407AB" w:rsidRPr="003E3E55" w:rsidTr="001D61DB">
        <w:tc>
          <w:tcPr>
            <w:tcW w:w="851" w:type="dxa"/>
          </w:tcPr>
          <w:p w:rsidR="00B407AB" w:rsidRPr="007B5732" w:rsidRDefault="00B407AB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407AB" w:rsidRPr="00583C2F" w:rsidRDefault="00B407AB" w:rsidP="00E51EA9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B407AB" w:rsidRPr="007B5732" w:rsidRDefault="00B407AB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</w:tcPr>
          <w:p w:rsidR="00B407AB" w:rsidRPr="007B5732" w:rsidRDefault="00B407AB" w:rsidP="00E51E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431</w:t>
            </w:r>
          </w:p>
        </w:tc>
        <w:tc>
          <w:tcPr>
            <w:tcW w:w="1117" w:type="dxa"/>
          </w:tcPr>
          <w:p w:rsidR="00B407AB" w:rsidRDefault="00B407AB" w:rsidP="00E51E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B407AB" w:rsidRPr="00B407AB" w:rsidRDefault="00B407AB" w:rsidP="00E51EA9">
            <w:pPr>
              <w:rPr>
                <w:rFonts w:ascii="Arial" w:hAnsi="Arial" w:cs="Arial"/>
                <w:b/>
              </w:rPr>
            </w:pPr>
            <w:r w:rsidRPr="00B407AB">
              <w:rPr>
                <w:rFonts w:ascii="Arial" w:hAnsi="Arial" w:cs="Arial"/>
                <w:b/>
              </w:rPr>
              <w:t>Transferi</w:t>
            </w:r>
          </w:p>
        </w:tc>
        <w:tc>
          <w:tcPr>
            <w:tcW w:w="2835" w:type="dxa"/>
          </w:tcPr>
          <w:p w:rsidR="00B407AB" w:rsidRPr="00B407AB" w:rsidRDefault="00B407AB" w:rsidP="001D61D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      </w:t>
            </w:r>
            <w:r w:rsidRPr="00B407AB">
              <w:rPr>
                <w:rFonts w:ascii="Arial" w:hAnsi="Arial" w:cs="Arial"/>
                <w:b/>
              </w:rPr>
              <w:t>10.000,00</w:t>
            </w:r>
          </w:p>
        </w:tc>
      </w:tr>
      <w:tr w:rsidR="00B407AB" w:rsidRPr="003E3E55" w:rsidTr="001D61DB">
        <w:tc>
          <w:tcPr>
            <w:tcW w:w="851" w:type="dxa"/>
          </w:tcPr>
          <w:p w:rsidR="00B407AB" w:rsidRPr="007B5732" w:rsidRDefault="00B407AB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407AB" w:rsidRPr="00583C2F" w:rsidRDefault="00F920AD" w:rsidP="00E51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0860</w:t>
            </w:r>
          </w:p>
        </w:tc>
        <w:tc>
          <w:tcPr>
            <w:tcW w:w="993" w:type="dxa"/>
          </w:tcPr>
          <w:p w:rsidR="00B407AB" w:rsidRPr="007B5732" w:rsidRDefault="00B407AB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</w:tcPr>
          <w:p w:rsidR="00B407AB" w:rsidRPr="007B5732" w:rsidRDefault="00B407AB" w:rsidP="00E51E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B407AB" w:rsidRDefault="00B407AB" w:rsidP="00E51E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B407AB" w:rsidRDefault="00B407AB" w:rsidP="003423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Transferi institucijama kulture </w:t>
            </w:r>
            <w:r w:rsidR="00342318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 sporta</w:t>
            </w:r>
          </w:p>
        </w:tc>
        <w:tc>
          <w:tcPr>
            <w:tcW w:w="2835" w:type="dxa"/>
          </w:tcPr>
          <w:p w:rsidR="00B407AB" w:rsidRDefault="00B407AB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3.000,00</w:t>
            </w:r>
          </w:p>
        </w:tc>
      </w:tr>
      <w:tr w:rsidR="00B407AB" w:rsidRPr="003E3E55" w:rsidTr="001D61DB">
        <w:tc>
          <w:tcPr>
            <w:tcW w:w="851" w:type="dxa"/>
          </w:tcPr>
          <w:p w:rsidR="00B407AB" w:rsidRPr="007B5732" w:rsidRDefault="00B407AB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407AB" w:rsidRPr="00583C2F" w:rsidRDefault="00F920AD" w:rsidP="00E51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0860</w:t>
            </w:r>
          </w:p>
        </w:tc>
        <w:tc>
          <w:tcPr>
            <w:tcW w:w="993" w:type="dxa"/>
          </w:tcPr>
          <w:p w:rsidR="00B407AB" w:rsidRPr="007B5732" w:rsidRDefault="00B407AB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</w:tcPr>
          <w:p w:rsidR="00B407AB" w:rsidRPr="007B5732" w:rsidRDefault="00B407AB" w:rsidP="00E51E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B407AB" w:rsidRDefault="00B407AB" w:rsidP="00E51E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B407AB" w:rsidRDefault="00B407AB" w:rsidP="00E51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Transferi nevladinim organizacijama</w:t>
            </w:r>
          </w:p>
        </w:tc>
        <w:tc>
          <w:tcPr>
            <w:tcW w:w="2835" w:type="dxa"/>
          </w:tcPr>
          <w:p w:rsidR="00B407AB" w:rsidRDefault="00B407AB" w:rsidP="001D61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7.000,00</w:t>
            </w:r>
          </w:p>
        </w:tc>
      </w:tr>
      <w:tr w:rsidR="00053C58" w:rsidRPr="00053C58" w:rsidTr="001D61DB">
        <w:tc>
          <w:tcPr>
            <w:tcW w:w="851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053C58" w:rsidRPr="00583C2F" w:rsidRDefault="00053C58" w:rsidP="00E51EA9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441</w:t>
            </w:r>
          </w:p>
        </w:tc>
        <w:tc>
          <w:tcPr>
            <w:tcW w:w="1117" w:type="dxa"/>
          </w:tcPr>
          <w:p w:rsidR="00053C58" w:rsidRDefault="00053C58" w:rsidP="00E51E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053C58" w:rsidRPr="00053C58" w:rsidRDefault="00053C58" w:rsidP="00E51EA9">
            <w:pPr>
              <w:rPr>
                <w:rFonts w:ascii="Arial" w:hAnsi="Arial" w:cs="Arial"/>
                <w:b/>
              </w:rPr>
            </w:pPr>
            <w:r w:rsidRPr="00053C58">
              <w:rPr>
                <w:rFonts w:ascii="Arial" w:hAnsi="Arial" w:cs="Arial"/>
                <w:b/>
              </w:rPr>
              <w:t>Kapitalni izdaci</w:t>
            </w:r>
          </w:p>
        </w:tc>
        <w:tc>
          <w:tcPr>
            <w:tcW w:w="2835" w:type="dxa"/>
          </w:tcPr>
          <w:p w:rsidR="00053C58" w:rsidRPr="00053C58" w:rsidRDefault="00053C58" w:rsidP="00342318">
            <w:pPr>
              <w:jc w:val="right"/>
              <w:rPr>
                <w:rFonts w:ascii="Arial" w:hAnsi="Arial" w:cs="Arial"/>
                <w:b/>
              </w:rPr>
            </w:pPr>
            <w:r w:rsidRPr="00053C58">
              <w:rPr>
                <w:rFonts w:ascii="Arial" w:hAnsi="Arial" w:cs="Arial"/>
                <w:b/>
              </w:rPr>
              <w:t xml:space="preserve">                   </w:t>
            </w:r>
            <w:r w:rsidR="00342318">
              <w:rPr>
                <w:rFonts w:ascii="Arial" w:hAnsi="Arial" w:cs="Arial"/>
                <w:b/>
              </w:rPr>
              <w:t>1</w:t>
            </w:r>
            <w:r w:rsidRPr="00053C58">
              <w:rPr>
                <w:rFonts w:ascii="Arial" w:hAnsi="Arial" w:cs="Arial"/>
                <w:b/>
              </w:rPr>
              <w:t>.000,00</w:t>
            </w:r>
          </w:p>
        </w:tc>
      </w:tr>
      <w:tr w:rsidR="00053C58" w:rsidRPr="00053C58" w:rsidTr="001D61DB">
        <w:tc>
          <w:tcPr>
            <w:tcW w:w="851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053C58" w:rsidRPr="00583C2F" w:rsidRDefault="00F920AD" w:rsidP="00E51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0860</w:t>
            </w:r>
          </w:p>
        </w:tc>
        <w:tc>
          <w:tcPr>
            <w:tcW w:w="993" w:type="dxa"/>
          </w:tcPr>
          <w:p w:rsidR="00053C58" w:rsidRPr="007B5732" w:rsidRDefault="00053C58" w:rsidP="00E51EA9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</w:tcPr>
          <w:p w:rsidR="00053C58" w:rsidRDefault="00053C58" w:rsidP="00E51E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:rsidR="00053C58" w:rsidRDefault="00053C58" w:rsidP="00E51E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053C58" w:rsidRPr="00053C58" w:rsidRDefault="00053C58" w:rsidP="00E51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Izdaci za opremu</w:t>
            </w:r>
          </w:p>
        </w:tc>
        <w:tc>
          <w:tcPr>
            <w:tcW w:w="2835" w:type="dxa"/>
          </w:tcPr>
          <w:p w:rsidR="00053C58" w:rsidRPr="00053C58" w:rsidRDefault="00053C58" w:rsidP="006D38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</w:t>
            </w:r>
            <w:r w:rsidR="00B407AB">
              <w:rPr>
                <w:rFonts w:ascii="Arial" w:hAnsi="Arial" w:cs="Arial"/>
              </w:rPr>
              <w:t>1</w:t>
            </w:r>
            <w:r w:rsidRPr="00053C58">
              <w:rPr>
                <w:rFonts w:ascii="Arial" w:hAnsi="Arial" w:cs="Arial"/>
              </w:rPr>
              <w:t>.000,00</w:t>
            </w:r>
          </w:p>
        </w:tc>
      </w:tr>
      <w:tr w:rsidR="00053C58" w:rsidRPr="007B5732" w:rsidTr="001D61DB">
        <w:tc>
          <w:tcPr>
            <w:tcW w:w="4678" w:type="dxa"/>
            <w:gridSpan w:val="5"/>
            <w:shd w:val="clear" w:color="auto" w:fill="8DB3E2" w:themeFill="text2" w:themeFillTint="66"/>
          </w:tcPr>
          <w:p w:rsidR="00053C58" w:rsidRPr="007B5732" w:rsidRDefault="00053C58" w:rsidP="00FE50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FE50D3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095" w:type="dxa"/>
            <w:shd w:val="clear" w:color="auto" w:fill="8DB3E2" w:themeFill="text2" w:themeFillTint="66"/>
          </w:tcPr>
          <w:p w:rsidR="00053C58" w:rsidRPr="007B5732" w:rsidRDefault="00053C58" w:rsidP="00E51EA9">
            <w:pPr>
              <w:jc w:val="center"/>
              <w:rPr>
                <w:rFonts w:ascii="Arial" w:hAnsi="Arial" w:cs="Arial"/>
                <w:b/>
              </w:rPr>
            </w:pPr>
            <w:r w:rsidRPr="007B5732">
              <w:rPr>
                <w:rFonts w:ascii="Arial" w:hAnsi="Arial" w:cs="Arial"/>
                <w:b/>
              </w:rPr>
              <w:t>UKUPNO</w:t>
            </w:r>
          </w:p>
        </w:tc>
        <w:tc>
          <w:tcPr>
            <w:tcW w:w="2835" w:type="dxa"/>
            <w:shd w:val="clear" w:color="auto" w:fill="8DB3E2" w:themeFill="text2" w:themeFillTint="66"/>
          </w:tcPr>
          <w:p w:rsidR="00053C58" w:rsidRPr="007B5732" w:rsidRDefault="00053C58" w:rsidP="00B7370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342318">
              <w:rPr>
                <w:rFonts w:ascii="Arial" w:hAnsi="Arial" w:cs="Arial"/>
                <w:b/>
              </w:rPr>
              <w:t>17</w:t>
            </w:r>
            <w:r w:rsidR="00B73706">
              <w:rPr>
                <w:rFonts w:ascii="Arial" w:hAnsi="Arial" w:cs="Arial"/>
                <w:b/>
              </w:rPr>
              <w:t>3</w:t>
            </w:r>
            <w:r w:rsidR="00342318">
              <w:rPr>
                <w:rFonts w:ascii="Arial" w:hAnsi="Arial" w:cs="Arial"/>
                <w:b/>
              </w:rPr>
              <w:t>.3</w:t>
            </w:r>
            <w:r w:rsidR="00B407AB">
              <w:rPr>
                <w:rFonts w:ascii="Arial" w:hAnsi="Arial" w:cs="Arial"/>
                <w:b/>
              </w:rPr>
              <w:t>50</w:t>
            </w:r>
            <w:r>
              <w:rPr>
                <w:rFonts w:ascii="Arial" w:hAnsi="Arial" w:cs="Arial"/>
                <w:b/>
              </w:rPr>
              <w:t>,00</w:t>
            </w:r>
          </w:p>
        </w:tc>
      </w:tr>
    </w:tbl>
    <w:p w:rsidR="00431CD8" w:rsidRDefault="00431CD8" w:rsidP="007B5732">
      <w:pPr>
        <w:tabs>
          <w:tab w:val="left" w:pos="5774"/>
        </w:tabs>
        <w:rPr>
          <w:rFonts w:ascii="Arial" w:hAnsi="Arial" w:cs="Arial"/>
          <w:sz w:val="24"/>
          <w:szCs w:val="24"/>
        </w:rPr>
      </w:pPr>
    </w:p>
    <w:p w:rsidR="00FE50D3" w:rsidRDefault="00FE50D3" w:rsidP="007B5732">
      <w:pPr>
        <w:tabs>
          <w:tab w:val="left" w:pos="5774"/>
        </w:tabs>
        <w:rPr>
          <w:rFonts w:ascii="Arial" w:hAnsi="Arial" w:cs="Arial"/>
          <w:sz w:val="24"/>
          <w:szCs w:val="24"/>
        </w:rPr>
      </w:pPr>
    </w:p>
    <w:p w:rsidR="00FE50D3" w:rsidRDefault="00FE50D3" w:rsidP="007B5732">
      <w:pPr>
        <w:tabs>
          <w:tab w:val="left" w:pos="5774"/>
        </w:tabs>
        <w:rPr>
          <w:rFonts w:ascii="Arial" w:hAnsi="Arial" w:cs="Arial"/>
          <w:sz w:val="24"/>
          <w:szCs w:val="24"/>
        </w:rPr>
      </w:pPr>
    </w:p>
    <w:p w:rsidR="00FE50D3" w:rsidRDefault="00FE50D3" w:rsidP="007B5732">
      <w:pPr>
        <w:tabs>
          <w:tab w:val="left" w:pos="5774"/>
        </w:tabs>
        <w:rPr>
          <w:rFonts w:ascii="Arial" w:hAnsi="Arial" w:cs="Arial"/>
          <w:sz w:val="24"/>
          <w:szCs w:val="24"/>
        </w:rPr>
      </w:pPr>
    </w:p>
    <w:p w:rsidR="007B5732" w:rsidRPr="007B5732" w:rsidRDefault="00D82FF3" w:rsidP="00D82FF3">
      <w:pPr>
        <w:tabs>
          <w:tab w:val="left" w:pos="5774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Član </w:t>
      </w:r>
      <w:r w:rsidR="003477C2">
        <w:rPr>
          <w:rFonts w:ascii="Arial" w:hAnsi="Arial" w:cs="Arial"/>
          <w:b/>
        </w:rPr>
        <w:t>10</w:t>
      </w:r>
    </w:p>
    <w:p w:rsidR="007B5732" w:rsidRDefault="007B5732" w:rsidP="007B5732">
      <w:pPr>
        <w:tabs>
          <w:tab w:val="left" w:pos="5774"/>
        </w:tabs>
        <w:rPr>
          <w:rFonts w:ascii="Arial" w:hAnsi="Arial" w:cs="Arial"/>
        </w:rPr>
      </w:pPr>
      <w:proofErr w:type="gramStart"/>
      <w:r w:rsidRPr="007B5732">
        <w:rPr>
          <w:rFonts w:ascii="Arial" w:hAnsi="Arial" w:cs="Arial"/>
        </w:rPr>
        <w:t xml:space="preserve">Odluka </w:t>
      </w:r>
      <w:r w:rsidR="00D82FF3">
        <w:rPr>
          <w:rFonts w:ascii="Arial" w:hAnsi="Arial" w:cs="Arial"/>
        </w:rPr>
        <w:t xml:space="preserve"> </w:t>
      </w:r>
      <w:r w:rsidR="005F4231">
        <w:rPr>
          <w:rFonts w:ascii="Arial" w:hAnsi="Arial" w:cs="Arial"/>
        </w:rPr>
        <w:t>o</w:t>
      </w:r>
      <w:proofErr w:type="gramEnd"/>
      <w:r w:rsidR="005F4231">
        <w:rPr>
          <w:rFonts w:ascii="Arial" w:hAnsi="Arial" w:cs="Arial"/>
        </w:rPr>
        <w:t xml:space="preserve"> </w:t>
      </w:r>
      <w:r w:rsidRPr="007B5732">
        <w:rPr>
          <w:rFonts w:ascii="Arial" w:hAnsi="Arial" w:cs="Arial"/>
        </w:rPr>
        <w:t>Budžetu Opštine u okviru Glavnog grada-Golubovci za 202</w:t>
      </w:r>
      <w:r w:rsidR="001D61DB">
        <w:rPr>
          <w:rFonts w:ascii="Arial" w:hAnsi="Arial" w:cs="Arial"/>
        </w:rPr>
        <w:t>2</w:t>
      </w:r>
      <w:r w:rsidRPr="007B5732">
        <w:rPr>
          <w:rFonts w:ascii="Arial" w:hAnsi="Arial" w:cs="Arial"/>
        </w:rPr>
        <w:t xml:space="preserve">. </w:t>
      </w:r>
      <w:proofErr w:type="gramStart"/>
      <w:r w:rsidRPr="007B5732">
        <w:rPr>
          <w:rFonts w:ascii="Arial" w:hAnsi="Arial" w:cs="Arial"/>
        </w:rPr>
        <w:t>godinu</w:t>
      </w:r>
      <w:proofErr w:type="gramEnd"/>
      <w:r w:rsidRPr="007B5732">
        <w:rPr>
          <w:rFonts w:ascii="Arial" w:hAnsi="Arial" w:cs="Arial"/>
        </w:rPr>
        <w:t xml:space="preserve"> stupa na snagu</w:t>
      </w:r>
      <w:r w:rsidR="00D82FF3">
        <w:rPr>
          <w:rFonts w:ascii="Arial" w:hAnsi="Arial" w:cs="Arial"/>
        </w:rPr>
        <w:t xml:space="preserve"> </w:t>
      </w:r>
      <w:r w:rsidR="003054C5">
        <w:rPr>
          <w:rFonts w:ascii="Arial" w:hAnsi="Arial" w:cs="Arial"/>
        </w:rPr>
        <w:t>danom</w:t>
      </w:r>
      <w:r w:rsidRPr="007B5732">
        <w:rPr>
          <w:rFonts w:ascii="Arial" w:hAnsi="Arial" w:cs="Arial"/>
        </w:rPr>
        <w:t xml:space="preserve"> objavljivanja u “Službenom lis</w:t>
      </w:r>
      <w:r w:rsidR="00D82FF3">
        <w:rPr>
          <w:rFonts w:ascii="Arial" w:hAnsi="Arial" w:cs="Arial"/>
        </w:rPr>
        <w:t>tu Crne Gore-opštinski propisa”</w:t>
      </w:r>
      <w:r w:rsidR="003054C5">
        <w:rPr>
          <w:rFonts w:ascii="Arial" w:hAnsi="Arial" w:cs="Arial"/>
        </w:rPr>
        <w:t>, a primjenjivaće se od 01.01.202</w:t>
      </w:r>
      <w:r w:rsidR="001D61DB">
        <w:rPr>
          <w:rFonts w:ascii="Arial" w:hAnsi="Arial" w:cs="Arial"/>
        </w:rPr>
        <w:t>2</w:t>
      </w:r>
      <w:r w:rsidR="003054C5">
        <w:rPr>
          <w:rFonts w:ascii="Arial" w:hAnsi="Arial" w:cs="Arial"/>
        </w:rPr>
        <w:t xml:space="preserve">. </w:t>
      </w:r>
      <w:proofErr w:type="gramStart"/>
      <w:r w:rsidR="003054C5">
        <w:rPr>
          <w:rFonts w:ascii="Arial" w:hAnsi="Arial" w:cs="Arial"/>
        </w:rPr>
        <w:t>godine</w:t>
      </w:r>
      <w:proofErr w:type="gramEnd"/>
      <w:r w:rsidRPr="007B5732">
        <w:rPr>
          <w:rFonts w:ascii="Arial" w:hAnsi="Arial" w:cs="Arial"/>
        </w:rPr>
        <w:t>.</w:t>
      </w:r>
    </w:p>
    <w:p w:rsidR="007B5732" w:rsidRPr="007B5732" w:rsidRDefault="007B5732" w:rsidP="007B5732">
      <w:pPr>
        <w:tabs>
          <w:tab w:val="left" w:pos="5774"/>
        </w:tabs>
        <w:rPr>
          <w:rFonts w:ascii="Arial" w:hAnsi="Arial" w:cs="Arial"/>
        </w:rPr>
      </w:pPr>
      <w:proofErr w:type="gramStart"/>
      <w:r w:rsidRPr="007B5732">
        <w:rPr>
          <w:rFonts w:ascii="Arial" w:hAnsi="Arial" w:cs="Arial"/>
        </w:rPr>
        <w:t>Broj :</w:t>
      </w:r>
      <w:proofErr w:type="gramEnd"/>
      <w:r w:rsidRPr="007B5732">
        <w:rPr>
          <w:rFonts w:ascii="Arial" w:hAnsi="Arial" w:cs="Arial"/>
        </w:rPr>
        <w:t xml:space="preserve"> </w:t>
      </w:r>
      <w:r w:rsidR="00DC6AAE">
        <w:rPr>
          <w:rFonts w:ascii="Arial" w:hAnsi="Arial" w:cs="Arial"/>
        </w:rPr>
        <w:t>D 32-016</w:t>
      </w:r>
      <w:r w:rsidRPr="007B5732">
        <w:rPr>
          <w:rFonts w:ascii="Arial" w:hAnsi="Arial" w:cs="Arial"/>
        </w:rPr>
        <w:t>/</w:t>
      </w:r>
      <w:r w:rsidR="00D82FF3">
        <w:rPr>
          <w:rFonts w:ascii="Arial" w:hAnsi="Arial" w:cs="Arial"/>
        </w:rPr>
        <w:t>2</w:t>
      </w:r>
      <w:r w:rsidR="001D61DB">
        <w:rPr>
          <w:rFonts w:ascii="Arial" w:hAnsi="Arial" w:cs="Arial"/>
        </w:rPr>
        <w:t>1</w:t>
      </w:r>
      <w:r w:rsidRPr="007B5732">
        <w:rPr>
          <w:rFonts w:ascii="Arial" w:hAnsi="Arial" w:cs="Arial"/>
        </w:rPr>
        <w:t>-</w:t>
      </w:r>
    </w:p>
    <w:p w:rsidR="007B5732" w:rsidRDefault="007B5732" w:rsidP="007B5732">
      <w:pPr>
        <w:tabs>
          <w:tab w:val="left" w:pos="5774"/>
        </w:tabs>
        <w:rPr>
          <w:rFonts w:ascii="Arial" w:hAnsi="Arial" w:cs="Arial"/>
        </w:rPr>
      </w:pPr>
      <w:proofErr w:type="gramStart"/>
      <w:r w:rsidRPr="007B5732">
        <w:rPr>
          <w:rFonts w:ascii="Arial" w:hAnsi="Arial" w:cs="Arial"/>
        </w:rPr>
        <w:t>Anovi, __.__.20</w:t>
      </w:r>
      <w:r w:rsidR="00D82FF3">
        <w:rPr>
          <w:rFonts w:ascii="Arial" w:hAnsi="Arial" w:cs="Arial"/>
        </w:rPr>
        <w:t>2</w:t>
      </w:r>
      <w:r w:rsidR="001D61DB">
        <w:rPr>
          <w:rFonts w:ascii="Arial" w:hAnsi="Arial" w:cs="Arial"/>
        </w:rPr>
        <w:t>1</w:t>
      </w:r>
      <w:r w:rsidRPr="007B5732">
        <w:rPr>
          <w:rFonts w:ascii="Arial" w:hAnsi="Arial" w:cs="Arial"/>
        </w:rPr>
        <w:t>.</w:t>
      </w:r>
      <w:proofErr w:type="gramEnd"/>
      <w:r w:rsidRPr="007B5732">
        <w:rPr>
          <w:rFonts w:ascii="Arial" w:hAnsi="Arial" w:cs="Arial"/>
        </w:rPr>
        <w:t xml:space="preserve"> </w:t>
      </w:r>
      <w:proofErr w:type="gramStart"/>
      <w:r w:rsidRPr="007B5732">
        <w:rPr>
          <w:rFonts w:ascii="Arial" w:hAnsi="Arial" w:cs="Arial"/>
        </w:rPr>
        <w:t>godine</w:t>
      </w:r>
      <w:proofErr w:type="gramEnd"/>
      <w:r w:rsidRPr="007B5732">
        <w:rPr>
          <w:rFonts w:ascii="Arial" w:hAnsi="Arial" w:cs="Arial"/>
        </w:rPr>
        <w:t xml:space="preserve"> </w:t>
      </w:r>
    </w:p>
    <w:p w:rsidR="00190255" w:rsidRDefault="00190255" w:rsidP="007B5732">
      <w:pPr>
        <w:tabs>
          <w:tab w:val="left" w:pos="5774"/>
        </w:tabs>
        <w:rPr>
          <w:rFonts w:ascii="Arial" w:hAnsi="Arial" w:cs="Arial"/>
        </w:rPr>
      </w:pPr>
    </w:p>
    <w:p w:rsidR="00190255" w:rsidRDefault="00190255" w:rsidP="007B5732">
      <w:pPr>
        <w:tabs>
          <w:tab w:val="left" w:pos="5774"/>
        </w:tabs>
        <w:rPr>
          <w:rFonts w:ascii="Arial" w:hAnsi="Arial" w:cs="Arial"/>
        </w:rPr>
      </w:pPr>
    </w:p>
    <w:p w:rsidR="007B5732" w:rsidRPr="001D61DB" w:rsidRDefault="00F753E1" w:rsidP="001D61DB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             </w:t>
      </w:r>
      <w:r w:rsidR="001D61DB">
        <w:rPr>
          <w:rFonts w:ascii="Arial" w:hAnsi="Arial" w:cs="Arial"/>
          <w:b/>
        </w:rPr>
        <w:t xml:space="preserve">                                </w:t>
      </w:r>
      <w:r>
        <w:rPr>
          <w:rFonts w:ascii="Arial" w:hAnsi="Arial" w:cs="Arial"/>
          <w:b/>
        </w:rPr>
        <w:t xml:space="preserve">     </w:t>
      </w:r>
      <w:r w:rsidR="007B5732" w:rsidRPr="001D61DB">
        <w:rPr>
          <w:rFonts w:ascii="Arial" w:hAnsi="Arial" w:cs="Arial"/>
          <w:b/>
          <w:sz w:val="24"/>
          <w:szCs w:val="24"/>
        </w:rPr>
        <w:t>SKUPŠTINA OPŠTINE U OKVIRU GLAVNOG GRADA</w:t>
      </w:r>
      <w:r w:rsidRPr="001D61DB">
        <w:rPr>
          <w:rFonts w:ascii="Arial" w:hAnsi="Arial" w:cs="Arial"/>
          <w:b/>
          <w:sz w:val="24"/>
          <w:szCs w:val="24"/>
        </w:rPr>
        <w:t>-</w:t>
      </w:r>
      <w:r w:rsidR="007B5732" w:rsidRPr="001D61DB">
        <w:rPr>
          <w:rFonts w:ascii="Arial" w:hAnsi="Arial" w:cs="Arial"/>
          <w:b/>
          <w:sz w:val="24"/>
          <w:szCs w:val="24"/>
        </w:rPr>
        <w:t>GOLUBOVCI</w:t>
      </w:r>
    </w:p>
    <w:p w:rsidR="00F753E1" w:rsidRPr="001D61DB" w:rsidRDefault="00F753E1" w:rsidP="001D61DB">
      <w:pPr>
        <w:pStyle w:val="NoSpacing"/>
        <w:rPr>
          <w:rFonts w:ascii="Arial" w:hAnsi="Arial" w:cs="Arial"/>
          <w:b/>
          <w:sz w:val="24"/>
          <w:szCs w:val="24"/>
        </w:rPr>
      </w:pPr>
      <w:r w:rsidRPr="001D61DB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</w:t>
      </w:r>
      <w:r w:rsidR="007B5732" w:rsidRPr="001D61DB">
        <w:rPr>
          <w:rFonts w:ascii="Arial" w:hAnsi="Arial" w:cs="Arial"/>
          <w:b/>
          <w:sz w:val="24"/>
          <w:szCs w:val="24"/>
        </w:rPr>
        <w:t>Predsjednik</w:t>
      </w:r>
      <w:r w:rsidRPr="001D61DB">
        <w:rPr>
          <w:rFonts w:ascii="Arial" w:hAnsi="Arial" w:cs="Arial"/>
          <w:b/>
          <w:sz w:val="24"/>
          <w:szCs w:val="24"/>
        </w:rPr>
        <w:t xml:space="preserve"> Skupštine</w:t>
      </w:r>
    </w:p>
    <w:p w:rsidR="007B5732" w:rsidRPr="001D61DB" w:rsidRDefault="00F753E1" w:rsidP="001D61DB">
      <w:pPr>
        <w:pStyle w:val="NoSpacing"/>
        <w:rPr>
          <w:rFonts w:ascii="Arial" w:hAnsi="Arial" w:cs="Arial"/>
          <w:b/>
          <w:sz w:val="24"/>
          <w:szCs w:val="24"/>
        </w:rPr>
      </w:pPr>
      <w:r w:rsidRPr="001D61DB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</w:t>
      </w:r>
      <w:r w:rsidR="007B5732" w:rsidRPr="001D61DB">
        <w:rPr>
          <w:rFonts w:ascii="Arial" w:hAnsi="Arial" w:cs="Arial"/>
          <w:b/>
          <w:sz w:val="24"/>
          <w:szCs w:val="24"/>
        </w:rPr>
        <w:t>Ratko Stijepović</w:t>
      </w:r>
    </w:p>
    <w:p w:rsidR="00D104AF" w:rsidRDefault="00D104AF" w:rsidP="00F753E1">
      <w:pPr>
        <w:pStyle w:val="NoSpacing"/>
        <w:jc w:val="center"/>
        <w:rPr>
          <w:rFonts w:ascii="Arial" w:hAnsi="Arial" w:cs="Arial"/>
          <w:b/>
        </w:rPr>
      </w:pPr>
    </w:p>
    <w:p w:rsidR="00190255" w:rsidRDefault="00190255" w:rsidP="00F753E1">
      <w:pPr>
        <w:pStyle w:val="NoSpacing"/>
        <w:jc w:val="center"/>
        <w:rPr>
          <w:rFonts w:ascii="Arial" w:hAnsi="Arial" w:cs="Arial"/>
          <w:b/>
        </w:rPr>
      </w:pPr>
    </w:p>
    <w:p w:rsidR="0081332B" w:rsidRDefault="0081332B" w:rsidP="00F753E1">
      <w:pPr>
        <w:pStyle w:val="NoSpacing"/>
        <w:jc w:val="center"/>
        <w:rPr>
          <w:rFonts w:ascii="Arial" w:hAnsi="Arial" w:cs="Arial"/>
          <w:b/>
        </w:rPr>
      </w:pPr>
    </w:p>
    <w:p w:rsidR="0081332B" w:rsidRDefault="0081332B" w:rsidP="00F753E1">
      <w:pPr>
        <w:pStyle w:val="NoSpacing"/>
        <w:jc w:val="center"/>
        <w:rPr>
          <w:rFonts w:ascii="Arial" w:hAnsi="Arial" w:cs="Arial"/>
          <w:b/>
        </w:rPr>
      </w:pPr>
    </w:p>
    <w:p w:rsidR="00FE50D3" w:rsidRDefault="00FE50D3" w:rsidP="00F753E1">
      <w:pPr>
        <w:pStyle w:val="NoSpacing"/>
        <w:jc w:val="center"/>
        <w:rPr>
          <w:rFonts w:ascii="Arial" w:hAnsi="Arial" w:cs="Arial"/>
          <w:b/>
        </w:rPr>
      </w:pPr>
    </w:p>
    <w:p w:rsidR="00FE50D3" w:rsidRDefault="00FE50D3" w:rsidP="00F753E1">
      <w:pPr>
        <w:pStyle w:val="NoSpacing"/>
        <w:jc w:val="center"/>
        <w:rPr>
          <w:rFonts w:ascii="Arial" w:hAnsi="Arial" w:cs="Arial"/>
          <w:b/>
        </w:rPr>
      </w:pPr>
    </w:p>
    <w:p w:rsidR="00FE50D3" w:rsidRDefault="00FE50D3" w:rsidP="00F753E1">
      <w:pPr>
        <w:pStyle w:val="NoSpacing"/>
        <w:jc w:val="center"/>
        <w:rPr>
          <w:rFonts w:ascii="Arial" w:hAnsi="Arial" w:cs="Arial"/>
          <w:b/>
        </w:rPr>
      </w:pPr>
    </w:p>
    <w:p w:rsidR="00FE50D3" w:rsidRDefault="00FE50D3" w:rsidP="00F753E1">
      <w:pPr>
        <w:pStyle w:val="NoSpacing"/>
        <w:jc w:val="center"/>
        <w:rPr>
          <w:rFonts w:ascii="Arial" w:hAnsi="Arial" w:cs="Arial"/>
          <w:b/>
        </w:rPr>
      </w:pPr>
    </w:p>
    <w:p w:rsidR="00FE50D3" w:rsidRDefault="00FE50D3" w:rsidP="00F753E1">
      <w:pPr>
        <w:pStyle w:val="NoSpacing"/>
        <w:jc w:val="center"/>
        <w:rPr>
          <w:rFonts w:ascii="Arial" w:hAnsi="Arial" w:cs="Arial"/>
          <w:b/>
        </w:rPr>
      </w:pPr>
    </w:p>
    <w:p w:rsidR="00FE50D3" w:rsidRDefault="00FE50D3" w:rsidP="00F753E1">
      <w:pPr>
        <w:pStyle w:val="NoSpacing"/>
        <w:jc w:val="center"/>
        <w:rPr>
          <w:rFonts w:ascii="Arial" w:hAnsi="Arial" w:cs="Arial"/>
          <w:b/>
        </w:rPr>
      </w:pPr>
    </w:p>
    <w:p w:rsidR="00FE50D3" w:rsidRDefault="00FE50D3" w:rsidP="00F753E1">
      <w:pPr>
        <w:pStyle w:val="NoSpacing"/>
        <w:jc w:val="center"/>
        <w:rPr>
          <w:rFonts w:ascii="Arial" w:hAnsi="Arial" w:cs="Arial"/>
          <w:b/>
        </w:rPr>
      </w:pPr>
    </w:p>
    <w:p w:rsidR="00FE50D3" w:rsidRDefault="00FE50D3" w:rsidP="00F753E1">
      <w:pPr>
        <w:pStyle w:val="NoSpacing"/>
        <w:jc w:val="center"/>
        <w:rPr>
          <w:rFonts w:ascii="Arial" w:hAnsi="Arial" w:cs="Arial"/>
          <w:b/>
        </w:rPr>
      </w:pPr>
    </w:p>
    <w:p w:rsidR="00FE50D3" w:rsidRDefault="00FE50D3" w:rsidP="00F753E1">
      <w:pPr>
        <w:pStyle w:val="NoSpacing"/>
        <w:jc w:val="center"/>
        <w:rPr>
          <w:rFonts w:ascii="Arial" w:hAnsi="Arial" w:cs="Arial"/>
          <w:b/>
        </w:rPr>
      </w:pPr>
    </w:p>
    <w:p w:rsidR="0081332B" w:rsidRDefault="0081332B" w:rsidP="00F753E1">
      <w:pPr>
        <w:pStyle w:val="NoSpacing"/>
        <w:jc w:val="center"/>
        <w:rPr>
          <w:rFonts w:ascii="Arial" w:hAnsi="Arial" w:cs="Arial"/>
          <w:b/>
        </w:rPr>
      </w:pPr>
    </w:p>
    <w:p w:rsidR="00197B4F" w:rsidRDefault="00197B4F" w:rsidP="00F753E1">
      <w:pPr>
        <w:pStyle w:val="NoSpacing"/>
        <w:jc w:val="center"/>
        <w:rPr>
          <w:rFonts w:ascii="Arial" w:hAnsi="Arial" w:cs="Arial"/>
          <w:b/>
        </w:rPr>
      </w:pPr>
    </w:p>
    <w:p w:rsidR="00197B4F" w:rsidRDefault="00197B4F" w:rsidP="00F753E1">
      <w:pPr>
        <w:pStyle w:val="NoSpacing"/>
        <w:jc w:val="center"/>
        <w:rPr>
          <w:rFonts w:ascii="Arial" w:hAnsi="Arial" w:cs="Arial"/>
          <w:b/>
        </w:rPr>
      </w:pPr>
    </w:p>
    <w:p w:rsidR="00197B4F" w:rsidRDefault="00197B4F" w:rsidP="00F753E1">
      <w:pPr>
        <w:pStyle w:val="NoSpacing"/>
        <w:jc w:val="center"/>
        <w:rPr>
          <w:rFonts w:ascii="Arial" w:hAnsi="Arial" w:cs="Arial"/>
          <w:b/>
        </w:rPr>
      </w:pPr>
    </w:p>
    <w:p w:rsidR="00B73706" w:rsidRDefault="00B73706" w:rsidP="00F753E1">
      <w:pPr>
        <w:pStyle w:val="NoSpacing"/>
        <w:jc w:val="center"/>
        <w:rPr>
          <w:rFonts w:ascii="Arial" w:hAnsi="Arial" w:cs="Arial"/>
          <w:b/>
        </w:rPr>
      </w:pPr>
    </w:p>
    <w:p w:rsidR="00197B4F" w:rsidRDefault="00197B4F" w:rsidP="00F753E1">
      <w:pPr>
        <w:pStyle w:val="NoSpacing"/>
        <w:jc w:val="center"/>
        <w:rPr>
          <w:rFonts w:ascii="Arial" w:hAnsi="Arial" w:cs="Arial"/>
          <w:b/>
        </w:rPr>
      </w:pPr>
    </w:p>
    <w:p w:rsidR="00197B4F" w:rsidRDefault="00197B4F" w:rsidP="00F753E1">
      <w:pPr>
        <w:pStyle w:val="NoSpacing"/>
        <w:jc w:val="center"/>
        <w:rPr>
          <w:rFonts w:ascii="Arial" w:hAnsi="Arial" w:cs="Arial"/>
          <w:b/>
        </w:rPr>
      </w:pPr>
    </w:p>
    <w:p w:rsidR="00197B4F" w:rsidRDefault="00197B4F" w:rsidP="00F753E1">
      <w:pPr>
        <w:pStyle w:val="NoSpacing"/>
        <w:jc w:val="center"/>
        <w:rPr>
          <w:rFonts w:ascii="Arial" w:hAnsi="Arial" w:cs="Arial"/>
          <w:b/>
        </w:rPr>
      </w:pPr>
    </w:p>
    <w:p w:rsidR="00D104AF" w:rsidRPr="00612FB3" w:rsidRDefault="00D104AF" w:rsidP="00F753E1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612FB3">
        <w:rPr>
          <w:rFonts w:ascii="Arial" w:hAnsi="Arial" w:cs="Arial"/>
          <w:b/>
          <w:sz w:val="24"/>
          <w:szCs w:val="24"/>
        </w:rPr>
        <w:t xml:space="preserve">O b r a z l o ž e </w:t>
      </w:r>
      <w:proofErr w:type="gramStart"/>
      <w:r w:rsidRPr="00612FB3">
        <w:rPr>
          <w:rFonts w:ascii="Arial" w:hAnsi="Arial" w:cs="Arial"/>
          <w:b/>
          <w:sz w:val="24"/>
          <w:szCs w:val="24"/>
        </w:rPr>
        <w:t>nj</w:t>
      </w:r>
      <w:proofErr w:type="gramEnd"/>
      <w:r w:rsidRPr="00612FB3">
        <w:rPr>
          <w:rFonts w:ascii="Arial" w:hAnsi="Arial" w:cs="Arial"/>
          <w:b/>
          <w:sz w:val="24"/>
          <w:szCs w:val="24"/>
        </w:rPr>
        <w:t xml:space="preserve"> e</w:t>
      </w:r>
    </w:p>
    <w:p w:rsidR="00D104AF" w:rsidRDefault="00D104AF" w:rsidP="00D104AF">
      <w:pPr>
        <w:pStyle w:val="NoSpacing"/>
        <w:rPr>
          <w:rFonts w:ascii="Arial" w:hAnsi="Arial" w:cs="Arial"/>
          <w:b/>
        </w:rPr>
      </w:pPr>
    </w:p>
    <w:p w:rsidR="00475E03" w:rsidRPr="00900683" w:rsidRDefault="00475E03" w:rsidP="00D104AF">
      <w:pPr>
        <w:pStyle w:val="NoSpacing"/>
        <w:rPr>
          <w:rFonts w:ascii="Arial" w:hAnsi="Arial" w:cs="Arial"/>
          <w:b/>
          <w:sz w:val="24"/>
          <w:szCs w:val="24"/>
        </w:rPr>
      </w:pPr>
      <w:r w:rsidRPr="00900683">
        <w:rPr>
          <w:rFonts w:ascii="Arial" w:hAnsi="Arial" w:cs="Arial"/>
          <w:b/>
          <w:sz w:val="24"/>
          <w:szCs w:val="24"/>
        </w:rPr>
        <w:t>I UVOD</w:t>
      </w:r>
    </w:p>
    <w:p w:rsidR="00612FB3" w:rsidRDefault="00612FB3" w:rsidP="00D104AF">
      <w:pPr>
        <w:pStyle w:val="NoSpacing"/>
        <w:rPr>
          <w:rFonts w:ascii="Arial" w:hAnsi="Arial" w:cs="Arial"/>
          <w:b/>
        </w:rPr>
      </w:pPr>
    </w:p>
    <w:p w:rsidR="00612FB3" w:rsidRDefault="00BD6431" w:rsidP="00C0499B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Postupak izrade </w:t>
      </w:r>
      <w:r w:rsidR="00612FB3" w:rsidRPr="00900683">
        <w:rPr>
          <w:rFonts w:ascii="Arial" w:hAnsi="Arial" w:cs="Arial"/>
          <w:sz w:val="24"/>
          <w:szCs w:val="24"/>
        </w:rPr>
        <w:t>Nacrt</w:t>
      </w:r>
      <w:r>
        <w:rPr>
          <w:rFonts w:ascii="Arial" w:hAnsi="Arial" w:cs="Arial"/>
          <w:sz w:val="24"/>
          <w:szCs w:val="24"/>
        </w:rPr>
        <w:t>a</w:t>
      </w:r>
      <w:r w:rsidR="00612FB3" w:rsidRPr="009006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612FB3" w:rsidRPr="00900683">
        <w:rPr>
          <w:rFonts w:ascii="Arial" w:hAnsi="Arial" w:cs="Arial"/>
          <w:sz w:val="24"/>
          <w:szCs w:val="24"/>
        </w:rPr>
        <w:t>dluke o budžetu Opštine u okviru Glavnog grada-Golubovci za 20</w:t>
      </w:r>
      <w:r w:rsidR="00C0499B" w:rsidRPr="00900683">
        <w:rPr>
          <w:rFonts w:ascii="Arial" w:hAnsi="Arial" w:cs="Arial"/>
          <w:sz w:val="24"/>
          <w:szCs w:val="24"/>
        </w:rPr>
        <w:t>2</w:t>
      </w:r>
      <w:r w:rsidR="00B73706">
        <w:rPr>
          <w:rFonts w:ascii="Arial" w:hAnsi="Arial" w:cs="Arial"/>
          <w:sz w:val="24"/>
          <w:szCs w:val="24"/>
        </w:rPr>
        <w:t>2</w:t>
      </w:r>
      <w:r w:rsidR="00C0499B" w:rsidRPr="00900683">
        <w:rPr>
          <w:rFonts w:ascii="Arial" w:hAnsi="Arial" w:cs="Arial"/>
          <w:sz w:val="24"/>
          <w:szCs w:val="24"/>
        </w:rPr>
        <w:t>.</w:t>
      </w:r>
      <w:proofErr w:type="gramEnd"/>
      <w:r w:rsidR="00C0499B" w:rsidRPr="0090068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0499B" w:rsidRPr="00900683">
        <w:rPr>
          <w:rFonts w:ascii="Arial" w:hAnsi="Arial" w:cs="Arial"/>
          <w:sz w:val="24"/>
          <w:szCs w:val="24"/>
        </w:rPr>
        <w:t>godinu</w:t>
      </w:r>
      <w:proofErr w:type="gramEnd"/>
      <w:r w:rsidR="00C0499B" w:rsidRPr="0090068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započeo je u </w:t>
      </w:r>
      <w:r w:rsidR="00FE50D3">
        <w:rPr>
          <w:rFonts w:ascii="Arial" w:hAnsi="Arial" w:cs="Arial"/>
          <w:sz w:val="24"/>
          <w:szCs w:val="24"/>
        </w:rPr>
        <w:t xml:space="preserve">julu </w:t>
      </w:r>
      <w:r>
        <w:rPr>
          <w:rFonts w:ascii="Arial" w:hAnsi="Arial" w:cs="Arial"/>
          <w:sz w:val="24"/>
          <w:szCs w:val="24"/>
        </w:rPr>
        <w:t xml:space="preserve">u </w:t>
      </w:r>
      <w:r w:rsidR="00FE50D3">
        <w:rPr>
          <w:rFonts w:ascii="Arial" w:hAnsi="Arial" w:cs="Arial"/>
          <w:sz w:val="24"/>
          <w:szCs w:val="24"/>
        </w:rPr>
        <w:t xml:space="preserve"> 2021. </w:t>
      </w:r>
      <w:proofErr w:type="gramStart"/>
      <w:r w:rsidR="00FE50D3">
        <w:rPr>
          <w:rFonts w:ascii="Arial" w:hAnsi="Arial" w:cs="Arial"/>
          <w:sz w:val="24"/>
          <w:szCs w:val="24"/>
        </w:rPr>
        <w:t>godine</w:t>
      </w:r>
      <w:proofErr w:type="gramEnd"/>
      <w:r w:rsidR="00FE50D3">
        <w:rPr>
          <w:rFonts w:ascii="Arial" w:hAnsi="Arial" w:cs="Arial"/>
          <w:sz w:val="24"/>
          <w:szCs w:val="24"/>
        </w:rPr>
        <w:t>, kada je,</w:t>
      </w:r>
      <w:r>
        <w:rPr>
          <w:rFonts w:ascii="Arial" w:hAnsi="Arial" w:cs="Arial"/>
          <w:sz w:val="24"/>
          <w:szCs w:val="24"/>
        </w:rPr>
        <w:t xml:space="preserve"> </w:t>
      </w:r>
      <w:r w:rsidR="00C0499B" w:rsidRPr="00900683">
        <w:rPr>
          <w:rFonts w:ascii="Arial" w:hAnsi="Arial" w:cs="Arial"/>
          <w:sz w:val="24"/>
          <w:szCs w:val="24"/>
        </w:rPr>
        <w:t xml:space="preserve">na bazi </w:t>
      </w:r>
      <w:r w:rsidR="0081332B" w:rsidRPr="00900683">
        <w:rPr>
          <w:rFonts w:ascii="Arial" w:hAnsi="Arial" w:cs="Arial"/>
          <w:sz w:val="24"/>
          <w:szCs w:val="24"/>
        </w:rPr>
        <w:t>instrukcija</w:t>
      </w:r>
      <w:r w:rsidR="00C0499B" w:rsidRPr="00900683">
        <w:rPr>
          <w:rFonts w:ascii="Arial" w:hAnsi="Arial" w:cs="Arial"/>
          <w:sz w:val="24"/>
          <w:szCs w:val="24"/>
        </w:rPr>
        <w:t xml:space="preserve"> Sekretarijata za finansije Glavnog grada Podgorice</w:t>
      </w:r>
      <w:r w:rsidR="0081332B" w:rsidRPr="00900683">
        <w:rPr>
          <w:rFonts w:ascii="Arial" w:hAnsi="Arial" w:cs="Arial"/>
          <w:sz w:val="24"/>
          <w:szCs w:val="24"/>
        </w:rPr>
        <w:t xml:space="preserve"> za izradu budžeta</w:t>
      </w:r>
      <w:r w:rsidR="00FE50D3"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sz w:val="24"/>
          <w:szCs w:val="24"/>
        </w:rPr>
        <w:t xml:space="preserve">smjernica Ministarstva finansija i socijalnog </w:t>
      </w:r>
      <w:r w:rsidR="00FE50D3">
        <w:rPr>
          <w:rFonts w:ascii="Arial" w:hAnsi="Arial" w:cs="Arial"/>
          <w:sz w:val="24"/>
          <w:szCs w:val="24"/>
        </w:rPr>
        <w:t xml:space="preserve">staranja, upućen </w:t>
      </w:r>
      <w:r w:rsidR="00C0499B" w:rsidRPr="00900683">
        <w:rPr>
          <w:rFonts w:ascii="Arial" w:hAnsi="Arial" w:cs="Arial"/>
          <w:sz w:val="24"/>
          <w:szCs w:val="24"/>
        </w:rPr>
        <w:t xml:space="preserve"> zahtjev</w:t>
      </w:r>
      <w:r w:rsidR="00FE50D3">
        <w:rPr>
          <w:rFonts w:ascii="Arial" w:hAnsi="Arial" w:cs="Arial"/>
          <w:sz w:val="24"/>
          <w:szCs w:val="24"/>
        </w:rPr>
        <w:t xml:space="preserve"> potrošačkim</w:t>
      </w:r>
      <w:r w:rsidR="00C0499B" w:rsidRPr="00900683">
        <w:rPr>
          <w:rFonts w:ascii="Arial" w:hAnsi="Arial" w:cs="Arial"/>
          <w:sz w:val="24"/>
          <w:szCs w:val="24"/>
        </w:rPr>
        <w:t xml:space="preserve"> jedinica</w:t>
      </w:r>
      <w:r w:rsidR="00FE50D3">
        <w:rPr>
          <w:rFonts w:ascii="Arial" w:hAnsi="Arial" w:cs="Arial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 xml:space="preserve"> Opštine</w:t>
      </w:r>
      <w:r w:rsidR="00C0499B" w:rsidRPr="00900683">
        <w:rPr>
          <w:rFonts w:ascii="Arial" w:hAnsi="Arial" w:cs="Arial"/>
          <w:sz w:val="24"/>
          <w:szCs w:val="24"/>
        </w:rPr>
        <w:t xml:space="preserve"> </w:t>
      </w:r>
      <w:r w:rsidR="00FE50D3">
        <w:rPr>
          <w:rFonts w:ascii="Arial" w:hAnsi="Arial" w:cs="Arial"/>
          <w:sz w:val="24"/>
          <w:szCs w:val="24"/>
        </w:rPr>
        <w:t xml:space="preserve">da dostave svoje predloge za izradu </w:t>
      </w:r>
      <w:r>
        <w:rPr>
          <w:rFonts w:ascii="Arial" w:hAnsi="Arial" w:cs="Arial"/>
          <w:sz w:val="24"/>
          <w:szCs w:val="24"/>
        </w:rPr>
        <w:t>Zahtjev</w:t>
      </w:r>
      <w:r w:rsidR="00FE50D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za obezbjeđenje sredstava u Budžetu </w:t>
      </w:r>
      <w:r w:rsidR="00FE50D3">
        <w:rPr>
          <w:rFonts w:ascii="Arial" w:hAnsi="Arial" w:cs="Arial"/>
          <w:sz w:val="24"/>
          <w:szCs w:val="24"/>
        </w:rPr>
        <w:t xml:space="preserve">Glavnog grada Podgorice za 2022. </w:t>
      </w:r>
      <w:proofErr w:type="gramStart"/>
      <w:r w:rsidR="00FE50D3">
        <w:rPr>
          <w:rFonts w:ascii="Arial" w:hAnsi="Arial" w:cs="Arial"/>
          <w:sz w:val="24"/>
          <w:szCs w:val="24"/>
        </w:rPr>
        <w:t>godinu</w:t>
      </w:r>
      <w:proofErr w:type="gramEnd"/>
      <w:r w:rsidR="00FE50D3">
        <w:rPr>
          <w:rFonts w:ascii="Arial" w:hAnsi="Arial" w:cs="Arial"/>
          <w:sz w:val="24"/>
          <w:szCs w:val="24"/>
        </w:rPr>
        <w:t>.</w:t>
      </w:r>
      <w:r w:rsidR="00E10C8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10C81">
        <w:rPr>
          <w:rFonts w:ascii="Arial" w:hAnsi="Arial" w:cs="Arial"/>
          <w:sz w:val="24"/>
          <w:szCs w:val="24"/>
        </w:rPr>
        <w:t>O</w:t>
      </w:r>
      <w:r w:rsidR="00FE50D3">
        <w:rPr>
          <w:rFonts w:ascii="Arial" w:hAnsi="Arial" w:cs="Arial"/>
          <w:sz w:val="24"/>
          <w:szCs w:val="24"/>
        </w:rPr>
        <w:t>bjedinj</w:t>
      </w:r>
      <w:r w:rsidR="00E10C81">
        <w:rPr>
          <w:rFonts w:ascii="Arial" w:hAnsi="Arial" w:cs="Arial"/>
          <w:sz w:val="24"/>
          <w:szCs w:val="24"/>
        </w:rPr>
        <w:t>eni</w:t>
      </w:r>
      <w:r w:rsidR="00FE50D3">
        <w:rPr>
          <w:rFonts w:ascii="Arial" w:hAnsi="Arial" w:cs="Arial"/>
          <w:sz w:val="24"/>
          <w:szCs w:val="24"/>
        </w:rPr>
        <w:t xml:space="preserve"> zahtjev</w:t>
      </w:r>
      <w:r w:rsidR="00E10C81">
        <w:rPr>
          <w:rFonts w:ascii="Arial" w:hAnsi="Arial" w:cs="Arial"/>
          <w:sz w:val="24"/>
          <w:szCs w:val="24"/>
        </w:rPr>
        <w:t>i</w:t>
      </w:r>
      <w:r w:rsidR="00FE50D3">
        <w:rPr>
          <w:rFonts w:ascii="Arial" w:hAnsi="Arial" w:cs="Arial"/>
          <w:sz w:val="24"/>
          <w:szCs w:val="24"/>
        </w:rPr>
        <w:t xml:space="preserve"> potroš</w:t>
      </w:r>
      <w:r w:rsidR="00E10C81">
        <w:rPr>
          <w:rFonts w:ascii="Arial" w:hAnsi="Arial" w:cs="Arial"/>
          <w:sz w:val="24"/>
          <w:szCs w:val="24"/>
        </w:rPr>
        <w:t xml:space="preserve">ačkih jedinica, u septembru su </w:t>
      </w:r>
      <w:r w:rsidR="00FE50D3">
        <w:rPr>
          <w:rFonts w:ascii="Arial" w:hAnsi="Arial" w:cs="Arial"/>
          <w:sz w:val="24"/>
          <w:szCs w:val="24"/>
        </w:rPr>
        <w:t>dostavljen</w:t>
      </w:r>
      <w:r w:rsidR="00E10C81">
        <w:rPr>
          <w:rFonts w:ascii="Arial" w:hAnsi="Arial" w:cs="Arial"/>
          <w:sz w:val="24"/>
          <w:szCs w:val="24"/>
        </w:rPr>
        <w:t>i</w:t>
      </w:r>
      <w:r w:rsidR="00FE50D3">
        <w:rPr>
          <w:rFonts w:ascii="Arial" w:hAnsi="Arial" w:cs="Arial"/>
          <w:sz w:val="24"/>
          <w:szCs w:val="24"/>
        </w:rPr>
        <w:t xml:space="preserve"> nadležnom Sekreta</w:t>
      </w:r>
      <w:r w:rsidR="00E10C81">
        <w:rPr>
          <w:rFonts w:ascii="Arial" w:hAnsi="Arial" w:cs="Arial"/>
          <w:sz w:val="24"/>
          <w:szCs w:val="24"/>
        </w:rPr>
        <w:t>rijatu za finansije Glavnog grada Podgorice.</w:t>
      </w:r>
      <w:proofErr w:type="gramEnd"/>
    </w:p>
    <w:p w:rsidR="00FE50D3" w:rsidRDefault="00FE50D3" w:rsidP="00C0499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E50D3" w:rsidRDefault="00E10C81" w:rsidP="00C0499B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Tokom trajanja javne</w:t>
      </w:r>
      <w:r w:rsidR="00FE50D3">
        <w:rPr>
          <w:rFonts w:ascii="Arial" w:hAnsi="Arial" w:cs="Arial"/>
          <w:sz w:val="24"/>
          <w:szCs w:val="24"/>
        </w:rPr>
        <w:t xml:space="preserve"> rasprav</w:t>
      </w:r>
      <w:r>
        <w:rPr>
          <w:rFonts w:ascii="Arial" w:hAnsi="Arial" w:cs="Arial"/>
          <w:sz w:val="24"/>
          <w:szCs w:val="24"/>
        </w:rPr>
        <w:t>e o</w:t>
      </w:r>
      <w:r w:rsidR="00FE50D3">
        <w:rPr>
          <w:rFonts w:ascii="Arial" w:hAnsi="Arial" w:cs="Arial"/>
          <w:sz w:val="24"/>
          <w:szCs w:val="24"/>
        </w:rPr>
        <w:t xml:space="preserve"> Nacrt</w:t>
      </w:r>
      <w:r>
        <w:rPr>
          <w:rFonts w:ascii="Arial" w:hAnsi="Arial" w:cs="Arial"/>
          <w:sz w:val="24"/>
          <w:szCs w:val="24"/>
        </w:rPr>
        <w:t>u</w:t>
      </w:r>
      <w:r w:rsidR="00FE50D3">
        <w:rPr>
          <w:rFonts w:ascii="Arial" w:hAnsi="Arial" w:cs="Arial"/>
          <w:sz w:val="24"/>
          <w:szCs w:val="24"/>
        </w:rPr>
        <w:t xml:space="preserve"> Budžeta Glavnog grada Podgorice za 2022.</w:t>
      </w:r>
      <w:proofErr w:type="gramEnd"/>
      <w:r w:rsidR="00FE50D3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godinu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  <w:r w:rsidR="00FE50D3">
        <w:rPr>
          <w:rFonts w:ascii="Arial" w:hAnsi="Arial" w:cs="Arial"/>
          <w:sz w:val="24"/>
          <w:szCs w:val="24"/>
        </w:rPr>
        <w:t xml:space="preserve"> dostavljene su primjedbe na planirana sredstva koja se odnose na</w:t>
      </w:r>
      <w:r>
        <w:rPr>
          <w:rFonts w:ascii="Arial" w:hAnsi="Arial" w:cs="Arial"/>
          <w:sz w:val="24"/>
          <w:szCs w:val="24"/>
        </w:rPr>
        <w:t xml:space="preserve"> realizaciju</w:t>
      </w:r>
      <w:r w:rsidR="00FE50D3">
        <w:rPr>
          <w:rFonts w:ascii="Arial" w:hAnsi="Arial" w:cs="Arial"/>
          <w:sz w:val="24"/>
          <w:szCs w:val="24"/>
        </w:rPr>
        <w:t xml:space="preserve"> kapitaln</w:t>
      </w:r>
      <w:r>
        <w:rPr>
          <w:rFonts w:ascii="Arial" w:hAnsi="Arial" w:cs="Arial"/>
          <w:sz w:val="24"/>
          <w:szCs w:val="24"/>
        </w:rPr>
        <w:t>ih</w:t>
      </w:r>
      <w:r w:rsidR="00FE50D3">
        <w:rPr>
          <w:rFonts w:ascii="Arial" w:hAnsi="Arial" w:cs="Arial"/>
          <w:sz w:val="24"/>
          <w:szCs w:val="24"/>
        </w:rPr>
        <w:t xml:space="preserve"> projek</w:t>
      </w:r>
      <w:r>
        <w:rPr>
          <w:rFonts w:ascii="Arial" w:hAnsi="Arial" w:cs="Arial"/>
          <w:sz w:val="24"/>
          <w:szCs w:val="24"/>
        </w:rPr>
        <w:t>a</w:t>
      </w:r>
      <w:r w:rsidR="00FE50D3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a na našoj teritoriji. </w:t>
      </w:r>
      <w:r w:rsidR="00FE50D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Kako smo, </w:t>
      </w:r>
      <w:proofErr w:type="gramStart"/>
      <w:r>
        <w:rPr>
          <w:rFonts w:ascii="Arial" w:hAnsi="Arial" w:cs="Arial"/>
          <w:sz w:val="24"/>
          <w:szCs w:val="24"/>
        </w:rPr>
        <w:t>dana</w:t>
      </w:r>
      <w:proofErr w:type="gramEnd"/>
      <w:r>
        <w:rPr>
          <w:rFonts w:ascii="Arial" w:hAnsi="Arial" w:cs="Arial"/>
          <w:sz w:val="24"/>
          <w:szCs w:val="24"/>
        </w:rPr>
        <w:t xml:space="preserve"> 30. </w:t>
      </w:r>
      <w:proofErr w:type="gramStart"/>
      <w:r>
        <w:rPr>
          <w:rFonts w:ascii="Arial" w:hAnsi="Arial" w:cs="Arial"/>
          <w:sz w:val="24"/>
          <w:szCs w:val="24"/>
        </w:rPr>
        <w:t>novembra</w:t>
      </w:r>
      <w:proofErr w:type="gramEnd"/>
      <w:r>
        <w:rPr>
          <w:rFonts w:ascii="Arial" w:hAnsi="Arial" w:cs="Arial"/>
          <w:sz w:val="24"/>
          <w:szCs w:val="24"/>
        </w:rPr>
        <w:t xml:space="preserve"> 2021. </w:t>
      </w:r>
      <w:proofErr w:type="gramStart"/>
      <w:r>
        <w:rPr>
          <w:rFonts w:ascii="Arial" w:hAnsi="Arial" w:cs="Arial"/>
          <w:sz w:val="24"/>
          <w:szCs w:val="24"/>
        </w:rPr>
        <w:t>godine</w:t>
      </w:r>
      <w:proofErr w:type="gramEnd"/>
      <w:r>
        <w:rPr>
          <w:rFonts w:ascii="Arial" w:hAnsi="Arial" w:cs="Arial"/>
          <w:sz w:val="24"/>
          <w:szCs w:val="24"/>
        </w:rPr>
        <w:t xml:space="preserve">, obaviješteni da su dostavljene primjedbe prihvaćene, utvrdili smo Nacrt odluke o Budžetu Opštine u okviru Glavnog grada-Golubovci za 2022. </w:t>
      </w:r>
      <w:proofErr w:type="gramStart"/>
      <w:r>
        <w:rPr>
          <w:rFonts w:ascii="Arial" w:hAnsi="Arial" w:cs="Arial"/>
          <w:sz w:val="24"/>
          <w:szCs w:val="24"/>
        </w:rPr>
        <w:t>godinu</w:t>
      </w:r>
      <w:proofErr w:type="gramEnd"/>
      <w:r>
        <w:rPr>
          <w:rFonts w:ascii="Arial" w:hAnsi="Arial" w:cs="Arial"/>
          <w:sz w:val="24"/>
          <w:szCs w:val="24"/>
        </w:rPr>
        <w:t>, koji se stavlja na javnu raspravu.</w:t>
      </w:r>
    </w:p>
    <w:p w:rsidR="00C0499B" w:rsidRDefault="00C0499B" w:rsidP="00C0499B">
      <w:pPr>
        <w:pStyle w:val="NoSpacing"/>
        <w:jc w:val="both"/>
        <w:rPr>
          <w:rFonts w:ascii="Arial" w:hAnsi="Arial" w:cs="Arial"/>
        </w:rPr>
      </w:pPr>
    </w:p>
    <w:p w:rsidR="00612FB3" w:rsidRDefault="00612FB3" w:rsidP="00D104AF">
      <w:pPr>
        <w:pStyle w:val="NoSpacing"/>
        <w:rPr>
          <w:rFonts w:ascii="Arial" w:hAnsi="Arial" w:cs="Arial"/>
          <w:b/>
        </w:rPr>
      </w:pPr>
    </w:p>
    <w:p w:rsidR="00475E03" w:rsidRPr="00900683" w:rsidRDefault="00475E03" w:rsidP="00D104AF">
      <w:pPr>
        <w:pStyle w:val="NoSpacing"/>
        <w:rPr>
          <w:rFonts w:ascii="Arial" w:hAnsi="Arial" w:cs="Arial"/>
          <w:b/>
          <w:sz w:val="24"/>
          <w:szCs w:val="24"/>
        </w:rPr>
      </w:pPr>
      <w:r w:rsidRPr="00900683">
        <w:rPr>
          <w:rFonts w:ascii="Arial" w:hAnsi="Arial" w:cs="Arial"/>
          <w:b/>
          <w:sz w:val="24"/>
          <w:szCs w:val="24"/>
        </w:rPr>
        <w:t>II PRIMICI</w:t>
      </w:r>
    </w:p>
    <w:p w:rsidR="00DA1F03" w:rsidRDefault="00DA1F03" w:rsidP="00D104AF">
      <w:pPr>
        <w:pStyle w:val="NoSpacing"/>
        <w:rPr>
          <w:rFonts w:ascii="Arial" w:hAnsi="Arial" w:cs="Arial"/>
          <w:b/>
        </w:rPr>
      </w:pPr>
    </w:p>
    <w:p w:rsidR="00900683" w:rsidRDefault="00DA1F03" w:rsidP="00DA1F0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00683">
        <w:rPr>
          <w:rFonts w:ascii="Arial" w:hAnsi="Arial" w:cs="Arial"/>
          <w:sz w:val="24"/>
          <w:szCs w:val="24"/>
        </w:rPr>
        <w:t>Ukupni p</w:t>
      </w:r>
      <w:r w:rsidR="0081332B" w:rsidRPr="00900683">
        <w:rPr>
          <w:rFonts w:ascii="Arial" w:hAnsi="Arial" w:cs="Arial"/>
          <w:sz w:val="24"/>
          <w:szCs w:val="24"/>
        </w:rPr>
        <w:t xml:space="preserve">rimici planirani su u skladu </w:t>
      </w:r>
      <w:proofErr w:type="gramStart"/>
      <w:r w:rsidR="0081332B" w:rsidRPr="00900683">
        <w:rPr>
          <w:rFonts w:ascii="Arial" w:hAnsi="Arial" w:cs="Arial"/>
          <w:sz w:val="24"/>
          <w:szCs w:val="24"/>
        </w:rPr>
        <w:t xml:space="preserve">sa </w:t>
      </w:r>
      <w:r w:rsidR="00900683">
        <w:rPr>
          <w:rFonts w:ascii="Arial" w:hAnsi="Arial" w:cs="Arial"/>
          <w:sz w:val="24"/>
          <w:szCs w:val="24"/>
        </w:rPr>
        <w:t xml:space="preserve"> planiranim</w:t>
      </w:r>
      <w:proofErr w:type="gramEnd"/>
      <w:r w:rsidR="00900683">
        <w:rPr>
          <w:rFonts w:ascii="Arial" w:hAnsi="Arial" w:cs="Arial"/>
          <w:sz w:val="24"/>
          <w:szCs w:val="24"/>
        </w:rPr>
        <w:t xml:space="preserve"> </w:t>
      </w:r>
      <w:r w:rsidR="008B774E">
        <w:rPr>
          <w:rFonts w:ascii="Arial" w:hAnsi="Arial" w:cs="Arial"/>
          <w:sz w:val="24"/>
          <w:szCs w:val="24"/>
        </w:rPr>
        <w:t xml:space="preserve">sredstvima </w:t>
      </w:r>
      <w:r w:rsidR="00900683">
        <w:rPr>
          <w:rFonts w:ascii="Arial" w:hAnsi="Arial" w:cs="Arial"/>
          <w:sz w:val="24"/>
          <w:szCs w:val="24"/>
        </w:rPr>
        <w:t>za finansiranje Opštine u okviru Glavnog grada-Golubovci u Nacrtu odluke o Budžetu Glavnog grada za 202</w:t>
      </w:r>
      <w:r w:rsidR="00E10C81"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E10C81">
        <w:rPr>
          <w:rFonts w:ascii="Arial" w:hAnsi="Arial" w:cs="Arial"/>
          <w:sz w:val="24"/>
          <w:szCs w:val="24"/>
        </w:rPr>
        <w:t>godinu</w:t>
      </w:r>
      <w:proofErr w:type="gramEnd"/>
      <w:r w:rsidRPr="00900683">
        <w:rPr>
          <w:rFonts w:ascii="Arial" w:hAnsi="Arial" w:cs="Arial"/>
          <w:sz w:val="24"/>
          <w:szCs w:val="24"/>
        </w:rPr>
        <w:t xml:space="preserve">. </w:t>
      </w:r>
    </w:p>
    <w:p w:rsidR="00900683" w:rsidRDefault="00900683" w:rsidP="00DA1F0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A1F03" w:rsidRDefault="00DA1F03" w:rsidP="00DA1F03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900683">
        <w:rPr>
          <w:rFonts w:ascii="Arial" w:hAnsi="Arial" w:cs="Arial"/>
          <w:sz w:val="24"/>
          <w:szCs w:val="24"/>
        </w:rPr>
        <w:t xml:space="preserve">Ukupno gledano, planirani primici iznose </w:t>
      </w:r>
      <w:r w:rsidR="00E10C81" w:rsidRPr="00E10C81">
        <w:rPr>
          <w:rFonts w:ascii="Arial" w:hAnsi="Arial" w:cs="Arial"/>
          <w:b/>
          <w:sz w:val="24"/>
          <w:szCs w:val="24"/>
        </w:rPr>
        <w:t>4.099.3</w:t>
      </w:r>
      <w:r w:rsidR="0081332B" w:rsidRPr="00E10C81">
        <w:rPr>
          <w:rFonts w:ascii="Arial" w:hAnsi="Arial" w:cs="Arial"/>
          <w:b/>
          <w:sz w:val="24"/>
          <w:szCs w:val="24"/>
        </w:rPr>
        <w:t>00</w:t>
      </w:r>
      <w:proofErr w:type="gramStart"/>
      <w:r w:rsidR="0081332B" w:rsidRPr="00900683">
        <w:rPr>
          <w:rFonts w:ascii="Arial" w:hAnsi="Arial" w:cs="Arial"/>
          <w:b/>
          <w:sz w:val="24"/>
          <w:szCs w:val="24"/>
        </w:rPr>
        <w:t>,00</w:t>
      </w:r>
      <w:proofErr w:type="gramEnd"/>
      <w:r w:rsidR="0081332B" w:rsidRPr="00900683">
        <w:rPr>
          <w:rFonts w:ascii="Arial" w:hAnsi="Arial" w:cs="Arial"/>
          <w:sz w:val="24"/>
          <w:szCs w:val="24"/>
        </w:rPr>
        <w:t>€,</w:t>
      </w:r>
      <w:r w:rsidRPr="00900683">
        <w:rPr>
          <w:rFonts w:ascii="Arial" w:hAnsi="Arial" w:cs="Arial"/>
          <w:sz w:val="24"/>
          <w:szCs w:val="24"/>
        </w:rPr>
        <w:t xml:space="preserve"> što </w:t>
      </w:r>
      <w:r w:rsidRPr="00E10C81">
        <w:rPr>
          <w:rFonts w:ascii="Arial" w:hAnsi="Arial" w:cs="Arial"/>
          <w:b/>
          <w:sz w:val="24"/>
          <w:szCs w:val="24"/>
        </w:rPr>
        <w:t xml:space="preserve">je </w:t>
      </w:r>
      <w:r w:rsidR="00E10C81" w:rsidRPr="00E10C81">
        <w:rPr>
          <w:rFonts w:ascii="Arial" w:hAnsi="Arial" w:cs="Arial"/>
          <w:b/>
          <w:sz w:val="24"/>
          <w:szCs w:val="24"/>
        </w:rPr>
        <w:t>6,73</w:t>
      </w:r>
      <w:r w:rsidR="00900683" w:rsidRPr="00E10C81">
        <w:rPr>
          <w:rFonts w:ascii="Arial" w:hAnsi="Arial" w:cs="Arial"/>
          <w:b/>
          <w:sz w:val="24"/>
          <w:szCs w:val="24"/>
        </w:rPr>
        <w:t>%</w:t>
      </w:r>
      <w:r w:rsidR="00900683" w:rsidRPr="00900683">
        <w:rPr>
          <w:rFonts w:ascii="Arial" w:hAnsi="Arial" w:cs="Arial"/>
          <w:sz w:val="24"/>
          <w:szCs w:val="24"/>
        </w:rPr>
        <w:t xml:space="preserve"> </w:t>
      </w:r>
      <w:r w:rsidR="00E10C81">
        <w:rPr>
          <w:rFonts w:ascii="Arial" w:hAnsi="Arial" w:cs="Arial"/>
          <w:sz w:val="24"/>
          <w:szCs w:val="24"/>
        </w:rPr>
        <w:t>više</w:t>
      </w:r>
      <w:r w:rsidR="00900683" w:rsidRPr="00900683">
        <w:rPr>
          <w:rFonts w:ascii="Arial" w:hAnsi="Arial" w:cs="Arial"/>
          <w:sz w:val="24"/>
          <w:szCs w:val="24"/>
        </w:rPr>
        <w:t xml:space="preserve"> u odnosu na sredstva planirana Odlukom o  Budžetu Opštine u okviru Glavnog grada-Golubovci za 202</w:t>
      </w:r>
      <w:r w:rsidR="00E10C81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E10C81">
        <w:rPr>
          <w:rFonts w:ascii="Arial" w:hAnsi="Arial" w:cs="Arial"/>
          <w:sz w:val="24"/>
          <w:szCs w:val="24"/>
        </w:rPr>
        <w:t>godinu</w:t>
      </w:r>
      <w:proofErr w:type="gramEnd"/>
      <w:r w:rsidR="00E10C81">
        <w:rPr>
          <w:rFonts w:ascii="Arial" w:hAnsi="Arial" w:cs="Arial"/>
          <w:sz w:val="24"/>
          <w:szCs w:val="24"/>
        </w:rPr>
        <w:t xml:space="preserve">. Međutim, imajući u vidu da </w:t>
      </w:r>
      <w:proofErr w:type="gramStart"/>
      <w:r w:rsidR="00E10C81">
        <w:rPr>
          <w:rFonts w:ascii="Arial" w:hAnsi="Arial" w:cs="Arial"/>
          <w:sz w:val="24"/>
          <w:szCs w:val="24"/>
        </w:rPr>
        <w:t>će</w:t>
      </w:r>
      <w:proofErr w:type="gramEnd"/>
      <w:r w:rsidR="00E10C81">
        <w:rPr>
          <w:rFonts w:ascii="Arial" w:hAnsi="Arial" w:cs="Arial"/>
          <w:sz w:val="24"/>
          <w:szCs w:val="24"/>
        </w:rPr>
        <w:t xml:space="preserve"> od 2022. </w:t>
      </w:r>
      <w:proofErr w:type="gramStart"/>
      <w:r w:rsidR="00E10C81">
        <w:rPr>
          <w:rFonts w:ascii="Arial" w:hAnsi="Arial" w:cs="Arial"/>
          <w:sz w:val="24"/>
          <w:szCs w:val="24"/>
        </w:rPr>
        <w:t>godine</w:t>
      </w:r>
      <w:r w:rsidR="002813AF">
        <w:rPr>
          <w:rFonts w:ascii="Arial" w:hAnsi="Arial" w:cs="Arial"/>
          <w:sz w:val="24"/>
          <w:szCs w:val="24"/>
        </w:rPr>
        <w:t xml:space="preserve"> </w:t>
      </w:r>
      <w:r w:rsidR="00E10C81">
        <w:rPr>
          <w:rFonts w:ascii="Arial" w:hAnsi="Arial" w:cs="Arial"/>
          <w:sz w:val="24"/>
          <w:szCs w:val="24"/>
        </w:rPr>
        <w:t xml:space="preserve"> jedna</w:t>
      </w:r>
      <w:proofErr w:type="gramEnd"/>
      <w:r w:rsidR="00E10C81">
        <w:rPr>
          <w:rFonts w:ascii="Arial" w:hAnsi="Arial" w:cs="Arial"/>
          <w:sz w:val="24"/>
          <w:szCs w:val="24"/>
        </w:rPr>
        <w:t xml:space="preserve"> od potro</w:t>
      </w:r>
      <w:r w:rsidR="002813AF">
        <w:rPr>
          <w:rFonts w:ascii="Arial" w:hAnsi="Arial" w:cs="Arial"/>
          <w:sz w:val="24"/>
          <w:szCs w:val="24"/>
        </w:rPr>
        <w:t>šačkih jedinica budžeta Opštine</w:t>
      </w:r>
      <w:r w:rsidR="00E10C81">
        <w:rPr>
          <w:rFonts w:ascii="Arial" w:hAnsi="Arial" w:cs="Arial"/>
          <w:sz w:val="24"/>
          <w:szCs w:val="24"/>
        </w:rPr>
        <w:t xml:space="preserve"> biti i JU “KIC Zeta”, čiji je planirani budžet za 2021. </w:t>
      </w:r>
      <w:proofErr w:type="gramStart"/>
      <w:r w:rsidR="00E10C81">
        <w:rPr>
          <w:rFonts w:ascii="Arial" w:hAnsi="Arial" w:cs="Arial"/>
          <w:sz w:val="24"/>
          <w:szCs w:val="24"/>
        </w:rPr>
        <w:t>godinu</w:t>
      </w:r>
      <w:proofErr w:type="gramEnd"/>
      <w:r w:rsidR="00E10C81">
        <w:rPr>
          <w:rFonts w:ascii="Arial" w:hAnsi="Arial" w:cs="Arial"/>
          <w:sz w:val="24"/>
          <w:szCs w:val="24"/>
        </w:rPr>
        <w:t xml:space="preserve"> bio </w:t>
      </w:r>
      <w:r w:rsidR="00E10C81" w:rsidRPr="00E10C81">
        <w:rPr>
          <w:rFonts w:ascii="Arial" w:hAnsi="Arial" w:cs="Arial"/>
          <w:b/>
          <w:sz w:val="24"/>
          <w:szCs w:val="24"/>
        </w:rPr>
        <w:t>171.300,00€,</w:t>
      </w:r>
      <w:r w:rsidR="00E10C81">
        <w:rPr>
          <w:rFonts w:ascii="Arial" w:hAnsi="Arial" w:cs="Arial"/>
          <w:b/>
          <w:sz w:val="24"/>
          <w:szCs w:val="24"/>
        </w:rPr>
        <w:t xml:space="preserve"> </w:t>
      </w:r>
      <w:r w:rsidR="00516057" w:rsidRPr="00516057">
        <w:rPr>
          <w:rFonts w:ascii="Arial" w:hAnsi="Arial" w:cs="Arial"/>
          <w:sz w:val="24"/>
          <w:szCs w:val="24"/>
        </w:rPr>
        <w:t>stvarno povećanje</w:t>
      </w:r>
      <w:r w:rsidR="00516057">
        <w:rPr>
          <w:rFonts w:ascii="Arial" w:hAnsi="Arial" w:cs="Arial"/>
          <w:sz w:val="24"/>
          <w:szCs w:val="24"/>
        </w:rPr>
        <w:t xml:space="preserve"> planiranog</w:t>
      </w:r>
      <w:r w:rsidR="00516057" w:rsidRPr="00516057">
        <w:rPr>
          <w:rFonts w:ascii="Arial" w:hAnsi="Arial" w:cs="Arial"/>
          <w:sz w:val="24"/>
          <w:szCs w:val="24"/>
        </w:rPr>
        <w:t xml:space="preserve"> budžeta je </w:t>
      </w:r>
      <w:r w:rsidR="00516057" w:rsidRPr="00516057">
        <w:rPr>
          <w:rFonts w:ascii="Arial" w:hAnsi="Arial" w:cs="Arial"/>
          <w:b/>
          <w:sz w:val="24"/>
          <w:szCs w:val="24"/>
        </w:rPr>
        <w:t>2,17%</w:t>
      </w:r>
      <w:r w:rsidR="00900683" w:rsidRPr="002813AF">
        <w:rPr>
          <w:rFonts w:ascii="Arial" w:hAnsi="Arial" w:cs="Arial"/>
          <w:sz w:val="24"/>
          <w:szCs w:val="24"/>
        </w:rPr>
        <w:t>.</w:t>
      </w:r>
    </w:p>
    <w:p w:rsidR="00516057" w:rsidRDefault="00516057" w:rsidP="00DA1F03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DA1F03" w:rsidRPr="00900683" w:rsidRDefault="00DA1F03" w:rsidP="00DA1F0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00683">
        <w:rPr>
          <w:rFonts w:ascii="Arial" w:hAnsi="Arial" w:cs="Arial"/>
          <w:sz w:val="24"/>
          <w:szCs w:val="24"/>
        </w:rPr>
        <w:t>Strukturu</w:t>
      </w:r>
      <w:r w:rsidR="002813AF">
        <w:rPr>
          <w:rFonts w:ascii="Arial" w:hAnsi="Arial" w:cs="Arial"/>
          <w:sz w:val="24"/>
          <w:szCs w:val="24"/>
        </w:rPr>
        <w:t xml:space="preserve"> planiranih</w:t>
      </w:r>
      <w:r w:rsidRPr="00900683">
        <w:rPr>
          <w:rFonts w:ascii="Arial" w:hAnsi="Arial" w:cs="Arial"/>
          <w:sz w:val="24"/>
          <w:szCs w:val="24"/>
        </w:rPr>
        <w:t xml:space="preserve"> primitaka čine:</w:t>
      </w:r>
    </w:p>
    <w:p w:rsidR="00902C07" w:rsidRDefault="00902C07" w:rsidP="00DA1F0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813AF" w:rsidRDefault="00902C07" w:rsidP="00902C07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900683">
        <w:rPr>
          <w:rFonts w:ascii="Arial" w:hAnsi="Arial" w:cs="Arial"/>
          <w:sz w:val="24"/>
          <w:szCs w:val="24"/>
        </w:rPr>
        <w:t>transferi iz budžeta Gla</w:t>
      </w:r>
      <w:r w:rsidR="00900683">
        <w:rPr>
          <w:rFonts w:ascii="Arial" w:hAnsi="Arial" w:cs="Arial"/>
          <w:sz w:val="24"/>
          <w:szCs w:val="24"/>
        </w:rPr>
        <w:t>vnog grada političkim partijama</w:t>
      </w:r>
      <w:r w:rsidR="002813AF">
        <w:rPr>
          <w:rFonts w:ascii="Arial" w:hAnsi="Arial" w:cs="Arial"/>
          <w:sz w:val="24"/>
          <w:szCs w:val="24"/>
        </w:rPr>
        <w:t xml:space="preserve"> (shodno Zakonu o </w:t>
      </w:r>
    </w:p>
    <w:p w:rsidR="00902C07" w:rsidRPr="00900683" w:rsidRDefault="002813AF" w:rsidP="002813AF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finansiranju</w:t>
      </w:r>
      <w:proofErr w:type="gramEnd"/>
      <w:r>
        <w:rPr>
          <w:rFonts w:ascii="Arial" w:hAnsi="Arial" w:cs="Arial"/>
          <w:sz w:val="24"/>
          <w:szCs w:val="24"/>
        </w:rPr>
        <w:t xml:space="preserve"> političkih partija i izbornih kampanja)</w:t>
      </w:r>
      <w:r w:rsidR="009006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="00900683">
        <w:rPr>
          <w:rFonts w:ascii="Arial" w:hAnsi="Arial" w:cs="Arial"/>
          <w:sz w:val="24"/>
          <w:szCs w:val="24"/>
        </w:rPr>
        <w:t xml:space="preserve">            1</w:t>
      </w:r>
      <w:r>
        <w:rPr>
          <w:rFonts w:ascii="Arial" w:hAnsi="Arial" w:cs="Arial"/>
          <w:sz w:val="24"/>
          <w:szCs w:val="24"/>
        </w:rPr>
        <w:t>9</w:t>
      </w:r>
      <w:r w:rsidR="00900683">
        <w:rPr>
          <w:rFonts w:ascii="Arial" w:hAnsi="Arial" w:cs="Arial"/>
          <w:sz w:val="24"/>
          <w:szCs w:val="24"/>
        </w:rPr>
        <w:t>0.000,00€</w:t>
      </w:r>
    </w:p>
    <w:p w:rsidR="00902C07" w:rsidRPr="00900683" w:rsidRDefault="00902C07" w:rsidP="00902C07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900683">
        <w:rPr>
          <w:rFonts w:ascii="Arial" w:hAnsi="Arial" w:cs="Arial"/>
          <w:sz w:val="24"/>
          <w:szCs w:val="24"/>
        </w:rPr>
        <w:t xml:space="preserve">transferi iz budžeta </w:t>
      </w:r>
      <w:r w:rsidR="00900683">
        <w:rPr>
          <w:rFonts w:ascii="Arial" w:hAnsi="Arial" w:cs="Arial"/>
          <w:sz w:val="24"/>
          <w:szCs w:val="24"/>
        </w:rPr>
        <w:t>Glavnog grada za operativne izdatke                                   1.</w:t>
      </w:r>
      <w:r w:rsidR="002813AF">
        <w:rPr>
          <w:rFonts w:ascii="Arial" w:hAnsi="Arial" w:cs="Arial"/>
          <w:sz w:val="24"/>
          <w:szCs w:val="24"/>
        </w:rPr>
        <w:t>300.3</w:t>
      </w:r>
      <w:r w:rsidR="00900683">
        <w:rPr>
          <w:rFonts w:ascii="Arial" w:hAnsi="Arial" w:cs="Arial"/>
          <w:sz w:val="24"/>
          <w:szCs w:val="24"/>
        </w:rPr>
        <w:t>00,00€</w:t>
      </w:r>
    </w:p>
    <w:p w:rsidR="00902C07" w:rsidRPr="00900683" w:rsidRDefault="00902C07" w:rsidP="00902C07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900683">
        <w:rPr>
          <w:rFonts w:ascii="Arial" w:hAnsi="Arial" w:cs="Arial"/>
          <w:sz w:val="24"/>
          <w:szCs w:val="24"/>
        </w:rPr>
        <w:lastRenderedPageBreak/>
        <w:t>transferi iz budžeta Glavnog grada za kapitalne izdatke</w:t>
      </w:r>
      <w:r w:rsidR="00900683">
        <w:rPr>
          <w:rFonts w:ascii="Arial" w:hAnsi="Arial" w:cs="Arial"/>
          <w:sz w:val="24"/>
          <w:szCs w:val="24"/>
        </w:rPr>
        <w:t xml:space="preserve">                              </w:t>
      </w:r>
      <w:r w:rsidR="008B774E">
        <w:rPr>
          <w:rFonts w:ascii="Arial" w:hAnsi="Arial" w:cs="Arial"/>
          <w:sz w:val="24"/>
          <w:szCs w:val="24"/>
        </w:rPr>
        <w:t xml:space="preserve"> </w:t>
      </w:r>
      <w:r w:rsidR="00900683">
        <w:rPr>
          <w:rFonts w:ascii="Arial" w:hAnsi="Arial" w:cs="Arial"/>
          <w:sz w:val="24"/>
          <w:szCs w:val="24"/>
        </w:rPr>
        <w:t xml:space="preserve">   </w:t>
      </w:r>
      <w:r w:rsidR="008B0CFD">
        <w:rPr>
          <w:rFonts w:ascii="Arial" w:hAnsi="Arial" w:cs="Arial"/>
          <w:sz w:val="24"/>
          <w:szCs w:val="24"/>
        </w:rPr>
        <w:t xml:space="preserve"> </w:t>
      </w:r>
      <w:r w:rsidR="00900683">
        <w:rPr>
          <w:rFonts w:ascii="Arial" w:hAnsi="Arial" w:cs="Arial"/>
          <w:sz w:val="24"/>
          <w:szCs w:val="24"/>
        </w:rPr>
        <w:t xml:space="preserve"> </w:t>
      </w:r>
      <w:r w:rsidR="002813AF">
        <w:rPr>
          <w:rFonts w:ascii="Arial" w:hAnsi="Arial" w:cs="Arial"/>
          <w:sz w:val="24"/>
          <w:szCs w:val="24"/>
        </w:rPr>
        <w:t xml:space="preserve"> </w:t>
      </w:r>
      <w:r w:rsidR="008B774E">
        <w:rPr>
          <w:rFonts w:ascii="Arial" w:hAnsi="Arial" w:cs="Arial"/>
          <w:sz w:val="24"/>
          <w:szCs w:val="24"/>
        </w:rPr>
        <w:t xml:space="preserve"> </w:t>
      </w:r>
      <w:r w:rsidR="002813AF">
        <w:rPr>
          <w:rFonts w:ascii="Arial" w:hAnsi="Arial" w:cs="Arial"/>
          <w:sz w:val="24"/>
          <w:szCs w:val="24"/>
        </w:rPr>
        <w:t>2.609</w:t>
      </w:r>
      <w:r w:rsidR="00900683">
        <w:rPr>
          <w:rFonts w:ascii="Arial" w:hAnsi="Arial" w:cs="Arial"/>
          <w:sz w:val="24"/>
          <w:szCs w:val="24"/>
        </w:rPr>
        <w:t>.000,00€</w:t>
      </w:r>
    </w:p>
    <w:p w:rsidR="00DA1F03" w:rsidRDefault="00DA1F03" w:rsidP="00DA1F03">
      <w:pPr>
        <w:pStyle w:val="NoSpacing"/>
        <w:jc w:val="both"/>
        <w:rPr>
          <w:rFonts w:ascii="Arial" w:hAnsi="Arial" w:cs="Arial"/>
        </w:rPr>
      </w:pPr>
    </w:p>
    <w:p w:rsidR="00475E03" w:rsidRPr="00900683" w:rsidRDefault="00475E03" w:rsidP="00D104AF">
      <w:pPr>
        <w:pStyle w:val="NoSpacing"/>
        <w:rPr>
          <w:rFonts w:ascii="Arial" w:hAnsi="Arial" w:cs="Arial"/>
          <w:b/>
          <w:sz w:val="24"/>
          <w:szCs w:val="24"/>
        </w:rPr>
      </w:pPr>
      <w:proofErr w:type="gramStart"/>
      <w:r w:rsidRPr="00900683">
        <w:rPr>
          <w:rFonts w:ascii="Arial" w:hAnsi="Arial" w:cs="Arial"/>
          <w:b/>
          <w:sz w:val="24"/>
          <w:szCs w:val="24"/>
        </w:rPr>
        <w:t>III  IZDACI</w:t>
      </w:r>
      <w:proofErr w:type="gramEnd"/>
    </w:p>
    <w:p w:rsidR="00475E03" w:rsidRDefault="00475E03" w:rsidP="00D104AF">
      <w:pPr>
        <w:pStyle w:val="NoSpacing"/>
        <w:rPr>
          <w:rFonts w:ascii="Arial" w:hAnsi="Arial" w:cs="Arial"/>
          <w:b/>
        </w:rPr>
      </w:pPr>
    </w:p>
    <w:p w:rsidR="00475E03" w:rsidRDefault="00475E03" w:rsidP="00D104AF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900683">
        <w:rPr>
          <w:rFonts w:ascii="Arial" w:hAnsi="Arial" w:cs="Arial"/>
          <w:sz w:val="24"/>
          <w:szCs w:val="24"/>
        </w:rPr>
        <w:t>Ukupni prihodi budžeta planirani za 202</w:t>
      </w:r>
      <w:r w:rsidR="002813AF">
        <w:rPr>
          <w:rFonts w:ascii="Arial" w:hAnsi="Arial" w:cs="Arial"/>
          <w:sz w:val="24"/>
          <w:szCs w:val="24"/>
        </w:rPr>
        <w:t>2</w:t>
      </w:r>
      <w:r w:rsidRPr="00900683">
        <w:rPr>
          <w:rFonts w:ascii="Arial" w:hAnsi="Arial" w:cs="Arial"/>
          <w:sz w:val="24"/>
          <w:szCs w:val="24"/>
        </w:rPr>
        <w:t>.</w:t>
      </w:r>
      <w:proofErr w:type="gramEnd"/>
      <w:r w:rsidRPr="0090068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00683">
        <w:rPr>
          <w:rFonts w:ascii="Arial" w:hAnsi="Arial" w:cs="Arial"/>
          <w:sz w:val="24"/>
          <w:szCs w:val="24"/>
        </w:rPr>
        <w:t>godinu</w:t>
      </w:r>
      <w:proofErr w:type="gramEnd"/>
      <w:r w:rsidRPr="00900683">
        <w:rPr>
          <w:rFonts w:ascii="Arial" w:hAnsi="Arial" w:cs="Arial"/>
          <w:sz w:val="24"/>
          <w:szCs w:val="24"/>
        </w:rPr>
        <w:t xml:space="preserve">, u iznosu od </w:t>
      </w:r>
      <w:r w:rsidR="002813AF" w:rsidRPr="002813AF">
        <w:rPr>
          <w:rFonts w:ascii="Arial" w:hAnsi="Arial" w:cs="Arial"/>
          <w:b/>
          <w:sz w:val="24"/>
          <w:szCs w:val="24"/>
        </w:rPr>
        <w:t>4.099.3</w:t>
      </w:r>
      <w:r w:rsidR="00900683" w:rsidRPr="002813AF">
        <w:rPr>
          <w:rFonts w:ascii="Arial" w:hAnsi="Arial" w:cs="Arial"/>
          <w:b/>
          <w:sz w:val="24"/>
          <w:szCs w:val="24"/>
        </w:rPr>
        <w:t>00</w:t>
      </w:r>
      <w:r w:rsidR="00900683" w:rsidRPr="00900683">
        <w:rPr>
          <w:rFonts w:ascii="Arial" w:hAnsi="Arial" w:cs="Arial"/>
          <w:b/>
          <w:sz w:val="24"/>
          <w:szCs w:val="24"/>
        </w:rPr>
        <w:t>,00</w:t>
      </w:r>
      <w:r w:rsidRPr="00900683">
        <w:rPr>
          <w:rFonts w:ascii="Arial" w:hAnsi="Arial" w:cs="Arial"/>
          <w:b/>
          <w:sz w:val="24"/>
          <w:szCs w:val="24"/>
        </w:rPr>
        <w:t>€,</w:t>
      </w:r>
      <w:r w:rsidRPr="00900683">
        <w:rPr>
          <w:rFonts w:ascii="Arial" w:hAnsi="Arial" w:cs="Arial"/>
          <w:sz w:val="24"/>
          <w:szCs w:val="24"/>
        </w:rPr>
        <w:t xml:space="preserve"> raspoređuju se na :</w:t>
      </w:r>
    </w:p>
    <w:p w:rsidR="00900683" w:rsidRPr="00900683" w:rsidRDefault="00900683" w:rsidP="00D104AF">
      <w:pPr>
        <w:pStyle w:val="NoSpacing"/>
        <w:rPr>
          <w:rFonts w:ascii="Arial" w:hAnsi="Arial" w:cs="Arial"/>
          <w:sz w:val="24"/>
          <w:szCs w:val="24"/>
        </w:rPr>
      </w:pPr>
    </w:p>
    <w:p w:rsidR="00475E03" w:rsidRPr="00900683" w:rsidRDefault="00475E03" w:rsidP="00475E03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0683">
        <w:rPr>
          <w:rFonts w:ascii="Arial" w:hAnsi="Arial" w:cs="Arial"/>
          <w:sz w:val="24"/>
          <w:szCs w:val="24"/>
        </w:rPr>
        <w:t>tekuće izdatke</w:t>
      </w:r>
      <w:r w:rsidR="00900683">
        <w:rPr>
          <w:rFonts w:ascii="Arial" w:hAnsi="Arial" w:cs="Arial"/>
          <w:sz w:val="24"/>
          <w:szCs w:val="24"/>
        </w:rPr>
        <w:t>,</w:t>
      </w:r>
    </w:p>
    <w:p w:rsidR="00475E03" w:rsidRPr="00900683" w:rsidRDefault="00475E03" w:rsidP="00475E03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0683">
        <w:rPr>
          <w:rFonts w:ascii="Arial" w:hAnsi="Arial" w:cs="Arial"/>
          <w:sz w:val="24"/>
          <w:szCs w:val="24"/>
        </w:rPr>
        <w:t>kapitalne izdatke</w:t>
      </w:r>
      <w:r w:rsidR="00900683">
        <w:rPr>
          <w:rFonts w:ascii="Arial" w:hAnsi="Arial" w:cs="Arial"/>
          <w:sz w:val="24"/>
          <w:szCs w:val="24"/>
        </w:rPr>
        <w:t>,</w:t>
      </w:r>
    </w:p>
    <w:p w:rsidR="00475E03" w:rsidRPr="00900683" w:rsidRDefault="00475E03" w:rsidP="00475E03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gramStart"/>
      <w:r w:rsidRPr="00900683">
        <w:rPr>
          <w:rFonts w:ascii="Arial" w:hAnsi="Arial" w:cs="Arial"/>
          <w:sz w:val="24"/>
          <w:szCs w:val="24"/>
        </w:rPr>
        <w:t>sredstva</w:t>
      </w:r>
      <w:proofErr w:type="gramEnd"/>
      <w:r w:rsidRPr="00900683">
        <w:rPr>
          <w:rFonts w:ascii="Arial" w:hAnsi="Arial" w:cs="Arial"/>
          <w:sz w:val="24"/>
          <w:szCs w:val="24"/>
        </w:rPr>
        <w:t xml:space="preserve"> rezerve</w:t>
      </w:r>
      <w:r w:rsidR="00900683">
        <w:rPr>
          <w:rFonts w:ascii="Arial" w:hAnsi="Arial" w:cs="Arial"/>
          <w:sz w:val="24"/>
          <w:szCs w:val="24"/>
        </w:rPr>
        <w:t>.</w:t>
      </w:r>
    </w:p>
    <w:p w:rsidR="00475E03" w:rsidRPr="00475E03" w:rsidRDefault="00475E03" w:rsidP="00475E03">
      <w:pPr>
        <w:pStyle w:val="NoSpacing"/>
        <w:rPr>
          <w:rFonts w:ascii="Arial" w:hAnsi="Arial" w:cs="Arial"/>
        </w:rPr>
      </w:pPr>
    </w:p>
    <w:p w:rsidR="00475E03" w:rsidRDefault="00900683" w:rsidP="00D104AF">
      <w:pPr>
        <w:pStyle w:val="NoSpacing"/>
        <w:rPr>
          <w:rFonts w:ascii="Arial" w:hAnsi="Arial" w:cs="Arial"/>
          <w:sz w:val="20"/>
          <w:szCs w:val="20"/>
        </w:rPr>
      </w:pPr>
      <w:proofErr w:type="gramStart"/>
      <w:r w:rsidRPr="008B774E">
        <w:rPr>
          <w:rFonts w:ascii="Arial" w:hAnsi="Arial" w:cs="Arial"/>
          <w:b/>
          <w:sz w:val="20"/>
          <w:szCs w:val="20"/>
        </w:rPr>
        <w:t>Tabela 1.</w:t>
      </w:r>
      <w:proofErr w:type="gramEnd"/>
      <w:r>
        <w:rPr>
          <w:rFonts w:ascii="Arial" w:hAnsi="Arial" w:cs="Arial"/>
          <w:sz w:val="20"/>
          <w:szCs w:val="20"/>
        </w:rPr>
        <w:t xml:space="preserve"> P</w:t>
      </w:r>
      <w:r w:rsidR="00475E03" w:rsidRPr="00900683">
        <w:rPr>
          <w:rFonts w:ascii="Arial" w:hAnsi="Arial" w:cs="Arial"/>
          <w:sz w:val="20"/>
          <w:szCs w:val="20"/>
        </w:rPr>
        <w:t xml:space="preserve">rikaz raspodjele sredstava po namjenama i uporedni podaci </w:t>
      </w:r>
      <w:proofErr w:type="gramStart"/>
      <w:r w:rsidR="00475E03" w:rsidRPr="00900683">
        <w:rPr>
          <w:rFonts w:ascii="Arial" w:hAnsi="Arial" w:cs="Arial"/>
          <w:sz w:val="20"/>
          <w:szCs w:val="20"/>
        </w:rPr>
        <w:t>sa</w:t>
      </w:r>
      <w:proofErr w:type="gramEnd"/>
      <w:r w:rsidR="00475E03" w:rsidRPr="00900683">
        <w:rPr>
          <w:rFonts w:ascii="Arial" w:hAnsi="Arial" w:cs="Arial"/>
          <w:sz w:val="20"/>
          <w:szCs w:val="20"/>
        </w:rPr>
        <w:t xml:space="preserve"> </w:t>
      </w:r>
      <w:r w:rsidR="008B0CFD">
        <w:rPr>
          <w:rFonts w:ascii="Arial" w:hAnsi="Arial" w:cs="Arial"/>
          <w:sz w:val="20"/>
          <w:szCs w:val="20"/>
        </w:rPr>
        <w:t>Budžetom za 202</w:t>
      </w:r>
      <w:r w:rsidR="002813AF">
        <w:rPr>
          <w:rFonts w:ascii="Arial" w:hAnsi="Arial" w:cs="Arial"/>
          <w:sz w:val="20"/>
          <w:szCs w:val="20"/>
        </w:rPr>
        <w:t>1</w:t>
      </w:r>
      <w:r w:rsidR="008B0CFD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8B0CFD">
        <w:rPr>
          <w:rFonts w:ascii="Arial" w:hAnsi="Arial" w:cs="Arial"/>
          <w:sz w:val="20"/>
          <w:szCs w:val="20"/>
        </w:rPr>
        <w:t>godinu</w:t>
      </w:r>
      <w:proofErr w:type="gramEnd"/>
      <w:r w:rsidR="008B0CFD">
        <w:rPr>
          <w:rFonts w:ascii="Arial" w:hAnsi="Arial" w:cs="Arial"/>
          <w:sz w:val="20"/>
          <w:szCs w:val="20"/>
        </w:rPr>
        <w:t xml:space="preserve"> </w:t>
      </w:r>
      <w:r w:rsidR="002813AF">
        <w:rPr>
          <w:rFonts w:ascii="Arial" w:hAnsi="Arial" w:cs="Arial"/>
          <w:sz w:val="20"/>
          <w:szCs w:val="20"/>
        </w:rPr>
        <w:t>(uvećanim za sredstva KIC-a Zeta)</w:t>
      </w:r>
    </w:p>
    <w:p w:rsidR="008B0CFD" w:rsidRDefault="008B0CFD" w:rsidP="00D104AF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642"/>
        <w:gridCol w:w="3213"/>
        <w:gridCol w:w="1949"/>
        <w:gridCol w:w="2058"/>
        <w:gridCol w:w="1925"/>
        <w:gridCol w:w="2235"/>
        <w:gridCol w:w="1874"/>
      </w:tblGrid>
      <w:tr w:rsidR="00A86487" w:rsidTr="00A86487">
        <w:tc>
          <w:tcPr>
            <w:tcW w:w="642" w:type="dxa"/>
            <w:shd w:val="clear" w:color="auto" w:fill="95B3D7" w:themeFill="accent1" w:themeFillTint="99"/>
          </w:tcPr>
          <w:p w:rsidR="00A86487" w:rsidRDefault="00A86487" w:rsidP="00475E0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86487" w:rsidRPr="00C13337" w:rsidRDefault="00A86487" w:rsidP="00475E0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3337">
              <w:rPr>
                <w:rFonts w:ascii="Arial" w:hAnsi="Arial" w:cs="Arial"/>
                <w:b/>
                <w:sz w:val="24"/>
                <w:szCs w:val="24"/>
              </w:rPr>
              <w:t>R.b</w:t>
            </w:r>
          </w:p>
        </w:tc>
        <w:tc>
          <w:tcPr>
            <w:tcW w:w="3213" w:type="dxa"/>
            <w:shd w:val="clear" w:color="auto" w:fill="95B3D7" w:themeFill="accent1" w:themeFillTint="99"/>
          </w:tcPr>
          <w:p w:rsidR="00A86487" w:rsidRDefault="00A86487" w:rsidP="00475E0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86487" w:rsidRPr="00C13337" w:rsidRDefault="00A86487" w:rsidP="00475E0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3337">
              <w:rPr>
                <w:rFonts w:ascii="Arial" w:hAnsi="Arial" w:cs="Arial"/>
                <w:b/>
                <w:sz w:val="24"/>
                <w:szCs w:val="24"/>
              </w:rPr>
              <w:t>Opis</w:t>
            </w:r>
          </w:p>
        </w:tc>
        <w:tc>
          <w:tcPr>
            <w:tcW w:w="1949" w:type="dxa"/>
            <w:shd w:val="clear" w:color="auto" w:fill="95B3D7" w:themeFill="accent1" w:themeFillTint="99"/>
          </w:tcPr>
          <w:p w:rsidR="00A86487" w:rsidRDefault="00A86487" w:rsidP="00475E0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86487" w:rsidRDefault="00A86487" w:rsidP="00475E0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Plan</w:t>
            </w:r>
          </w:p>
          <w:p w:rsidR="00A86487" w:rsidRPr="00C13337" w:rsidRDefault="00A86487" w:rsidP="002813AF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2021.</w:t>
            </w:r>
          </w:p>
        </w:tc>
        <w:tc>
          <w:tcPr>
            <w:tcW w:w="2058" w:type="dxa"/>
            <w:shd w:val="clear" w:color="auto" w:fill="95B3D7" w:themeFill="accent1" w:themeFillTint="99"/>
          </w:tcPr>
          <w:p w:rsidR="00A86487" w:rsidRDefault="00A86487" w:rsidP="00475E0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86487" w:rsidRDefault="00A86487" w:rsidP="00475E0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KIC Zeta</w:t>
            </w:r>
          </w:p>
          <w:p w:rsidR="00A86487" w:rsidRPr="00C13337" w:rsidRDefault="00A86487" w:rsidP="002813AF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3337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C13337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925" w:type="dxa"/>
            <w:shd w:val="clear" w:color="auto" w:fill="95B3D7" w:themeFill="accent1" w:themeFillTint="99"/>
          </w:tcPr>
          <w:p w:rsidR="00A86487" w:rsidRDefault="00A86487" w:rsidP="00475E0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86487" w:rsidRDefault="00A86487" w:rsidP="00475E0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Ukupno</w:t>
            </w:r>
          </w:p>
          <w:p w:rsidR="00A86487" w:rsidRDefault="00A86487" w:rsidP="00475E0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2021.</w:t>
            </w:r>
          </w:p>
        </w:tc>
        <w:tc>
          <w:tcPr>
            <w:tcW w:w="2235" w:type="dxa"/>
            <w:shd w:val="clear" w:color="auto" w:fill="95B3D7" w:themeFill="accent1" w:themeFillTint="99"/>
          </w:tcPr>
          <w:p w:rsidR="00A86487" w:rsidRDefault="00A86487" w:rsidP="00475E0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86487" w:rsidRPr="00C13337" w:rsidRDefault="00A86487" w:rsidP="00475E0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3337">
              <w:rPr>
                <w:rFonts w:ascii="Arial" w:hAnsi="Arial" w:cs="Arial"/>
                <w:b/>
                <w:sz w:val="24"/>
                <w:szCs w:val="24"/>
              </w:rPr>
              <w:t>Plan</w:t>
            </w:r>
          </w:p>
          <w:p w:rsidR="00A86487" w:rsidRPr="00C13337" w:rsidRDefault="00A86487" w:rsidP="002813AF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3337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C13337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874" w:type="dxa"/>
            <w:shd w:val="clear" w:color="auto" w:fill="95B3D7" w:themeFill="accent1" w:themeFillTint="99"/>
          </w:tcPr>
          <w:p w:rsidR="00A86487" w:rsidRDefault="00A86487" w:rsidP="00475E0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3337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  <w:p w:rsidR="00A86487" w:rsidRPr="00C13337" w:rsidRDefault="00A86487" w:rsidP="00475E0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3337">
              <w:rPr>
                <w:rFonts w:ascii="Arial" w:hAnsi="Arial" w:cs="Arial"/>
                <w:b/>
                <w:sz w:val="24"/>
                <w:szCs w:val="24"/>
              </w:rPr>
              <w:t xml:space="preserve"> učešća u </w:t>
            </w:r>
          </w:p>
          <w:p w:rsidR="00A86487" w:rsidRDefault="00A86487" w:rsidP="00475E0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3337">
              <w:rPr>
                <w:rFonts w:ascii="Arial" w:hAnsi="Arial" w:cs="Arial"/>
                <w:b/>
                <w:sz w:val="24"/>
                <w:szCs w:val="24"/>
              </w:rPr>
              <w:t>ukupnim izdacima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A86487" w:rsidRPr="00C13337" w:rsidRDefault="00A86487" w:rsidP="00475E0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za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2022.</w:t>
            </w:r>
          </w:p>
          <w:p w:rsidR="00A86487" w:rsidRPr="00C13337" w:rsidRDefault="00A86487" w:rsidP="00475E0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6487" w:rsidTr="00A86487">
        <w:tc>
          <w:tcPr>
            <w:tcW w:w="642" w:type="dxa"/>
          </w:tcPr>
          <w:p w:rsidR="00A86487" w:rsidRDefault="00A86487" w:rsidP="00DC657D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213" w:type="dxa"/>
          </w:tcPr>
          <w:p w:rsidR="00A86487" w:rsidRDefault="00A86487" w:rsidP="00D104A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Bruto zarade i doprinosi na teret poslodavca</w:t>
            </w:r>
          </w:p>
        </w:tc>
        <w:tc>
          <w:tcPr>
            <w:tcW w:w="1949" w:type="dxa"/>
          </w:tcPr>
          <w:p w:rsidR="00A86487" w:rsidRDefault="00A86487" w:rsidP="008B7418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463.000,00</w:t>
            </w:r>
          </w:p>
        </w:tc>
        <w:tc>
          <w:tcPr>
            <w:tcW w:w="2058" w:type="dxa"/>
          </w:tcPr>
          <w:p w:rsidR="00A86487" w:rsidRDefault="00A86487" w:rsidP="008B7418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104.000,00</w:t>
            </w:r>
          </w:p>
        </w:tc>
        <w:tc>
          <w:tcPr>
            <w:tcW w:w="1925" w:type="dxa"/>
          </w:tcPr>
          <w:p w:rsidR="00A86487" w:rsidRDefault="00A86487" w:rsidP="008B7418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567.000,00</w:t>
            </w:r>
          </w:p>
        </w:tc>
        <w:tc>
          <w:tcPr>
            <w:tcW w:w="2235" w:type="dxa"/>
          </w:tcPr>
          <w:p w:rsidR="00A86487" w:rsidRDefault="00A86487" w:rsidP="008A54DF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  <w:r w:rsidR="008A54DF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.800,00</w:t>
            </w:r>
          </w:p>
        </w:tc>
        <w:tc>
          <w:tcPr>
            <w:tcW w:w="1874" w:type="dxa"/>
          </w:tcPr>
          <w:p w:rsidR="00A86487" w:rsidRDefault="00DA5593" w:rsidP="008A54DF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</w:t>
            </w:r>
            <w:r w:rsidR="008A54DF">
              <w:rPr>
                <w:rFonts w:ascii="Arial" w:hAnsi="Arial" w:cs="Arial"/>
              </w:rPr>
              <w:t>31</w:t>
            </w:r>
          </w:p>
        </w:tc>
      </w:tr>
      <w:tr w:rsidR="00A86487" w:rsidTr="00A86487">
        <w:tc>
          <w:tcPr>
            <w:tcW w:w="642" w:type="dxa"/>
          </w:tcPr>
          <w:p w:rsidR="00A86487" w:rsidRDefault="00A86487" w:rsidP="00DC657D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213" w:type="dxa"/>
          </w:tcPr>
          <w:p w:rsidR="00A86487" w:rsidRDefault="00A86487" w:rsidP="00D104A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Ostala lična primanja</w:t>
            </w:r>
          </w:p>
        </w:tc>
        <w:tc>
          <w:tcPr>
            <w:tcW w:w="1949" w:type="dxa"/>
          </w:tcPr>
          <w:p w:rsidR="00A86487" w:rsidRDefault="00A86487" w:rsidP="008B7418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85.000,00</w:t>
            </w:r>
          </w:p>
        </w:tc>
        <w:tc>
          <w:tcPr>
            <w:tcW w:w="2058" w:type="dxa"/>
          </w:tcPr>
          <w:p w:rsidR="00A86487" w:rsidRDefault="00A86487" w:rsidP="008B7418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15.000,00</w:t>
            </w:r>
          </w:p>
        </w:tc>
        <w:tc>
          <w:tcPr>
            <w:tcW w:w="1925" w:type="dxa"/>
          </w:tcPr>
          <w:p w:rsidR="00A86487" w:rsidRDefault="00A86487" w:rsidP="008B7418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100.000,00</w:t>
            </w:r>
          </w:p>
        </w:tc>
        <w:tc>
          <w:tcPr>
            <w:tcW w:w="2235" w:type="dxa"/>
          </w:tcPr>
          <w:p w:rsidR="00A86487" w:rsidRDefault="00DA5593" w:rsidP="008B7418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101.700,00</w:t>
            </w:r>
          </w:p>
        </w:tc>
        <w:tc>
          <w:tcPr>
            <w:tcW w:w="1874" w:type="dxa"/>
          </w:tcPr>
          <w:p w:rsidR="00A86487" w:rsidRDefault="00DA5593" w:rsidP="0024383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2,48</w:t>
            </w:r>
          </w:p>
        </w:tc>
      </w:tr>
      <w:tr w:rsidR="00A86487" w:rsidTr="00A86487">
        <w:tc>
          <w:tcPr>
            <w:tcW w:w="642" w:type="dxa"/>
          </w:tcPr>
          <w:p w:rsidR="00A86487" w:rsidRDefault="00A86487" w:rsidP="00DC657D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213" w:type="dxa"/>
          </w:tcPr>
          <w:p w:rsidR="00A86487" w:rsidRDefault="00A86487" w:rsidP="00D104A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Rashodi za materijal</w:t>
            </w:r>
          </w:p>
        </w:tc>
        <w:tc>
          <w:tcPr>
            <w:tcW w:w="1949" w:type="dxa"/>
          </w:tcPr>
          <w:p w:rsidR="00A86487" w:rsidRDefault="00A86487" w:rsidP="008B7418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43.000,00</w:t>
            </w:r>
          </w:p>
        </w:tc>
        <w:tc>
          <w:tcPr>
            <w:tcW w:w="2058" w:type="dxa"/>
          </w:tcPr>
          <w:p w:rsidR="00A86487" w:rsidRDefault="00A86487" w:rsidP="008B7418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14.500,00</w:t>
            </w:r>
          </w:p>
        </w:tc>
        <w:tc>
          <w:tcPr>
            <w:tcW w:w="1925" w:type="dxa"/>
          </w:tcPr>
          <w:p w:rsidR="00A86487" w:rsidRDefault="00A86487" w:rsidP="005B1E37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57.500,00</w:t>
            </w:r>
          </w:p>
        </w:tc>
        <w:tc>
          <w:tcPr>
            <w:tcW w:w="2235" w:type="dxa"/>
          </w:tcPr>
          <w:p w:rsidR="00A86487" w:rsidRDefault="00DA5593" w:rsidP="005B1E37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56.450,00</w:t>
            </w:r>
          </w:p>
        </w:tc>
        <w:tc>
          <w:tcPr>
            <w:tcW w:w="1874" w:type="dxa"/>
          </w:tcPr>
          <w:p w:rsidR="00A86487" w:rsidRDefault="00DA5593" w:rsidP="0024383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1,38</w:t>
            </w:r>
          </w:p>
        </w:tc>
      </w:tr>
      <w:tr w:rsidR="00A86487" w:rsidTr="00A86487">
        <w:tc>
          <w:tcPr>
            <w:tcW w:w="642" w:type="dxa"/>
          </w:tcPr>
          <w:p w:rsidR="00A86487" w:rsidRDefault="00A86487" w:rsidP="00DC657D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213" w:type="dxa"/>
          </w:tcPr>
          <w:p w:rsidR="00A86487" w:rsidRDefault="00A86487" w:rsidP="00D104A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Rashodi za usluge</w:t>
            </w:r>
          </w:p>
        </w:tc>
        <w:tc>
          <w:tcPr>
            <w:tcW w:w="1949" w:type="dxa"/>
          </w:tcPr>
          <w:p w:rsidR="00A86487" w:rsidRDefault="00A86487" w:rsidP="008B774E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94.000,00</w:t>
            </w:r>
          </w:p>
        </w:tc>
        <w:tc>
          <w:tcPr>
            <w:tcW w:w="2058" w:type="dxa"/>
          </w:tcPr>
          <w:p w:rsidR="00A86487" w:rsidRDefault="00A86487" w:rsidP="008B7418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7.000,00</w:t>
            </w:r>
          </w:p>
        </w:tc>
        <w:tc>
          <w:tcPr>
            <w:tcW w:w="1925" w:type="dxa"/>
          </w:tcPr>
          <w:p w:rsidR="00A86487" w:rsidRDefault="00A86487" w:rsidP="008B7418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101.000,00</w:t>
            </w:r>
          </w:p>
        </w:tc>
        <w:tc>
          <w:tcPr>
            <w:tcW w:w="2235" w:type="dxa"/>
          </w:tcPr>
          <w:p w:rsidR="00A86487" w:rsidRDefault="00DA5593" w:rsidP="008B7418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89.700,00</w:t>
            </w:r>
          </w:p>
        </w:tc>
        <w:tc>
          <w:tcPr>
            <w:tcW w:w="1874" w:type="dxa"/>
          </w:tcPr>
          <w:p w:rsidR="00A86487" w:rsidRDefault="00DA5593" w:rsidP="0024383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2,19</w:t>
            </w:r>
          </w:p>
        </w:tc>
      </w:tr>
      <w:tr w:rsidR="00A86487" w:rsidTr="00A86487">
        <w:tc>
          <w:tcPr>
            <w:tcW w:w="642" w:type="dxa"/>
          </w:tcPr>
          <w:p w:rsidR="00A86487" w:rsidRDefault="00A86487" w:rsidP="00DC657D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213" w:type="dxa"/>
          </w:tcPr>
          <w:p w:rsidR="00A86487" w:rsidRDefault="00A86487" w:rsidP="00D104A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Rashodi za tekuće održavanje</w:t>
            </w:r>
          </w:p>
        </w:tc>
        <w:tc>
          <w:tcPr>
            <w:tcW w:w="1949" w:type="dxa"/>
          </w:tcPr>
          <w:p w:rsidR="00A86487" w:rsidRDefault="00A86487" w:rsidP="008B7418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18.000,00</w:t>
            </w:r>
          </w:p>
        </w:tc>
        <w:tc>
          <w:tcPr>
            <w:tcW w:w="2058" w:type="dxa"/>
          </w:tcPr>
          <w:p w:rsidR="00A86487" w:rsidRDefault="00A86487" w:rsidP="008B7418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4.500,00</w:t>
            </w:r>
          </w:p>
        </w:tc>
        <w:tc>
          <w:tcPr>
            <w:tcW w:w="1925" w:type="dxa"/>
          </w:tcPr>
          <w:p w:rsidR="00A86487" w:rsidRDefault="00A86487" w:rsidP="008B7418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22.500,00</w:t>
            </w:r>
          </w:p>
        </w:tc>
        <w:tc>
          <w:tcPr>
            <w:tcW w:w="2235" w:type="dxa"/>
          </w:tcPr>
          <w:p w:rsidR="00A86487" w:rsidRDefault="00DA5593" w:rsidP="008B7418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18.500,00</w:t>
            </w:r>
          </w:p>
        </w:tc>
        <w:tc>
          <w:tcPr>
            <w:tcW w:w="1874" w:type="dxa"/>
          </w:tcPr>
          <w:p w:rsidR="00A86487" w:rsidRDefault="00DA5593" w:rsidP="0024383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0,45</w:t>
            </w:r>
          </w:p>
        </w:tc>
      </w:tr>
      <w:tr w:rsidR="00A86487" w:rsidTr="00A86487">
        <w:tc>
          <w:tcPr>
            <w:tcW w:w="642" w:type="dxa"/>
          </w:tcPr>
          <w:p w:rsidR="00A86487" w:rsidRDefault="00A86487" w:rsidP="00DC657D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213" w:type="dxa"/>
          </w:tcPr>
          <w:p w:rsidR="00A86487" w:rsidRDefault="00A86487" w:rsidP="00D104A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Renta</w:t>
            </w:r>
          </w:p>
        </w:tc>
        <w:tc>
          <w:tcPr>
            <w:tcW w:w="1949" w:type="dxa"/>
          </w:tcPr>
          <w:p w:rsidR="00A86487" w:rsidRDefault="00A86487" w:rsidP="008B7418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10.000,00</w:t>
            </w:r>
          </w:p>
        </w:tc>
        <w:tc>
          <w:tcPr>
            <w:tcW w:w="2058" w:type="dxa"/>
          </w:tcPr>
          <w:p w:rsidR="00A86487" w:rsidRDefault="00A86487" w:rsidP="008B7418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500,00</w:t>
            </w:r>
          </w:p>
        </w:tc>
        <w:tc>
          <w:tcPr>
            <w:tcW w:w="1925" w:type="dxa"/>
          </w:tcPr>
          <w:p w:rsidR="00A86487" w:rsidRDefault="00A86487" w:rsidP="008B7418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10.500,00</w:t>
            </w:r>
          </w:p>
        </w:tc>
        <w:tc>
          <w:tcPr>
            <w:tcW w:w="2235" w:type="dxa"/>
          </w:tcPr>
          <w:p w:rsidR="00A86487" w:rsidRDefault="00DA5593" w:rsidP="008B7418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10.000,00</w:t>
            </w:r>
          </w:p>
        </w:tc>
        <w:tc>
          <w:tcPr>
            <w:tcW w:w="1874" w:type="dxa"/>
          </w:tcPr>
          <w:p w:rsidR="00A86487" w:rsidRDefault="00DA5593" w:rsidP="0024383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0,24</w:t>
            </w:r>
          </w:p>
        </w:tc>
      </w:tr>
      <w:tr w:rsidR="00A86487" w:rsidTr="00A86487">
        <w:tc>
          <w:tcPr>
            <w:tcW w:w="642" w:type="dxa"/>
          </w:tcPr>
          <w:p w:rsidR="00A86487" w:rsidRDefault="00A86487" w:rsidP="00DC657D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213" w:type="dxa"/>
          </w:tcPr>
          <w:p w:rsidR="00A86487" w:rsidRDefault="00A86487" w:rsidP="00D104A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Subvencije</w:t>
            </w:r>
          </w:p>
        </w:tc>
        <w:tc>
          <w:tcPr>
            <w:tcW w:w="1949" w:type="dxa"/>
          </w:tcPr>
          <w:p w:rsidR="00A86487" w:rsidRDefault="00A86487" w:rsidP="008B7418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45.000,00</w:t>
            </w:r>
          </w:p>
        </w:tc>
        <w:tc>
          <w:tcPr>
            <w:tcW w:w="2058" w:type="dxa"/>
          </w:tcPr>
          <w:p w:rsidR="00A86487" w:rsidRDefault="00A86487" w:rsidP="008B7418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925" w:type="dxa"/>
          </w:tcPr>
          <w:p w:rsidR="00A86487" w:rsidRDefault="00A86487" w:rsidP="008B7418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45.000,00</w:t>
            </w:r>
          </w:p>
        </w:tc>
        <w:tc>
          <w:tcPr>
            <w:tcW w:w="2235" w:type="dxa"/>
          </w:tcPr>
          <w:p w:rsidR="00A86487" w:rsidRDefault="00DA5593" w:rsidP="008B7418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65.000,00</w:t>
            </w:r>
          </w:p>
        </w:tc>
        <w:tc>
          <w:tcPr>
            <w:tcW w:w="1874" w:type="dxa"/>
          </w:tcPr>
          <w:p w:rsidR="00A86487" w:rsidRDefault="00DA5593" w:rsidP="0024383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1,59</w:t>
            </w:r>
          </w:p>
        </w:tc>
      </w:tr>
      <w:tr w:rsidR="00A86487" w:rsidTr="00A86487">
        <w:tc>
          <w:tcPr>
            <w:tcW w:w="642" w:type="dxa"/>
          </w:tcPr>
          <w:p w:rsidR="00A86487" w:rsidRDefault="00A86487" w:rsidP="00DC657D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213" w:type="dxa"/>
          </w:tcPr>
          <w:p w:rsidR="00A86487" w:rsidRDefault="00A86487" w:rsidP="00D104A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Ostali izdaci</w:t>
            </w:r>
          </w:p>
        </w:tc>
        <w:tc>
          <w:tcPr>
            <w:tcW w:w="1949" w:type="dxa"/>
          </w:tcPr>
          <w:p w:rsidR="00A86487" w:rsidRDefault="00A86487" w:rsidP="008B7418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24.000,00</w:t>
            </w:r>
          </w:p>
        </w:tc>
        <w:tc>
          <w:tcPr>
            <w:tcW w:w="2058" w:type="dxa"/>
          </w:tcPr>
          <w:p w:rsidR="00A86487" w:rsidRDefault="00A86487" w:rsidP="008B7418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10.800,00</w:t>
            </w:r>
          </w:p>
        </w:tc>
        <w:tc>
          <w:tcPr>
            <w:tcW w:w="1925" w:type="dxa"/>
          </w:tcPr>
          <w:p w:rsidR="00A86487" w:rsidRDefault="00A86487" w:rsidP="008B7418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34.800,00</w:t>
            </w:r>
          </w:p>
        </w:tc>
        <w:tc>
          <w:tcPr>
            <w:tcW w:w="2235" w:type="dxa"/>
          </w:tcPr>
          <w:p w:rsidR="00A86487" w:rsidRDefault="00DA5593" w:rsidP="008B7418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46.100,00</w:t>
            </w:r>
          </w:p>
        </w:tc>
        <w:tc>
          <w:tcPr>
            <w:tcW w:w="1874" w:type="dxa"/>
          </w:tcPr>
          <w:p w:rsidR="00A86487" w:rsidRDefault="00DA5593" w:rsidP="0024383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1,12</w:t>
            </w:r>
          </w:p>
        </w:tc>
      </w:tr>
      <w:tr w:rsidR="00A86487" w:rsidTr="00A86487">
        <w:tc>
          <w:tcPr>
            <w:tcW w:w="642" w:type="dxa"/>
          </w:tcPr>
          <w:p w:rsidR="00A86487" w:rsidRDefault="00A86487" w:rsidP="00DC657D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213" w:type="dxa"/>
          </w:tcPr>
          <w:p w:rsidR="00A86487" w:rsidRDefault="00A86487" w:rsidP="00D104A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Transferi institucijama, pojedincima, nevladinom i javnom sektoru</w:t>
            </w:r>
          </w:p>
        </w:tc>
        <w:tc>
          <w:tcPr>
            <w:tcW w:w="1949" w:type="dxa"/>
          </w:tcPr>
          <w:p w:rsidR="00A86487" w:rsidRDefault="00A86487" w:rsidP="008B774E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505.900,00</w:t>
            </w:r>
          </w:p>
        </w:tc>
        <w:tc>
          <w:tcPr>
            <w:tcW w:w="2058" w:type="dxa"/>
          </w:tcPr>
          <w:p w:rsidR="00A86487" w:rsidRDefault="00A86487" w:rsidP="008B7418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15.000,00</w:t>
            </w:r>
          </w:p>
        </w:tc>
        <w:tc>
          <w:tcPr>
            <w:tcW w:w="1925" w:type="dxa"/>
          </w:tcPr>
          <w:p w:rsidR="00A86487" w:rsidRDefault="00A86487" w:rsidP="008B7418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520.900,00</w:t>
            </w:r>
          </w:p>
        </w:tc>
        <w:tc>
          <w:tcPr>
            <w:tcW w:w="2235" w:type="dxa"/>
          </w:tcPr>
          <w:p w:rsidR="00A86487" w:rsidRDefault="00DA5593" w:rsidP="008A54DF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  <w:r w:rsidR="008A54D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.050,00</w:t>
            </w:r>
          </w:p>
        </w:tc>
        <w:tc>
          <w:tcPr>
            <w:tcW w:w="1874" w:type="dxa"/>
          </w:tcPr>
          <w:p w:rsidR="00A86487" w:rsidRDefault="00DA5593" w:rsidP="008A54DF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</w:t>
            </w:r>
            <w:r w:rsidR="008A54DF">
              <w:rPr>
                <w:rFonts w:ascii="Arial" w:hAnsi="Arial" w:cs="Arial"/>
              </w:rPr>
              <w:t>52</w:t>
            </w:r>
          </w:p>
        </w:tc>
      </w:tr>
      <w:tr w:rsidR="00A86487" w:rsidTr="00A86487">
        <w:tc>
          <w:tcPr>
            <w:tcW w:w="642" w:type="dxa"/>
          </w:tcPr>
          <w:p w:rsidR="00A86487" w:rsidRDefault="00A86487" w:rsidP="00DC657D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213" w:type="dxa"/>
          </w:tcPr>
          <w:p w:rsidR="00A86487" w:rsidRDefault="00A86487" w:rsidP="00D104A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Kapitalni izdaci</w:t>
            </w:r>
          </w:p>
        </w:tc>
        <w:tc>
          <w:tcPr>
            <w:tcW w:w="1949" w:type="dxa"/>
          </w:tcPr>
          <w:p w:rsidR="00A86487" w:rsidRDefault="00A86487" w:rsidP="008B7418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2.543.000,00</w:t>
            </w:r>
          </w:p>
        </w:tc>
        <w:tc>
          <w:tcPr>
            <w:tcW w:w="2058" w:type="dxa"/>
          </w:tcPr>
          <w:p w:rsidR="00A86487" w:rsidRDefault="00A86487" w:rsidP="008B7418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925" w:type="dxa"/>
          </w:tcPr>
          <w:p w:rsidR="00A86487" w:rsidRDefault="00A86487" w:rsidP="005B1E37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2.543.000,00</w:t>
            </w:r>
          </w:p>
        </w:tc>
        <w:tc>
          <w:tcPr>
            <w:tcW w:w="2235" w:type="dxa"/>
          </w:tcPr>
          <w:p w:rsidR="00A86487" w:rsidRDefault="00DA5593" w:rsidP="005B1E37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2.609.000,00</w:t>
            </w:r>
          </w:p>
        </w:tc>
        <w:tc>
          <w:tcPr>
            <w:tcW w:w="1874" w:type="dxa"/>
          </w:tcPr>
          <w:p w:rsidR="00A86487" w:rsidRDefault="00DA5593" w:rsidP="0024383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63,65</w:t>
            </w:r>
          </w:p>
        </w:tc>
      </w:tr>
      <w:tr w:rsidR="00A86487" w:rsidTr="00A86487">
        <w:tc>
          <w:tcPr>
            <w:tcW w:w="642" w:type="dxa"/>
          </w:tcPr>
          <w:p w:rsidR="00A86487" w:rsidRDefault="00A86487" w:rsidP="00DC657D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3213" w:type="dxa"/>
          </w:tcPr>
          <w:p w:rsidR="00A86487" w:rsidRDefault="00A86487" w:rsidP="00D104A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Sredstva rezerve</w:t>
            </w:r>
          </w:p>
        </w:tc>
        <w:tc>
          <w:tcPr>
            <w:tcW w:w="1949" w:type="dxa"/>
          </w:tcPr>
          <w:p w:rsidR="00A86487" w:rsidRDefault="00A86487" w:rsidP="008B7418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10.000,00</w:t>
            </w:r>
          </w:p>
        </w:tc>
        <w:tc>
          <w:tcPr>
            <w:tcW w:w="2058" w:type="dxa"/>
          </w:tcPr>
          <w:p w:rsidR="00A86487" w:rsidRDefault="00A86487" w:rsidP="008B7418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1925" w:type="dxa"/>
          </w:tcPr>
          <w:p w:rsidR="00A86487" w:rsidRDefault="00A86487" w:rsidP="008B7418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10.000,00</w:t>
            </w:r>
          </w:p>
        </w:tc>
        <w:tc>
          <w:tcPr>
            <w:tcW w:w="2235" w:type="dxa"/>
          </w:tcPr>
          <w:p w:rsidR="00A86487" w:rsidRDefault="00DA5593" w:rsidP="008B7418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3.000,00</w:t>
            </w:r>
          </w:p>
        </w:tc>
        <w:tc>
          <w:tcPr>
            <w:tcW w:w="1874" w:type="dxa"/>
          </w:tcPr>
          <w:p w:rsidR="00A86487" w:rsidRDefault="00DA5593" w:rsidP="0024383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0,07</w:t>
            </w:r>
          </w:p>
        </w:tc>
      </w:tr>
      <w:tr w:rsidR="00A86487" w:rsidTr="00A86487">
        <w:tc>
          <w:tcPr>
            <w:tcW w:w="642" w:type="dxa"/>
            <w:shd w:val="clear" w:color="auto" w:fill="95B3D7" w:themeFill="accent1" w:themeFillTint="99"/>
          </w:tcPr>
          <w:p w:rsidR="00A86487" w:rsidRDefault="00A86487" w:rsidP="00DC657D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3213" w:type="dxa"/>
            <w:shd w:val="clear" w:color="auto" w:fill="95B3D7" w:themeFill="accent1" w:themeFillTint="99"/>
          </w:tcPr>
          <w:p w:rsidR="00A86487" w:rsidRPr="00C13337" w:rsidRDefault="00A86487" w:rsidP="00C9175F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86487" w:rsidRPr="00C13337" w:rsidRDefault="00A86487" w:rsidP="00C9175F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3337">
              <w:rPr>
                <w:rFonts w:ascii="Arial" w:hAnsi="Arial" w:cs="Arial"/>
                <w:b/>
                <w:sz w:val="24"/>
                <w:szCs w:val="24"/>
              </w:rPr>
              <w:t>UKUPNO</w:t>
            </w:r>
          </w:p>
        </w:tc>
        <w:tc>
          <w:tcPr>
            <w:tcW w:w="1949" w:type="dxa"/>
            <w:shd w:val="clear" w:color="auto" w:fill="95B3D7" w:themeFill="accent1" w:themeFillTint="99"/>
          </w:tcPr>
          <w:p w:rsidR="00A86487" w:rsidRDefault="00A86487" w:rsidP="008B7418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86487" w:rsidRDefault="00A86487" w:rsidP="00A86487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3.840.900,00</w:t>
            </w:r>
          </w:p>
          <w:p w:rsidR="00A86487" w:rsidRPr="00C13337" w:rsidRDefault="00A86487" w:rsidP="008B7418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95B3D7" w:themeFill="accent1" w:themeFillTint="99"/>
          </w:tcPr>
          <w:p w:rsidR="00A86487" w:rsidRDefault="00A86487" w:rsidP="008B7418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86487" w:rsidRPr="00C13337" w:rsidRDefault="00A86487" w:rsidP="008B7418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171.300,00</w:t>
            </w:r>
          </w:p>
        </w:tc>
        <w:tc>
          <w:tcPr>
            <w:tcW w:w="1925" w:type="dxa"/>
            <w:shd w:val="clear" w:color="auto" w:fill="95B3D7" w:themeFill="accent1" w:themeFillTint="99"/>
          </w:tcPr>
          <w:p w:rsidR="00A86487" w:rsidRDefault="00A86487" w:rsidP="00243832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A5593" w:rsidRPr="00C13337" w:rsidRDefault="00DA5593" w:rsidP="00243832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4.012.200,00</w:t>
            </w:r>
          </w:p>
        </w:tc>
        <w:tc>
          <w:tcPr>
            <w:tcW w:w="2235" w:type="dxa"/>
            <w:shd w:val="clear" w:color="auto" w:fill="95B3D7" w:themeFill="accent1" w:themeFillTint="99"/>
          </w:tcPr>
          <w:p w:rsidR="00A86487" w:rsidRDefault="00A86487" w:rsidP="00243832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A5593" w:rsidRPr="00C13337" w:rsidRDefault="00DA5593" w:rsidP="00243832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4.099.300,00</w:t>
            </w:r>
          </w:p>
          <w:p w:rsidR="00A86487" w:rsidRPr="00C13337" w:rsidRDefault="00A86487" w:rsidP="005B1E37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4" w:type="dxa"/>
            <w:shd w:val="clear" w:color="auto" w:fill="95B3D7" w:themeFill="accent1" w:themeFillTint="99"/>
          </w:tcPr>
          <w:p w:rsidR="00A86487" w:rsidRDefault="00A86487" w:rsidP="00243832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A5593" w:rsidRPr="00C13337" w:rsidRDefault="00DA5593" w:rsidP="00243832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100,00</w:t>
            </w:r>
          </w:p>
        </w:tc>
      </w:tr>
    </w:tbl>
    <w:p w:rsidR="00475E03" w:rsidRDefault="00475E03" w:rsidP="00D104AF">
      <w:pPr>
        <w:pStyle w:val="NoSpacing"/>
        <w:rPr>
          <w:rFonts w:ascii="Arial" w:hAnsi="Arial" w:cs="Arial"/>
        </w:rPr>
      </w:pPr>
    </w:p>
    <w:p w:rsidR="008B7418" w:rsidRPr="00243832" w:rsidRDefault="004B61F0" w:rsidP="004B61F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u w:val="single"/>
        </w:rPr>
        <w:t>1.</w:t>
      </w:r>
      <w:r w:rsidR="008B7418" w:rsidRPr="00243832">
        <w:rPr>
          <w:rFonts w:ascii="Arial" w:hAnsi="Arial" w:cs="Arial"/>
          <w:b/>
          <w:sz w:val="24"/>
          <w:szCs w:val="24"/>
          <w:u w:val="single"/>
        </w:rPr>
        <w:t>Sredstva</w:t>
      </w:r>
      <w:proofErr w:type="gramEnd"/>
      <w:r w:rsidR="008B7418" w:rsidRPr="00243832">
        <w:rPr>
          <w:rFonts w:ascii="Arial" w:hAnsi="Arial" w:cs="Arial"/>
          <w:b/>
          <w:sz w:val="24"/>
          <w:szCs w:val="24"/>
          <w:u w:val="single"/>
        </w:rPr>
        <w:t xml:space="preserve"> za bruto zarade i doprinose na teret poslodavca</w:t>
      </w:r>
      <w:r w:rsidR="008B7418" w:rsidRPr="00243832">
        <w:rPr>
          <w:rFonts w:ascii="Arial" w:hAnsi="Arial" w:cs="Arial"/>
          <w:sz w:val="24"/>
          <w:szCs w:val="24"/>
        </w:rPr>
        <w:t xml:space="preserve"> planirana su u iznosu od </w:t>
      </w:r>
      <w:r w:rsidR="00DA5593" w:rsidRPr="00DA5593">
        <w:rPr>
          <w:rFonts w:ascii="Arial" w:hAnsi="Arial" w:cs="Arial"/>
          <w:b/>
          <w:sz w:val="24"/>
          <w:szCs w:val="24"/>
        </w:rPr>
        <w:t>62</w:t>
      </w:r>
      <w:r w:rsidR="008A54DF">
        <w:rPr>
          <w:rFonts w:ascii="Arial" w:hAnsi="Arial" w:cs="Arial"/>
          <w:b/>
          <w:sz w:val="24"/>
          <w:szCs w:val="24"/>
        </w:rPr>
        <w:t>7</w:t>
      </w:r>
      <w:r w:rsidR="00DA5593" w:rsidRPr="00DA5593">
        <w:rPr>
          <w:rFonts w:ascii="Arial" w:hAnsi="Arial" w:cs="Arial"/>
          <w:b/>
          <w:sz w:val="24"/>
          <w:szCs w:val="24"/>
        </w:rPr>
        <w:t>.8</w:t>
      </w:r>
      <w:r w:rsidR="008B7418" w:rsidRPr="00DA5593">
        <w:rPr>
          <w:rFonts w:ascii="Arial" w:hAnsi="Arial" w:cs="Arial"/>
          <w:b/>
          <w:sz w:val="24"/>
          <w:szCs w:val="24"/>
        </w:rPr>
        <w:t>00</w:t>
      </w:r>
      <w:r w:rsidR="008B7418" w:rsidRPr="00243832">
        <w:rPr>
          <w:rFonts w:ascii="Arial" w:hAnsi="Arial" w:cs="Arial"/>
          <w:b/>
          <w:sz w:val="24"/>
          <w:szCs w:val="24"/>
        </w:rPr>
        <w:t>,00€</w:t>
      </w:r>
      <w:r w:rsidR="008B7418" w:rsidRPr="00243832">
        <w:rPr>
          <w:rFonts w:ascii="Arial" w:hAnsi="Arial" w:cs="Arial"/>
          <w:sz w:val="24"/>
          <w:szCs w:val="24"/>
        </w:rPr>
        <w:t xml:space="preserve"> ili </w:t>
      </w:r>
      <w:r w:rsidR="00243832" w:rsidRPr="00243832">
        <w:rPr>
          <w:rFonts w:ascii="Arial" w:hAnsi="Arial" w:cs="Arial"/>
          <w:b/>
          <w:sz w:val="24"/>
          <w:szCs w:val="24"/>
        </w:rPr>
        <w:t>1</w:t>
      </w:r>
      <w:r w:rsidR="00DA5593">
        <w:rPr>
          <w:rFonts w:ascii="Arial" w:hAnsi="Arial" w:cs="Arial"/>
          <w:b/>
          <w:sz w:val="24"/>
          <w:szCs w:val="24"/>
        </w:rPr>
        <w:t>5</w:t>
      </w:r>
      <w:r w:rsidR="00243832" w:rsidRPr="00243832">
        <w:rPr>
          <w:rFonts w:ascii="Arial" w:hAnsi="Arial" w:cs="Arial"/>
          <w:b/>
          <w:sz w:val="24"/>
          <w:szCs w:val="24"/>
        </w:rPr>
        <w:t>,</w:t>
      </w:r>
      <w:r w:rsidR="008A54DF">
        <w:rPr>
          <w:rFonts w:ascii="Arial" w:hAnsi="Arial" w:cs="Arial"/>
          <w:b/>
          <w:sz w:val="24"/>
          <w:szCs w:val="24"/>
        </w:rPr>
        <w:t>31</w:t>
      </w:r>
      <w:r w:rsidR="00243832" w:rsidRPr="00243832">
        <w:rPr>
          <w:rFonts w:ascii="Arial" w:hAnsi="Arial" w:cs="Arial"/>
          <w:b/>
          <w:sz w:val="24"/>
          <w:szCs w:val="24"/>
        </w:rPr>
        <w:t>%</w:t>
      </w:r>
      <w:r w:rsidR="008B7418" w:rsidRPr="00243832">
        <w:rPr>
          <w:rFonts w:ascii="Arial" w:hAnsi="Arial" w:cs="Arial"/>
          <w:sz w:val="24"/>
          <w:szCs w:val="24"/>
        </w:rPr>
        <w:t xml:space="preserve"> ukupnog budžeta. </w:t>
      </w:r>
    </w:p>
    <w:p w:rsidR="00243832" w:rsidRPr="00243832" w:rsidRDefault="00243832" w:rsidP="008B7418">
      <w:pPr>
        <w:pStyle w:val="NoSpacing"/>
        <w:rPr>
          <w:rFonts w:ascii="Arial" w:hAnsi="Arial" w:cs="Arial"/>
          <w:sz w:val="24"/>
          <w:szCs w:val="24"/>
        </w:rPr>
      </w:pPr>
    </w:p>
    <w:p w:rsidR="008B7418" w:rsidRDefault="008B7418" w:rsidP="008B7418">
      <w:pPr>
        <w:pStyle w:val="NoSpacing"/>
        <w:rPr>
          <w:rFonts w:ascii="Arial" w:hAnsi="Arial" w:cs="Arial"/>
          <w:sz w:val="24"/>
          <w:szCs w:val="24"/>
        </w:rPr>
      </w:pPr>
      <w:r w:rsidRPr="00243832">
        <w:rPr>
          <w:rFonts w:ascii="Arial" w:hAnsi="Arial" w:cs="Arial"/>
          <w:sz w:val="24"/>
          <w:szCs w:val="24"/>
        </w:rPr>
        <w:t>Strukturu bruto zarada čine:</w:t>
      </w:r>
    </w:p>
    <w:p w:rsidR="008B0CFD" w:rsidRPr="00243832" w:rsidRDefault="008B0CFD" w:rsidP="008B7418">
      <w:pPr>
        <w:pStyle w:val="NoSpacing"/>
        <w:rPr>
          <w:rFonts w:ascii="Arial" w:hAnsi="Arial" w:cs="Arial"/>
          <w:sz w:val="24"/>
          <w:szCs w:val="24"/>
        </w:rPr>
      </w:pPr>
    </w:p>
    <w:p w:rsidR="008B7418" w:rsidRPr="00243832" w:rsidRDefault="008B7418" w:rsidP="008B7418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43832">
        <w:rPr>
          <w:rFonts w:ascii="Arial" w:hAnsi="Arial" w:cs="Arial"/>
          <w:sz w:val="24"/>
          <w:szCs w:val="24"/>
        </w:rPr>
        <w:t xml:space="preserve">neto zarade </w:t>
      </w:r>
      <w:r w:rsidR="002F1907">
        <w:rPr>
          <w:rFonts w:ascii="Arial" w:hAnsi="Arial" w:cs="Arial"/>
          <w:sz w:val="24"/>
          <w:szCs w:val="24"/>
        </w:rPr>
        <w:t>37</w:t>
      </w:r>
      <w:r w:rsidR="008A54DF">
        <w:rPr>
          <w:rFonts w:ascii="Arial" w:hAnsi="Arial" w:cs="Arial"/>
          <w:sz w:val="24"/>
          <w:szCs w:val="24"/>
        </w:rPr>
        <w:t>8</w:t>
      </w:r>
      <w:r w:rsidRPr="00243832">
        <w:rPr>
          <w:rFonts w:ascii="Arial" w:hAnsi="Arial" w:cs="Arial"/>
          <w:sz w:val="24"/>
          <w:szCs w:val="24"/>
        </w:rPr>
        <w:t>.000,00€,</w:t>
      </w:r>
    </w:p>
    <w:p w:rsidR="00CD398C" w:rsidRPr="00CD398C" w:rsidRDefault="008B7418" w:rsidP="00CD398C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43832">
        <w:rPr>
          <w:rFonts w:ascii="Arial" w:hAnsi="Arial" w:cs="Arial"/>
          <w:sz w:val="24"/>
          <w:szCs w:val="24"/>
        </w:rPr>
        <w:t xml:space="preserve">porez na zarade </w:t>
      </w:r>
      <w:r w:rsidR="008A54DF">
        <w:rPr>
          <w:rFonts w:ascii="Arial" w:hAnsi="Arial" w:cs="Arial"/>
          <w:sz w:val="24"/>
          <w:szCs w:val="24"/>
        </w:rPr>
        <w:t>52</w:t>
      </w:r>
      <w:r w:rsidRPr="00243832">
        <w:rPr>
          <w:rFonts w:ascii="Arial" w:hAnsi="Arial" w:cs="Arial"/>
          <w:sz w:val="24"/>
          <w:szCs w:val="24"/>
        </w:rPr>
        <w:t>.000,00€,</w:t>
      </w:r>
    </w:p>
    <w:p w:rsidR="008B7418" w:rsidRPr="00243832" w:rsidRDefault="008B7418" w:rsidP="008B7418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43832">
        <w:rPr>
          <w:rFonts w:ascii="Arial" w:hAnsi="Arial" w:cs="Arial"/>
          <w:sz w:val="24"/>
          <w:szCs w:val="24"/>
        </w:rPr>
        <w:t>doprinosi na teret zaposlenih 1</w:t>
      </w:r>
      <w:r w:rsidR="008A54DF">
        <w:rPr>
          <w:rFonts w:ascii="Arial" w:hAnsi="Arial" w:cs="Arial"/>
          <w:sz w:val="24"/>
          <w:szCs w:val="24"/>
        </w:rPr>
        <w:t>40</w:t>
      </w:r>
      <w:r w:rsidRPr="00243832">
        <w:rPr>
          <w:rFonts w:ascii="Arial" w:hAnsi="Arial" w:cs="Arial"/>
          <w:sz w:val="24"/>
          <w:szCs w:val="24"/>
        </w:rPr>
        <w:t>.</w:t>
      </w:r>
      <w:r w:rsidR="008A54DF">
        <w:rPr>
          <w:rFonts w:ascii="Arial" w:hAnsi="Arial" w:cs="Arial"/>
          <w:sz w:val="24"/>
          <w:szCs w:val="24"/>
        </w:rPr>
        <w:t>5</w:t>
      </w:r>
      <w:r w:rsidRPr="00243832">
        <w:rPr>
          <w:rFonts w:ascii="Arial" w:hAnsi="Arial" w:cs="Arial"/>
          <w:sz w:val="24"/>
          <w:szCs w:val="24"/>
        </w:rPr>
        <w:t>00,00€,</w:t>
      </w:r>
    </w:p>
    <w:p w:rsidR="008B7418" w:rsidRPr="00243832" w:rsidRDefault="008B7418" w:rsidP="008B7418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43832">
        <w:rPr>
          <w:rFonts w:ascii="Arial" w:hAnsi="Arial" w:cs="Arial"/>
          <w:sz w:val="24"/>
          <w:szCs w:val="24"/>
        </w:rPr>
        <w:t xml:space="preserve">doprinosi na teret poslodavca </w:t>
      </w:r>
      <w:r w:rsidR="008A54DF">
        <w:rPr>
          <w:rFonts w:ascii="Arial" w:hAnsi="Arial" w:cs="Arial"/>
          <w:sz w:val="24"/>
          <w:szCs w:val="24"/>
        </w:rPr>
        <w:t>49</w:t>
      </w:r>
      <w:r w:rsidRPr="00243832">
        <w:rPr>
          <w:rFonts w:ascii="Arial" w:hAnsi="Arial" w:cs="Arial"/>
          <w:sz w:val="24"/>
          <w:szCs w:val="24"/>
        </w:rPr>
        <w:t>.500,00€,</w:t>
      </w:r>
    </w:p>
    <w:p w:rsidR="008B7418" w:rsidRPr="00243832" w:rsidRDefault="008B7418" w:rsidP="008B7418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gramStart"/>
      <w:r w:rsidRPr="00243832">
        <w:rPr>
          <w:rFonts w:ascii="Arial" w:hAnsi="Arial" w:cs="Arial"/>
          <w:sz w:val="24"/>
          <w:szCs w:val="24"/>
        </w:rPr>
        <w:t>prirez</w:t>
      </w:r>
      <w:proofErr w:type="gramEnd"/>
      <w:r w:rsidRPr="00243832">
        <w:rPr>
          <w:rFonts w:ascii="Arial" w:hAnsi="Arial" w:cs="Arial"/>
          <w:sz w:val="24"/>
          <w:szCs w:val="24"/>
        </w:rPr>
        <w:t xml:space="preserve"> porezu na dohodak fizičkih lica </w:t>
      </w:r>
      <w:r w:rsidR="008A54DF">
        <w:rPr>
          <w:rFonts w:ascii="Arial" w:hAnsi="Arial" w:cs="Arial"/>
          <w:sz w:val="24"/>
          <w:szCs w:val="24"/>
        </w:rPr>
        <w:t>7.8</w:t>
      </w:r>
      <w:r w:rsidRPr="00243832">
        <w:rPr>
          <w:rFonts w:ascii="Arial" w:hAnsi="Arial" w:cs="Arial"/>
          <w:sz w:val="24"/>
          <w:szCs w:val="24"/>
        </w:rPr>
        <w:t>00,00€.</w:t>
      </w:r>
    </w:p>
    <w:p w:rsidR="00A77C38" w:rsidRPr="00243832" w:rsidRDefault="00A77C38" w:rsidP="00A77C38">
      <w:pPr>
        <w:pStyle w:val="NoSpacing"/>
        <w:rPr>
          <w:rFonts w:ascii="Arial" w:hAnsi="Arial" w:cs="Arial"/>
          <w:sz w:val="24"/>
          <w:szCs w:val="24"/>
        </w:rPr>
      </w:pPr>
    </w:p>
    <w:p w:rsidR="00243832" w:rsidRDefault="00243832" w:rsidP="00A77C38">
      <w:pPr>
        <w:pStyle w:val="NoSpacing"/>
        <w:rPr>
          <w:rFonts w:ascii="Arial" w:hAnsi="Arial" w:cs="Arial"/>
        </w:rPr>
      </w:pPr>
    </w:p>
    <w:p w:rsidR="005B1E37" w:rsidRDefault="00243832" w:rsidP="00A77C38">
      <w:pPr>
        <w:pStyle w:val="NoSpacing"/>
        <w:rPr>
          <w:rFonts w:ascii="Arial" w:hAnsi="Arial" w:cs="Arial"/>
          <w:sz w:val="20"/>
          <w:szCs w:val="20"/>
        </w:rPr>
      </w:pPr>
      <w:proofErr w:type="gramStart"/>
      <w:r w:rsidRPr="00243832">
        <w:rPr>
          <w:rFonts w:ascii="Arial" w:hAnsi="Arial" w:cs="Arial"/>
          <w:b/>
          <w:sz w:val="20"/>
          <w:szCs w:val="20"/>
        </w:rPr>
        <w:t>Tabela 2.</w:t>
      </w:r>
      <w:proofErr w:type="gramEnd"/>
      <w:r w:rsidRPr="00243832">
        <w:rPr>
          <w:rFonts w:ascii="Arial" w:hAnsi="Arial" w:cs="Arial"/>
          <w:sz w:val="20"/>
          <w:szCs w:val="20"/>
        </w:rPr>
        <w:t xml:space="preserve"> B</w:t>
      </w:r>
      <w:r w:rsidR="00A77C38" w:rsidRPr="00243832">
        <w:rPr>
          <w:rFonts w:ascii="Arial" w:hAnsi="Arial" w:cs="Arial"/>
          <w:sz w:val="20"/>
          <w:szCs w:val="20"/>
        </w:rPr>
        <w:t xml:space="preserve">roj zaposlenih u organima Opštine u </w:t>
      </w:r>
      <w:r w:rsidR="00CD398C">
        <w:rPr>
          <w:rFonts w:ascii="Arial" w:hAnsi="Arial" w:cs="Arial"/>
          <w:sz w:val="20"/>
          <w:szCs w:val="20"/>
        </w:rPr>
        <w:t>okviru Glavnog grada-Golubovci,</w:t>
      </w:r>
      <w:r w:rsidR="00A77C38" w:rsidRPr="00243832">
        <w:rPr>
          <w:rFonts w:ascii="Arial" w:hAnsi="Arial" w:cs="Arial"/>
          <w:sz w:val="20"/>
          <w:szCs w:val="20"/>
        </w:rPr>
        <w:t xml:space="preserve"> JU “Centar za pružanje usluga iz oblasti socijalne i </w:t>
      </w:r>
      <w:proofErr w:type="gramStart"/>
      <w:r w:rsidR="00A77C38" w:rsidRPr="00243832">
        <w:rPr>
          <w:rFonts w:ascii="Arial" w:hAnsi="Arial" w:cs="Arial"/>
          <w:sz w:val="20"/>
          <w:szCs w:val="20"/>
        </w:rPr>
        <w:t xml:space="preserve">dječije </w:t>
      </w:r>
      <w:r>
        <w:rPr>
          <w:rFonts w:ascii="Arial" w:hAnsi="Arial" w:cs="Arial"/>
          <w:sz w:val="20"/>
          <w:szCs w:val="20"/>
        </w:rPr>
        <w:t xml:space="preserve"> </w:t>
      </w:r>
      <w:r w:rsidR="00A77C38" w:rsidRPr="00243832">
        <w:rPr>
          <w:rFonts w:ascii="Arial" w:hAnsi="Arial" w:cs="Arial"/>
          <w:sz w:val="20"/>
          <w:szCs w:val="20"/>
        </w:rPr>
        <w:t>zaštite</w:t>
      </w:r>
      <w:proofErr w:type="gramEnd"/>
      <w:r w:rsidR="00A77C38" w:rsidRPr="00243832">
        <w:rPr>
          <w:rFonts w:ascii="Arial" w:hAnsi="Arial" w:cs="Arial"/>
          <w:sz w:val="20"/>
          <w:szCs w:val="20"/>
        </w:rPr>
        <w:t>”</w:t>
      </w:r>
      <w:r w:rsidR="00CD398C">
        <w:rPr>
          <w:rFonts w:ascii="Arial" w:hAnsi="Arial" w:cs="Arial"/>
          <w:sz w:val="20"/>
          <w:szCs w:val="20"/>
        </w:rPr>
        <w:t xml:space="preserve"> i </w:t>
      </w:r>
    </w:p>
    <w:p w:rsidR="00A77C38" w:rsidRPr="00243832" w:rsidRDefault="005B1E37" w:rsidP="00A77C38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A77C38" w:rsidRPr="00243832">
        <w:rPr>
          <w:rFonts w:ascii="Arial" w:hAnsi="Arial" w:cs="Arial"/>
          <w:sz w:val="20"/>
          <w:szCs w:val="20"/>
        </w:rPr>
        <w:t xml:space="preserve"> </w:t>
      </w:r>
      <w:r w:rsidR="00CD398C">
        <w:rPr>
          <w:rFonts w:ascii="Arial" w:hAnsi="Arial" w:cs="Arial"/>
          <w:sz w:val="20"/>
          <w:szCs w:val="20"/>
        </w:rPr>
        <w:t xml:space="preserve">JU KIC Zeta, </w:t>
      </w:r>
      <w:proofErr w:type="gramStart"/>
      <w:r w:rsidR="00A77C38" w:rsidRPr="00243832">
        <w:rPr>
          <w:rFonts w:ascii="Arial" w:hAnsi="Arial" w:cs="Arial"/>
          <w:sz w:val="20"/>
          <w:szCs w:val="20"/>
        </w:rPr>
        <w:t>na</w:t>
      </w:r>
      <w:proofErr w:type="gramEnd"/>
      <w:r w:rsidR="00A77C38" w:rsidRPr="00243832">
        <w:rPr>
          <w:rFonts w:ascii="Arial" w:hAnsi="Arial" w:cs="Arial"/>
          <w:sz w:val="20"/>
          <w:szCs w:val="20"/>
        </w:rPr>
        <w:t xml:space="preserve"> dan </w:t>
      </w:r>
      <w:r w:rsidR="00CD398C">
        <w:rPr>
          <w:rFonts w:ascii="Arial" w:hAnsi="Arial" w:cs="Arial"/>
          <w:sz w:val="20"/>
          <w:szCs w:val="20"/>
        </w:rPr>
        <w:t>01</w:t>
      </w:r>
      <w:r w:rsidR="00A77C38" w:rsidRPr="00243832">
        <w:rPr>
          <w:rFonts w:ascii="Arial" w:hAnsi="Arial" w:cs="Arial"/>
          <w:sz w:val="20"/>
          <w:szCs w:val="20"/>
        </w:rPr>
        <w:t>.1</w:t>
      </w:r>
      <w:r w:rsidR="00CD398C">
        <w:rPr>
          <w:rFonts w:ascii="Arial" w:hAnsi="Arial" w:cs="Arial"/>
          <w:sz w:val="20"/>
          <w:szCs w:val="20"/>
        </w:rPr>
        <w:t>2</w:t>
      </w:r>
      <w:r w:rsidR="00A77C38" w:rsidRPr="00243832">
        <w:rPr>
          <w:rFonts w:ascii="Arial" w:hAnsi="Arial" w:cs="Arial"/>
          <w:sz w:val="20"/>
          <w:szCs w:val="20"/>
        </w:rPr>
        <w:t>.202</w:t>
      </w:r>
      <w:r w:rsidR="00CD398C">
        <w:rPr>
          <w:rFonts w:ascii="Arial" w:hAnsi="Arial" w:cs="Arial"/>
          <w:sz w:val="20"/>
          <w:szCs w:val="20"/>
        </w:rPr>
        <w:t>1</w:t>
      </w:r>
      <w:r w:rsidR="00A77C38" w:rsidRPr="00243832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77C38" w:rsidRPr="00243832">
        <w:rPr>
          <w:rFonts w:ascii="Arial" w:hAnsi="Arial" w:cs="Arial"/>
          <w:sz w:val="20"/>
          <w:szCs w:val="20"/>
        </w:rPr>
        <w:t>godine</w:t>
      </w:r>
      <w:proofErr w:type="gramEnd"/>
      <w:r w:rsidR="00A77C38" w:rsidRPr="00243832">
        <w:rPr>
          <w:rFonts w:ascii="Arial" w:hAnsi="Arial" w:cs="Arial"/>
          <w:sz w:val="20"/>
          <w:szCs w:val="20"/>
        </w:rPr>
        <w:t xml:space="preserve"> i plan </w:t>
      </w:r>
      <w:r w:rsidR="008B0CFD">
        <w:rPr>
          <w:rFonts w:ascii="Arial" w:hAnsi="Arial" w:cs="Arial"/>
          <w:sz w:val="20"/>
          <w:szCs w:val="20"/>
        </w:rPr>
        <w:t xml:space="preserve"> zapošljavanja </w:t>
      </w:r>
      <w:r w:rsidR="00CD398C">
        <w:rPr>
          <w:rFonts w:ascii="Arial" w:hAnsi="Arial" w:cs="Arial"/>
          <w:sz w:val="20"/>
          <w:szCs w:val="20"/>
        </w:rPr>
        <w:t>d</w:t>
      </w:r>
      <w:r w:rsidR="008B0CFD">
        <w:rPr>
          <w:rFonts w:ascii="Arial" w:hAnsi="Arial" w:cs="Arial"/>
          <w:sz w:val="20"/>
          <w:szCs w:val="20"/>
        </w:rPr>
        <w:t>o kraja 202</w:t>
      </w:r>
      <w:r w:rsidR="00CD398C">
        <w:rPr>
          <w:rFonts w:ascii="Arial" w:hAnsi="Arial" w:cs="Arial"/>
          <w:sz w:val="20"/>
          <w:szCs w:val="20"/>
        </w:rPr>
        <w:t>1</w:t>
      </w:r>
      <w:r w:rsidR="008B0CFD">
        <w:rPr>
          <w:rFonts w:ascii="Arial" w:hAnsi="Arial" w:cs="Arial"/>
          <w:sz w:val="20"/>
          <w:szCs w:val="20"/>
        </w:rPr>
        <w:t>.godine i</w:t>
      </w:r>
      <w:r w:rsidR="00A77C38" w:rsidRPr="00243832">
        <w:rPr>
          <w:rFonts w:ascii="Arial" w:hAnsi="Arial" w:cs="Arial"/>
          <w:sz w:val="20"/>
          <w:szCs w:val="20"/>
        </w:rPr>
        <w:t xml:space="preserve"> za 202</w:t>
      </w:r>
      <w:r w:rsidR="00CD398C">
        <w:rPr>
          <w:rFonts w:ascii="Arial" w:hAnsi="Arial" w:cs="Arial"/>
          <w:sz w:val="20"/>
          <w:szCs w:val="20"/>
        </w:rPr>
        <w:t>2</w:t>
      </w:r>
      <w:r w:rsidR="00A77C38" w:rsidRPr="00243832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77C38" w:rsidRPr="00243832">
        <w:rPr>
          <w:rFonts w:ascii="Arial" w:hAnsi="Arial" w:cs="Arial"/>
          <w:sz w:val="20"/>
          <w:szCs w:val="20"/>
        </w:rPr>
        <w:t>godinu</w:t>
      </w:r>
      <w:proofErr w:type="gramEnd"/>
      <w:r w:rsidR="00A77C38" w:rsidRPr="00243832">
        <w:rPr>
          <w:rFonts w:ascii="Arial" w:hAnsi="Arial" w:cs="Arial"/>
          <w:sz w:val="20"/>
          <w:szCs w:val="20"/>
        </w:rPr>
        <w:t>.</w:t>
      </w:r>
    </w:p>
    <w:p w:rsidR="00A77C38" w:rsidRDefault="00A77C38" w:rsidP="00A77C38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2779"/>
        <w:gridCol w:w="2784"/>
        <w:gridCol w:w="2811"/>
        <w:gridCol w:w="2424"/>
        <w:gridCol w:w="2424"/>
      </w:tblGrid>
      <w:tr w:rsidR="005A19D0" w:rsidTr="00C13337">
        <w:tc>
          <w:tcPr>
            <w:tcW w:w="2779" w:type="dxa"/>
            <w:shd w:val="clear" w:color="auto" w:fill="95B3D7" w:themeFill="accent1" w:themeFillTint="99"/>
          </w:tcPr>
          <w:p w:rsidR="005A19D0" w:rsidRPr="000845D5" w:rsidRDefault="00A54315" w:rsidP="000845D5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Organizaciona jedinica</w:t>
            </w:r>
          </w:p>
        </w:tc>
        <w:tc>
          <w:tcPr>
            <w:tcW w:w="2784" w:type="dxa"/>
            <w:shd w:val="clear" w:color="auto" w:fill="95B3D7" w:themeFill="accent1" w:themeFillTint="99"/>
          </w:tcPr>
          <w:p w:rsidR="005A19D0" w:rsidRDefault="005A19D0" w:rsidP="000845D5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845D5">
              <w:rPr>
                <w:rFonts w:ascii="Arial" w:hAnsi="Arial" w:cs="Arial"/>
                <w:b/>
                <w:sz w:val="24"/>
                <w:szCs w:val="24"/>
              </w:rPr>
              <w:t>Broj službenika</w:t>
            </w:r>
          </w:p>
          <w:p w:rsidR="005A19D0" w:rsidRPr="000845D5" w:rsidRDefault="00CD398C" w:rsidP="00CD398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  <w:r w:rsidR="005A19D0">
              <w:rPr>
                <w:rFonts w:ascii="Arial" w:hAnsi="Arial" w:cs="Arial"/>
                <w:b/>
                <w:sz w:val="24"/>
                <w:szCs w:val="24"/>
              </w:rPr>
              <w:t>.1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A19D0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A19D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811" w:type="dxa"/>
            <w:shd w:val="clear" w:color="auto" w:fill="95B3D7" w:themeFill="accent1" w:themeFillTint="99"/>
          </w:tcPr>
          <w:p w:rsidR="005A19D0" w:rsidRDefault="005A19D0" w:rsidP="000845D5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845D5">
              <w:rPr>
                <w:rFonts w:ascii="Arial" w:hAnsi="Arial" w:cs="Arial"/>
                <w:b/>
                <w:sz w:val="24"/>
                <w:szCs w:val="24"/>
              </w:rPr>
              <w:t>Broj lokalnih funkcionera</w:t>
            </w:r>
          </w:p>
          <w:p w:rsidR="005A19D0" w:rsidRPr="000845D5" w:rsidRDefault="00CD398C" w:rsidP="00CD398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  <w:r w:rsidR="005A19D0">
              <w:rPr>
                <w:rFonts w:ascii="Arial" w:hAnsi="Arial" w:cs="Arial"/>
                <w:b/>
                <w:sz w:val="24"/>
                <w:szCs w:val="24"/>
              </w:rPr>
              <w:t>.1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A19D0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A19D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424" w:type="dxa"/>
            <w:shd w:val="clear" w:color="auto" w:fill="95B3D7" w:themeFill="accent1" w:themeFillTint="99"/>
          </w:tcPr>
          <w:p w:rsidR="005A19D0" w:rsidRDefault="005A19D0" w:rsidP="005A19D0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Ukupno</w:t>
            </w:r>
          </w:p>
          <w:p w:rsidR="005A19D0" w:rsidRPr="000845D5" w:rsidRDefault="005A19D0" w:rsidP="009F0C6A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9F0C6A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424" w:type="dxa"/>
            <w:shd w:val="clear" w:color="auto" w:fill="95B3D7" w:themeFill="accent1" w:themeFillTint="99"/>
          </w:tcPr>
          <w:p w:rsidR="005A19D0" w:rsidRPr="000845D5" w:rsidRDefault="005A19D0" w:rsidP="009F0C6A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Planirano</w:t>
            </w:r>
            <w:r w:rsidR="00DA1F03">
              <w:rPr>
                <w:rFonts w:ascii="Arial" w:hAnsi="Arial" w:cs="Arial"/>
                <w:b/>
                <w:sz w:val="24"/>
                <w:szCs w:val="24"/>
              </w:rPr>
              <w:t xml:space="preserve"> do kraja 202</w:t>
            </w:r>
            <w:r w:rsidR="009F0C6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A1F03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proofErr w:type="gramStart"/>
            <w:r w:rsidR="00DA1F03">
              <w:rPr>
                <w:rFonts w:ascii="Arial" w:hAnsi="Arial" w:cs="Arial"/>
                <w:b/>
                <w:sz w:val="24"/>
                <w:szCs w:val="24"/>
              </w:rPr>
              <w:t>i</w:t>
            </w:r>
            <w:proofErr w:type="gramEnd"/>
            <w:r w:rsidR="00DA1F03">
              <w:rPr>
                <w:rFonts w:ascii="Arial" w:hAnsi="Arial" w:cs="Arial"/>
                <w:b/>
                <w:sz w:val="24"/>
                <w:szCs w:val="24"/>
              </w:rPr>
              <w:t xml:space="preserve"> u </w:t>
            </w:r>
            <w:r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9F0C6A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DA1F03">
              <w:rPr>
                <w:rFonts w:ascii="Arial" w:hAnsi="Arial" w:cs="Arial"/>
                <w:b/>
                <w:sz w:val="24"/>
                <w:szCs w:val="24"/>
              </w:rPr>
              <w:t xml:space="preserve"> godini</w:t>
            </w:r>
          </w:p>
        </w:tc>
      </w:tr>
      <w:tr w:rsidR="005A19D0" w:rsidTr="005A19D0">
        <w:tc>
          <w:tcPr>
            <w:tcW w:w="2779" w:type="dxa"/>
          </w:tcPr>
          <w:p w:rsidR="005A19D0" w:rsidRPr="00243832" w:rsidRDefault="005A19D0" w:rsidP="00A77C38">
            <w:pPr>
              <w:pStyle w:val="NoSpacing"/>
              <w:rPr>
                <w:rFonts w:ascii="Arial" w:hAnsi="Arial" w:cs="Arial"/>
              </w:rPr>
            </w:pPr>
            <w:r w:rsidRPr="00243832">
              <w:rPr>
                <w:rFonts w:ascii="Arial" w:hAnsi="Arial" w:cs="Arial"/>
              </w:rPr>
              <w:t>Služba predsjednika Opštine</w:t>
            </w:r>
          </w:p>
        </w:tc>
        <w:tc>
          <w:tcPr>
            <w:tcW w:w="2784" w:type="dxa"/>
          </w:tcPr>
          <w:p w:rsidR="00243832" w:rsidRDefault="00243832" w:rsidP="00A54315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5A19D0" w:rsidRPr="00243832" w:rsidRDefault="00463185" w:rsidP="00A54315">
            <w:pPr>
              <w:pStyle w:val="NoSpacing"/>
              <w:jc w:val="center"/>
              <w:rPr>
                <w:rFonts w:ascii="Arial" w:hAnsi="Arial" w:cs="Arial"/>
              </w:rPr>
            </w:pPr>
            <w:r w:rsidRPr="00243832">
              <w:rPr>
                <w:rFonts w:ascii="Arial" w:hAnsi="Arial" w:cs="Arial"/>
              </w:rPr>
              <w:t>2</w:t>
            </w:r>
          </w:p>
        </w:tc>
        <w:tc>
          <w:tcPr>
            <w:tcW w:w="2811" w:type="dxa"/>
          </w:tcPr>
          <w:p w:rsidR="00243832" w:rsidRDefault="00243832" w:rsidP="00A54315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5A19D0" w:rsidRPr="00243832" w:rsidRDefault="00463185" w:rsidP="00A54315">
            <w:pPr>
              <w:pStyle w:val="NoSpacing"/>
              <w:jc w:val="center"/>
              <w:rPr>
                <w:rFonts w:ascii="Arial" w:hAnsi="Arial" w:cs="Arial"/>
              </w:rPr>
            </w:pPr>
            <w:r w:rsidRPr="00243832">
              <w:rPr>
                <w:rFonts w:ascii="Arial" w:hAnsi="Arial" w:cs="Arial"/>
              </w:rPr>
              <w:t>1</w:t>
            </w:r>
          </w:p>
        </w:tc>
        <w:tc>
          <w:tcPr>
            <w:tcW w:w="2424" w:type="dxa"/>
          </w:tcPr>
          <w:p w:rsidR="00243832" w:rsidRDefault="00243832" w:rsidP="00A54315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5A19D0" w:rsidRPr="00243832" w:rsidRDefault="00463185" w:rsidP="00A54315">
            <w:pPr>
              <w:pStyle w:val="NoSpacing"/>
              <w:jc w:val="center"/>
              <w:rPr>
                <w:rFonts w:ascii="Arial" w:hAnsi="Arial" w:cs="Arial"/>
              </w:rPr>
            </w:pPr>
            <w:r w:rsidRPr="00243832">
              <w:rPr>
                <w:rFonts w:ascii="Arial" w:hAnsi="Arial" w:cs="Arial"/>
              </w:rPr>
              <w:t>3</w:t>
            </w:r>
          </w:p>
        </w:tc>
        <w:tc>
          <w:tcPr>
            <w:tcW w:w="2424" w:type="dxa"/>
          </w:tcPr>
          <w:p w:rsidR="00243832" w:rsidRDefault="00243832" w:rsidP="00A54315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5A19D0" w:rsidRPr="00243832" w:rsidRDefault="009F0C6A" w:rsidP="00A54315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A19D0" w:rsidTr="005A19D0">
        <w:tc>
          <w:tcPr>
            <w:tcW w:w="2779" w:type="dxa"/>
          </w:tcPr>
          <w:p w:rsidR="00243832" w:rsidRDefault="00243832" w:rsidP="00A77C38">
            <w:pPr>
              <w:pStyle w:val="NoSpacing"/>
              <w:rPr>
                <w:rFonts w:ascii="Arial" w:hAnsi="Arial" w:cs="Arial"/>
              </w:rPr>
            </w:pPr>
          </w:p>
          <w:p w:rsidR="005A19D0" w:rsidRPr="00243832" w:rsidRDefault="005A19D0" w:rsidP="00A77C38">
            <w:pPr>
              <w:pStyle w:val="NoSpacing"/>
              <w:rPr>
                <w:rFonts w:ascii="Arial" w:hAnsi="Arial" w:cs="Arial"/>
              </w:rPr>
            </w:pPr>
            <w:r w:rsidRPr="00243832">
              <w:rPr>
                <w:rFonts w:ascii="Arial" w:hAnsi="Arial" w:cs="Arial"/>
              </w:rPr>
              <w:t>Služba Skupštine</w:t>
            </w:r>
          </w:p>
        </w:tc>
        <w:tc>
          <w:tcPr>
            <w:tcW w:w="2784" w:type="dxa"/>
          </w:tcPr>
          <w:p w:rsidR="00243832" w:rsidRDefault="00243832" w:rsidP="00A54315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5A19D0" w:rsidRPr="00243832" w:rsidRDefault="00243832" w:rsidP="00A54315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811" w:type="dxa"/>
          </w:tcPr>
          <w:p w:rsidR="00243832" w:rsidRDefault="00243832" w:rsidP="00A54315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5A19D0" w:rsidRPr="00243832" w:rsidRDefault="00DA1F03" w:rsidP="00A54315">
            <w:pPr>
              <w:pStyle w:val="NoSpacing"/>
              <w:jc w:val="center"/>
              <w:rPr>
                <w:rFonts w:ascii="Arial" w:hAnsi="Arial" w:cs="Arial"/>
              </w:rPr>
            </w:pPr>
            <w:r w:rsidRPr="00243832">
              <w:rPr>
                <w:rFonts w:ascii="Arial" w:hAnsi="Arial" w:cs="Arial"/>
              </w:rPr>
              <w:t>2</w:t>
            </w:r>
          </w:p>
        </w:tc>
        <w:tc>
          <w:tcPr>
            <w:tcW w:w="2424" w:type="dxa"/>
          </w:tcPr>
          <w:p w:rsidR="00243832" w:rsidRDefault="00243832" w:rsidP="00A54315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5A19D0" w:rsidRPr="00243832" w:rsidRDefault="00DA1F03" w:rsidP="00A54315">
            <w:pPr>
              <w:pStyle w:val="NoSpacing"/>
              <w:jc w:val="center"/>
              <w:rPr>
                <w:rFonts w:ascii="Arial" w:hAnsi="Arial" w:cs="Arial"/>
              </w:rPr>
            </w:pPr>
            <w:r w:rsidRPr="00243832">
              <w:rPr>
                <w:rFonts w:ascii="Arial" w:hAnsi="Arial" w:cs="Arial"/>
              </w:rPr>
              <w:t>2</w:t>
            </w:r>
          </w:p>
        </w:tc>
        <w:tc>
          <w:tcPr>
            <w:tcW w:w="2424" w:type="dxa"/>
          </w:tcPr>
          <w:p w:rsidR="00243832" w:rsidRDefault="00243832" w:rsidP="00A54315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5A19D0" w:rsidRPr="00243832" w:rsidRDefault="009F0C6A" w:rsidP="00A54315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A19D0" w:rsidTr="005A19D0">
        <w:tc>
          <w:tcPr>
            <w:tcW w:w="2779" w:type="dxa"/>
          </w:tcPr>
          <w:p w:rsidR="005A19D0" w:rsidRPr="00243832" w:rsidRDefault="005A19D0" w:rsidP="00A77C38">
            <w:pPr>
              <w:pStyle w:val="NoSpacing"/>
              <w:rPr>
                <w:rFonts w:ascii="Arial" w:hAnsi="Arial" w:cs="Arial"/>
              </w:rPr>
            </w:pPr>
            <w:r w:rsidRPr="00243832">
              <w:rPr>
                <w:rFonts w:ascii="Arial" w:hAnsi="Arial" w:cs="Arial"/>
              </w:rPr>
              <w:t>Sekretarijat za lokalnu upravu</w:t>
            </w:r>
          </w:p>
        </w:tc>
        <w:tc>
          <w:tcPr>
            <w:tcW w:w="2784" w:type="dxa"/>
          </w:tcPr>
          <w:p w:rsidR="00243832" w:rsidRDefault="00243832" w:rsidP="00DA1F03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5A19D0" w:rsidRPr="00243832" w:rsidRDefault="00A54315" w:rsidP="009F0C6A">
            <w:pPr>
              <w:pStyle w:val="NoSpacing"/>
              <w:jc w:val="center"/>
              <w:rPr>
                <w:rFonts w:ascii="Arial" w:hAnsi="Arial" w:cs="Arial"/>
              </w:rPr>
            </w:pPr>
            <w:r w:rsidRPr="00243832">
              <w:rPr>
                <w:rFonts w:ascii="Arial" w:hAnsi="Arial" w:cs="Arial"/>
              </w:rPr>
              <w:t>2</w:t>
            </w:r>
            <w:r w:rsidR="009F0C6A">
              <w:rPr>
                <w:rFonts w:ascii="Arial" w:hAnsi="Arial" w:cs="Arial"/>
              </w:rPr>
              <w:t>5</w:t>
            </w:r>
          </w:p>
        </w:tc>
        <w:tc>
          <w:tcPr>
            <w:tcW w:w="2811" w:type="dxa"/>
          </w:tcPr>
          <w:p w:rsidR="005A19D0" w:rsidRDefault="005A19D0" w:rsidP="00A54315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243832" w:rsidRPr="00243832" w:rsidRDefault="00243832" w:rsidP="00A54315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4" w:type="dxa"/>
          </w:tcPr>
          <w:p w:rsidR="00243832" w:rsidRDefault="00243832" w:rsidP="00A54315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5A19D0" w:rsidRPr="00243832" w:rsidRDefault="00A54315" w:rsidP="009F0C6A">
            <w:pPr>
              <w:pStyle w:val="NoSpacing"/>
              <w:jc w:val="center"/>
              <w:rPr>
                <w:rFonts w:ascii="Arial" w:hAnsi="Arial" w:cs="Arial"/>
              </w:rPr>
            </w:pPr>
            <w:r w:rsidRPr="00243832">
              <w:rPr>
                <w:rFonts w:ascii="Arial" w:hAnsi="Arial" w:cs="Arial"/>
              </w:rPr>
              <w:t>2</w:t>
            </w:r>
            <w:r w:rsidR="009F0C6A">
              <w:rPr>
                <w:rFonts w:ascii="Arial" w:hAnsi="Arial" w:cs="Arial"/>
              </w:rPr>
              <w:t>5</w:t>
            </w:r>
          </w:p>
        </w:tc>
        <w:tc>
          <w:tcPr>
            <w:tcW w:w="2424" w:type="dxa"/>
          </w:tcPr>
          <w:p w:rsidR="00243832" w:rsidRDefault="00243832" w:rsidP="00A54315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5A19D0" w:rsidRPr="00243832" w:rsidRDefault="009F0C6A" w:rsidP="00A54315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5A19D0" w:rsidTr="005A19D0">
        <w:tc>
          <w:tcPr>
            <w:tcW w:w="2779" w:type="dxa"/>
          </w:tcPr>
          <w:p w:rsidR="005A19D0" w:rsidRPr="00243832" w:rsidRDefault="005A19D0" w:rsidP="00A77C38">
            <w:pPr>
              <w:pStyle w:val="NoSpacing"/>
              <w:rPr>
                <w:rFonts w:ascii="Arial" w:hAnsi="Arial" w:cs="Arial"/>
              </w:rPr>
            </w:pPr>
            <w:r w:rsidRPr="00243832">
              <w:rPr>
                <w:rFonts w:ascii="Arial" w:hAnsi="Arial" w:cs="Arial"/>
              </w:rPr>
              <w:t>JU “Centar za pružanje usluga iz oblasti socijalne i dječije zaštite”</w:t>
            </w:r>
          </w:p>
        </w:tc>
        <w:tc>
          <w:tcPr>
            <w:tcW w:w="2784" w:type="dxa"/>
          </w:tcPr>
          <w:p w:rsidR="005E2F2D" w:rsidRPr="00243832" w:rsidRDefault="005E2F2D" w:rsidP="00A54315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5A19D0" w:rsidRPr="00243832" w:rsidRDefault="009F0C6A" w:rsidP="00A54315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811" w:type="dxa"/>
          </w:tcPr>
          <w:p w:rsidR="005E2F2D" w:rsidRPr="00243832" w:rsidRDefault="005E2F2D" w:rsidP="00A54315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5A19D0" w:rsidRPr="00243832" w:rsidRDefault="00A54315" w:rsidP="00A54315">
            <w:pPr>
              <w:pStyle w:val="NoSpacing"/>
              <w:jc w:val="center"/>
              <w:rPr>
                <w:rFonts w:ascii="Arial" w:hAnsi="Arial" w:cs="Arial"/>
              </w:rPr>
            </w:pPr>
            <w:r w:rsidRPr="00243832">
              <w:rPr>
                <w:rFonts w:ascii="Arial" w:hAnsi="Arial" w:cs="Arial"/>
              </w:rPr>
              <w:t>1</w:t>
            </w:r>
          </w:p>
        </w:tc>
        <w:tc>
          <w:tcPr>
            <w:tcW w:w="2424" w:type="dxa"/>
          </w:tcPr>
          <w:p w:rsidR="005E2F2D" w:rsidRPr="00243832" w:rsidRDefault="005E2F2D" w:rsidP="00A54315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5A19D0" w:rsidRPr="00243832" w:rsidRDefault="009F0C6A" w:rsidP="00A54315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424" w:type="dxa"/>
          </w:tcPr>
          <w:p w:rsidR="005E2F2D" w:rsidRPr="00243832" w:rsidRDefault="005E2F2D" w:rsidP="00A54315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5A19D0" w:rsidRPr="00243832" w:rsidRDefault="009F0C6A" w:rsidP="00A54315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9F0C6A" w:rsidTr="005A19D0">
        <w:tc>
          <w:tcPr>
            <w:tcW w:w="2779" w:type="dxa"/>
          </w:tcPr>
          <w:p w:rsidR="009F0C6A" w:rsidRPr="00243832" w:rsidRDefault="009F0C6A" w:rsidP="009F0C6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 “KIC Zeta”</w:t>
            </w:r>
          </w:p>
        </w:tc>
        <w:tc>
          <w:tcPr>
            <w:tcW w:w="2784" w:type="dxa"/>
          </w:tcPr>
          <w:p w:rsidR="009F0C6A" w:rsidRPr="00243832" w:rsidRDefault="009F0C6A" w:rsidP="00A54315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811" w:type="dxa"/>
          </w:tcPr>
          <w:p w:rsidR="009F0C6A" w:rsidRPr="00243832" w:rsidRDefault="009F0C6A" w:rsidP="00A54315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24" w:type="dxa"/>
          </w:tcPr>
          <w:p w:rsidR="009F0C6A" w:rsidRPr="00243832" w:rsidRDefault="009F0C6A" w:rsidP="00A54315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424" w:type="dxa"/>
          </w:tcPr>
          <w:p w:rsidR="009F0C6A" w:rsidRPr="00243832" w:rsidRDefault="009F0C6A" w:rsidP="00A54315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A54315" w:rsidTr="00C13337">
        <w:tc>
          <w:tcPr>
            <w:tcW w:w="2779" w:type="dxa"/>
            <w:shd w:val="clear" w:color="auto" w:fill="95B3D7" w:themeFill="accent1" w:themeFillTint="99"/>
          </w:tcPr>
          <w:p w:rsidR="00A54315" w:rsidRPr="00243832" w:rsidRDefault="00A54315" w:rsidP="00A54315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A54315" w:rsidRPr="00243832" w:rsidRDefault="00A54315" w:rsidP="00A5431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43832">
              <w:rPr>
                <w:rFonts w:ascii="Arial" w:hAnsi="Arial" w:cs="Arial"/>
                <w:b/>
              </w:rPr>
              <w:t>UKUPNO</w:t>
            </w:r>
          </w:p>
        </w:tc>
        <w:tc>
          <w:tcPr>
            <w:tcW w:w="2784" w:type="dxa"/>
            <w:shd w:val="clear" w:color="auto" w:fill="95B3D7" w:themeFill="accent1" w:themeFillTint="99"/>
          </w:tcPr>
          <w:p w:rsidR="005E2F2D" w:rsidRPr="00243832" w:rsidRDefault="005E2F2D" w:rsidP="00A54315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A54315" w:rsidRPr="00243832" w:rsidRDefault="009F0C6A" w:rsidP="0024383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243832" w:rsidRPr="0024383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811" w:type="dxa"/>
            <w:shd w:val="clear" w:color="auto" w:fill="95B3D7" w:themeFill="accent1" w:themeFillTint="99"/>
          </w:tcPr>
          <w:p w:rsidR="005E2F2D" w:rsidRPr="00243832" w:rsidRDefault="005E2F2D" w:rsidP="00A54315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A54315" w:rsidRPr="00243832" w:rsidRDefault="009F0C6A" w:rsidP="00A5431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424" w:type="dxa"/>
            <w:shd w:val="clear" w:color="auto" w:fill="95B3D7" w:themeFill="accent1" w:themeFillTint="99"/>
          </w:tcPr>
          <w:p w:rsidR="005E2F2D" w:rsidRPr="00243832" w:rsidRDefault="005E2F2D" w:rsidP="00A54315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A54315" w:rsidRPr="00243832" w:rsidRDefault="009F0C6A" w:rsidP="00A5431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424" w:type="dxa"/>
            <w:shd w:val="clear" w:color="auto" w:fill="95B3D7" w:themeFill="accent1" w:themeFillTint="99"/>
          </w:tcPr>
          <w:p w:rsidR="005E2F2D" w:rsidRPr="00243832" w:rsidRDefault="005E2F2D" w:rsidP="00A54315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A54315" w:rsidRPr="00243832" w:rsidRDefault="009F0C6A" w:rsidP="00A5431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</w:tr>
    </w:tbl>
    <w:p w:rsidR="00A77C38" w:rsidRDefault="00A77C38" w:rsidP="00A77C38">
      <w:pPr>
        <w:pStyle w:val="NoSpacing"/>
        <w:rPr>
          <w:rFonts w:ascii="Arial" w:hAnsi="Arial" w:cs="Arial"/>
        </w:rPr>
      </w:pPr>
    </w:p>
    <w:p w:rsidR="004C117C" w:rsidRDefault="009F0C6A" w:rsidP="0084019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Nova zapošljavanja planirana su </w:t>
      </w:r>
      <w:proofErr w:type="gramStart"/>
      <w:r>
        <w:rPr>
          <w:rFonts w:ascii="Arial" w:hAnsi="Arial" w:cs="Arial"/>
        </w:rPr>
        <w:t xml:space="preserve">u </w:t>
      </w:r>
      <w:r w:rsidR="004C117C">
        <w:rPr>
          <w:rFonts w:ascii="Arial" w:hAnsi="Arial" w:cs="Arial"/>
        </w:rPr>
        <w:t>:</w:t>
      </w:r>
      <w:proofErr w:type="gramEnd"/>
    </w:p>
    <w:p w:rsidR="004C117C" w:rsidRDefault="004C117C" w:rsidP="00840192">
      <w:pPr>
        <w:pStyle w:val="NoSpacing"/>
        <w:rPr>
          <w:rFonts w:ascii="Arial" w:hAnsi="Arial" w:cs="Arial"/>
        </w:rPr>
      </w:pPr>
    </w:p>
    <w:p w:rsidR="00A54315" w:rsidRDefault="009F0C6A" w:rsidP="004C117C">
      <w:pPr>
        <w:pStyle w:val="NoSpacing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Službi predsjednika Opštine,</w:t>
      </w:r>
      <w:r w:rsidR="004C117C">
        <w:rPr>
          <w:rFonts w:ascii="Arial" w:hAnsi="Arial" w:cs="Arial"/>
        </w:rPr>
        <w:t xml:space="preserve"> jedan izvršilac,</w:t>
      </w:r>
      <w:r>
        <w:rPr>
          <w:rFonts w:ascii="Arial" w:hAnsi="Arial" w:cs="Arial"/>
        </w:rPr>
        <w:t xml:space="preserve"> </w:t>
      </w:r>
      <w:r w:rsidR="004C117C">
        <w:rPr>
          <w:rFonts w:ascii="Arial" w:hAnsi="Arial" w:cs="Arial"/>
        </w:rPr>
        <w:t>(</w:t>
      </w:r>
      <w:r>
        <w:rPr>
          <w:rFonts w:ascii="Arial" w:hAnsi="Arial" w:cs="Arial"/>
        </w:rPr>
        <w:t>samostalni savjetnik I</w:t>
      </w:r>
      <w:r w:rsidR="004C117C">
        <w:rPr>
          <w:rFonts w:ascii="Arial" w:hAnsi="Arial" w:cs="Arial"/>
        </w:rPr>
        <w:t>) ;</w:t>
      </w:r>
    </w:p>
    <w:p w:rsidR="004C117C" w:rsidRDefault="004C117C" w:rsidP="004C117C">
      <w:pPr>
        <w:pStyle w:val="NoSpacing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Službi Skupštine, jedan izvršilac (referent);</w:t>
      </w:r>
    </w:p>
    <w:p w:rsidR="004C117C" w:rsidRPr="00CD2530" w:rsidRDefault="004C117C" w:rsidP="00CD2530">
      <w:pPr>
        <w:pStyle w:val="NoSpacing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Sekretarijat za lokalnu upravu, 6 izvršilaca (vozač, portir, viši savjetnik III za urbanizam, komunalne poslove i saobraćaj, samostalni savjetnik III za vođenje upravnog postupka, samostalni referent</w:t>
      </w:r>
      <w:r w:rsidRPr="00CD2530">
        <w:rPr>
          <w:rFonts w:ascii="Arial" w:hAnsi="Arial" w:cs="Arial"/>
        </w:rPr>
        <w:t xml:space="preserve"> i arhivar),</w:t>
      </w:r>
    </w:p>
    <w:p w:rsidR="004C117C" w:rsidRDefault="004C117C" w:rsidP="004C117C">
      <w:pPr>
        <w:pStyle w:val="NoSpacing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JU “Centar za pružanje usluga iz oblasti socijalne i dječije zaštite”, 3 izvršioca (vaspitač, medicinska sestra, ref. za administrativno-tehničke poslove). </w:t>
      </w:r>
    </w:p>
    <w:p w:rsidR="009F0C6A" w:rsidRDefault="009F0C6A" w:rsidP="00840192">
      <w:pPr>
        <w:pStyle w:val="NoSpacing"/>
        <w:rPr>
          <w:rFonts w:ascii="Arial" w:hAnsi="Arial" w:cs="Arial"/>
        </w:rPr>
      </w:pPr>
    </w:p>
    <w:p w:rsidR="00840192" w:rsidRPr="00243832" w:rsidRDefault="004B61F0" w:rsidP="00243832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gramStart"/>
      <w:r w:rsidRPr="00243832">
        <w:rPr>
          <w:rFonts w:ascii="Arial" w:hAnsi="Arial" w:cs="Arial"/>
          <w:b/>
          <w:sz w:val="24"/>
          <w:szCs w:val="24"/>
          <w:u w:val="single"/>
        </w:rPr>
        <w:t>2.</w:t>
      </w:r>
      <w:r w:rsidR="00840192" w:rsidRPr="00243832">
        <w:rPr>
          <w:rFonts w:ascii="Arial" w:hAnsi="Arial" w:cs="Arial"/>
          <w:b/>
          <w:sz w:val="24"/>
          <w:szCs w:val="24"/>
          <w:u w:val="single"/>
        </w:rPr>
        <w:t>Ostala</w:t>
      </w:r>
      <w:proofErr w:type="gramEnd"/>
      <w:r w:rsidR="00840192" w:rsidRPr="00243832">
        <w:rPr>
          <w:rFonts w:ascii="Arial" w:hAnsi="Arial" w:cs="Arial"/>
          <w:b/>
          <w:sz w:val="24"/>
          <w:szCs w:val="24"/>
          <w:u w:val="single"/>
        </w:rPr>
        <w:t xml:space="preserve"> lična primanja </w:t>
      </w:r>
      <w:r w:rsidR="00840192" w:rsidRPr="00243832">
        <w:rPr>
          <w:rFonts w:ascii="Arial" w:hAnsi="Arial" w:cs="Arial"/>
          <w:sz w:val="24"/>
          <w:szCs w:val="24"/>
        </w:rPr>
        <w:t xml:space="preserve">planirana su u iznosu od </w:t>
      </w:r>
      <w:r w:rsidR="00CD2530" w:rsidRPr="00CD2530">
        <w:rPr>
          <w:rFonts w:ascii="Arial" w:hAnsi="Arial" w:cs="Arial"/>
          <w:b/>
          <w:sz w:val="24"/>
          <w:szCs w:val="24"/>
        </w:rPr>
        <w:t>101.7</w:t>
      </w:r>
      <w:r w:rsidR="00840192" w:rsidRPr="00CD2530">
        <w:rPr>
          <w:rFonts w:ascii="Arial" w:hAnsi="Arial" w:cs="Arial"/>
          <w:b/>
          <w:sz w:val="24"/>
          <w:szCs w:val="24"/>
        </w:rPr>
        <w:t>00</w:t>
      </w:r>
      <w:r w:rsidR="00840192" w:rsidRPr="00243832">
        <w:rPr>
          <w:rFonts w:ascii="Arial" w:hAnsi="Arial" w:cs="Arial"/>
          <w:b/>
          <w:sz w:val="24"/>
          <w:szCs w:val="24"/>
        </w:rPr>
        <w:t>,00€,</w:t>
      </w:r>
      <w:r w:rsidRPr="00243832">
        <w:rPr>
          <w:rFonts w:ascii="Arial" w:hAnsi="Arial" w:cs="Arial"/>
          <w:sz w:val="24"/>
          <w:szCs w:val="24"/>
        </w:rPr>
        <w:t xml:space="preserve"> što čini</w:t>
      </w:r>
      <w:r w:rsidR="00243832">
        <w:rPr>
          <w:rFonts w:ascii="Arial" w:hAnsi="Arial" w:cs="Arial"/>
          <w:sz w:val="24"/>
          <w:szCs w:val="24"/>
        </w:rPr>
        <w:t xml:space="preserve"> </w:t>
      </w:r>
      <w:r w:rsidR="00243832" w:rsidRPr="00243832">
        <w:rPr>
          <w:rFonts w:ascii="Arial" w:hAnsi="Arial" w:cs="Arial"/>
          <w:b/>
          <w:sz w:val="24"/>
          <w:szCs w:val="24"/>
        </w:rPr>
        <w:t>2,</w:t>
      </w:r>
      <w:r w:rsidR="0060257B">
        <w:rPr>
          <w:rFonts w:ascii="Arial" w:hAnsi="Arial" w:cs="Arial"/>
          <w:b/>
          <w:sz w:val="24"/>
          <w:szCs w:val="24"/>
        </w:rPr>
        <w:t>48</w:t>
      </w:r>
      <w:r w:rsidR="00243832" w:rsidRPr="00243832">
        <w:rPr>
          <w:rFonts w:ascii="Arial" w:hAnsi="Arial" w:cs="Arial"/>
          <w:b/>
          <w:sz w:val="24"/>
          <w:szCs w:val="24"/>
        </w:rPr>
        <w:t>%</w:t>
      </w:r>
      <w:r w:rsidR="00243832">
        <w:rPr>
          <w:rFonts w:ascii="Arial" w:hAnsi="Arial" w:cs="Arial"/>
          <w:sz w:val="24"/>
          <w:szCs w:val="24"/>
        </w:rPr>
        <w:t xml:space="preserve"> ukupnog budžeta. O</w:t>
      </w:r>
      <w:r w:rsidR="00840192" w:rsidRPr="00243832">
        <w:rPr>
          <w:rFonts w:ascii="Arial" w:hAnsi="Arial" w:cs="Arial"/>
          <w:sz w:val="24"/>
          <w:szCs w:val="24"/>
        </w:rPr>
        <w:t xml:space="preserve">d </w:t>
      </w:r>
      <w:r w:rsidR="00243832">
        <w:rPr>
          <w:rFonts w:ascii="Arial" w:hAnsi="Arial" w:cs="Arial"/>
          <w:sz w:val="24"/>
          <w:szCs w:val="24"/>
        </w:rPr>
        <w:t>tog iznosa,</w:t>
      </w:r>
      <w:r w:rsidR="00840192" w:rsidRPr="00243832">
        <w:rPr>
          <w:rFonts w:ascii="Arial" w:hAnsi="Arial" w:cs="Arial"/>
          <w:sz w:val="24"/>
          <w:szCs w:val="24"/>
        </w:rPr>
        <w:t xml:space="preserve"> naknad</w:t>
      </w:r>
      <w:r w:rsidR="00C13337">
        <w:rPr>
          <w:rFonts w:ascii="Arial" w:hAnsi="Arial" w:cs="Arial"/>
          <w:sz w:val="24"/>
          <w:szCs w:val="24"/>
        </w:rPr>
        <w:t>e</w:t>
      </w:r>
      <w:r w:rsidR="00840192" w:rsidRPr="00243832">
        <w:rPr>
          <w:rFonts w:ascii="Arial" w:hAnsi="Arial" w:cs="Arial"/>
          <w:sz w:val="24"/>
          <w:szCs w:val="24"/>
        </w:rPr>
        <w:t xml:space="preserve"> za prevoz zaposlenima </w:t>
      </w:r>
      <w:r w:rsidR="00C13337">
        <w:rPr>
          <w:rFonts w:ascii="Arial" w:hAnsi="Arial" w:cs="Arial"/>
          <w:sz w:val="24"/>
          <w:szCs w:val="24"/>
        </w:rPr>
        <w:t xml:space="preserve">su </w:t>
      </w:r>
      <w:r w:rsidR="00840192" w:rsidRPr="00243832">
        <w:rPr>
          <w:rFonts w:ascii="Arial" w:hAnsi="Arial" w:cs="Arial"/>
          <w:sz w:val="24"/>
          <w:szCs w:val="24"/>
        </w:rPr>
        <w:t>1</w:t>
      </w:r>
      <w:r w:rsidR="0060257B">
        <w:rPr>
          <w:rFonts w:ascii="Arial" w:hAnsi="Arial" w:cs="Arial"/>
          <w:sz w:val="24"/>
          <w:szCs w:val="24"/>
        </w:rPr>
        <w:t>6.1</w:t>
      </w:r>
      <w:r w:rsidR="00840192" w:rsidRPr="00243832">
        <w:rPr>
          <w:rFonts w:ascii="Arial" w:hAnsi="Arial" w:cs="Arial"/>
          <w:sz w:val="24"/>
          <w:szCs w:val="24"/>
        </w:rPr>
        <w:t>00</w:t>
      </w:r>
      <w:proofErr w:type="gramStart"/>
      <w:r w:rsidR="00840192" w:rsidRPr="00243832">
        <w:rPr>
          <w:rFonts w:ascii="Arial" w:hAnsi="Arial" w:cs="Arial"/>
          <w:sz w:val="24"/>
          <w:szCs w:val="24"/>
        </w:rPr>
        <w:t>,00</w:t>
      </w:r>
      <w:proofErr w:type="gramEnd"/>
      <w:r w:rsidR="00840192" w:rsidRPr="00243832">
        <w:rPr>
          <w:rFonts w:ascii="Arial" w:hAnsi="Arial" w:cs="Arial"/>
          <w:sz w:val="24"/>
          <w:szCs w:val="24"/>
        </w:rPr>
        <w:t>€, naknad</w:t>
      </w:r>
      <w:r w:rsidR="00C13337">
        <w:rPr>
          <w:rFonts w:ascii="Arial" w:hAnsi="Arial" w:cs="Arial"/>
          <w:sz w:val="24"/>
          <w:szCs w:val="24"/>
        </w:rPr>
        <w:t>e</w:t>
      </w:r>
      <w:r w:rsidR="00840192" w:rsidRPr="00243832">
        <w:rPr>
          <w:rFonts w:ascii="Arial" w:hAnsi="Arial" w:cs="Arial"/>
          <w:sz w:val="24"/>
          <w:szCs w:val="24"/>
        </w:rPr>
        <w:t xml:space="preserve"> skupštinskim odbornicima 65.000,00€ i ostale naknade </w:t>
      </w:r>
      <w:r w:rsidR="0060257B">
        <w:rPr>
          <w:rFonts w:ascii="Arial" w:hAnsi="Arial" w:cs="Arial"/>
          <w:sz w:val="24"/>
          <w:szCs w:val="24"/>
        </w:rPr>
        <w:t>20.6</w:t>
      </w:r>
      <w:r w:rsidR="00840192" w:rsidRPr="00243832">
        <w:rPr>
          <w:rFonts w:ascii="Arial" w:hAnsi="Arial" w:cs="Arial"/>
          <w:sz w:val="24"/>
          <w:szCs w:val="24"/>
        </w:rPr>
        <w:t xml:space="preserve">00,00€ (JU </w:t>
      </w:r>
      <w:r w:rsidR="0060257B">
        <w:rPr>
          <w:rFonts w:ascii="Arial" w:hAnsi="Arial" w:cs="Arial"/>
          <w:sz w:val="24"/>
          <w:szCs w:val="24"/>
        </w:rPr>
        <w:t xml:space="preserve"> “Centar za pružanje usluga iz oblasti socijalne i dječije zaštite 8</w:t>
      </w:r>
      <w:r w:rsidR="00840192" w:rsidRPr="00243832">
        <w:rPr>
          <w:rFonts w:ascii="Arial" w:hAnsi="Arial" w:cs="Arial"/>
          <w:sz w:val="24"/>
          <w:szCs w:val="24"/>
        </w:rPr>
        <w:t>.000,00€</w:t>
      </w:r>
      <w:r w:rsidR="0060257B">
        <w:rPr>
          <w:rFonts w:ascii="Arial" w:hAnsi="Arial" w:cs="Arial"/>
          <w:sz w:val="24"/>
          <w:szCs w:val="24"/>
        </w:rPr>
        <w:t>, JU KIC Zeta 10.600,00€</w:t>
      </w:r>
      <w:r w:rsidR="00840192" w:rsidRPr="00243832">
        <w:rPr>
          <w:rFonts w:ascii="Arial" w:hAnsi="Arial" w:cs="Arial"/>
          <w:sz w:val="24"/>
          <w:szCs w:val="24"/>
        </w:rPr>
        <w:t xml:space="preserve"> i </w:t>
      </w:r>
      <w:r w:rsidR="0060257B">
        <w:rPr>
          <w:rFonts w:ascii="Arial" w:hAnsi="Arial" w:cs="Arial"/>
          <w:sz w:val="24"/>
          <w:szCs w:val="24"/>
        </w:rPr>
        <w:t>Sekretarijat za lokialnu upravu</w:t>
      </w:r>
      <w:r w:rsidR="00840192" w:rsidRPr="00243832">
        <w:rPr>
          <w:rFonts w:ascii="Arial" w:hAnsi="Arial" w:cs="Arial"/>
          <w:sz w:val="24"/>
          <w:szCs w:val="24"/>
        </w:rPr>
        <w:t xml:space="preserve"> 2.000,00€).</w:t>
      </w:r>
    </w:p>
    <w:p w:rsidR="00A54315" w:rsidRDefault="00A54315" w:rsidP="00840192">
      <w:pPr>
        <w:pStyle w:val="NoSpacing"/>
        <w:rPr>
          <w:rFonts w:ascii="Arial" w:hAnsi="Arial" w:cs="Arial"/>
        </w:rPr>
      </w:pPr>
    </w:p>
    <w:p w:rsidR="00A54315" w:rsidRPr="00C859F6" w:rsidRDefault="004B61F0" w:rsidP="00C13337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gramStart"/>
      <w:r w:rsidRPr="00C859F6">
        <w:rPr>
          <w:rFonts w:ascii="Arial" w:hAnsi="Arial" w:cs="Arial"/>
          <w:b/>
          <w:sz w:val="24"/>
          <w:szCs w:val="24"/>
          <w:u w:val="single"/>
        </w:rPr>
        <w:t>3.</w:t>
      </w:r>
      <w:r w:rsidR="00A54315" w:rsidRPr="00C859F6">
        <w:rPr>
          <w:rFonts w:ascii="Arial" w:hAnsi="Arial" w:cs="Arial"/>
          <w:b/>
          <w:sz w:val="24"/>
          <w:szCs w:val="24"/>
          <w:u w:val="single"/>
        </w:rPr>
        <w:t>Rashodi</w:t>
      </w:r>
      <w:proofErr w:type="gramEnd"/>
      <w:r w:rsidR="00A54315" w:rsidRPr="00C859F6">
        <w:rPr>
          <w:rFonts w:ascii="Arial" w:hAnsi="Arial" w:cs="Arial"/>
          <w:b/>
          <w:sz w:val="24"/>
          <w:szCs w:val="24"/>
          <w:u w:val="single"/>
        </w:rPr>
        <w:t xml:space="preserve"> za materijal </w:t>
      </w:r>
      <w:r w:rsidR="00A54315" w:rsidRPr="00C859F6">
        <w:rPr>
          <w:rFonts w:ascii="Arial" w:hAnsi="Arial" w:cs="Arial"/>
          <w:sz w:val="24"/>
          <w:szCs w:val="24"/>
        </w:rPr>
        <w:t xml:space="preserve">planirani su u iznosu od </w:t>
      </w:r>
      <w:r w:rsidR="0060257B" w:rsidRPr="00C859F6">
        <w:rPr>
          <w:rFonts w:ascii="Arial" w:hAnsi="Arial" w:cs="Arial"/>
          <w:b/>
          <w:sz w:val="24"/>
          <w:szCs w:val="24"/>
        </w:rPr>
        <w:t>56.45</w:t>
      </w:r>
      <w:r w:rsidRPr="00C859F6">
        <w:rPr>
          <w:rFonts w:ascii="Arial" w:hAnsi="Arial" w:cs="Arial"/>
          <w:b/>
          <w:sz w:val="24"/>
          <w:szCs w:val="24"/>
        </w:rPr>
        <w:t>0,00€,</w:t>
      </w:r>
      <w:r w:rsidRPr="00C859F6">
        <w:rPr>
          <w:rFonts w:ascii="Arial" w:hAnsi="Arial" w:cs="Arial"/>
          <w:sz w:val="24"/>
          <w:szCs w:val="24"/>
        </w:rPr>
        <w:t xml:space="preserve"> što čini </w:t>
      </w:r>
      <w:r w:rsidR="00C13337" w:rsidRPr="00C859F6">
        <w:rPr>
          <w:rFonts w:ascii="Arial" w:hAnsi="Arial" w:cs="Arial"/>
          <w:sz w:val="24"/>
          <w:szCs w:val="24"/>
        </w:rPr>
        <w:t xml:space="preserve"> </w:t>
      </w:r>
      <w:r w:rsidR="00C13337" w:rsidRPr="00C859F6">
        <w:rPr>
          <w:rFonts w:ascii="Arial" w:hAnsi="Arial" w:cs="Arial"/>
          <w:b/>
          <w:sz w:val="24"/>
          <w:szCs w:val="24"/>
        </w:rPr>
        <w:t>1,</w:t>
      </w:r>
      <w:r w:rsidR="0060257B" w:rsidRPr="00C859F6">
        <w:rPr>
          <w:rFonts w:ascii="Arial" w:hAnsi="Arial" w:cs="Arial"/>
          <w:b/>
          <w:sz w:val="24"/>
          <w:szCs w:val="24"/>
        </w:rPr>
        <w:t>38</w:t>
      </w:r>
      <w:r w:rsidR="00C13337" w:rsidRPr="00C859F6">
        <w:rPr>
          <w:rFonts w:ascii="Arial" w:hAnsi="Arial" w:cs="Arial"/>
          <w:b/>
          <w:sz w:val="24"/>
          <w:szCs w:val="24"/>
        </w:rPr>
        <w:t>%</w:t>
      </w:r>
      <w:r w:rsidRPr="00C859F6">
        <w:rPr>
          <w:rFonts w:ascii="Arial" w:hAnsi="Arial" w:cs="Arial"/>
          <w:sz w:val="24"/>
          <w:szCs w:val="24"/>
        </w:rPr>
        <w:t xml:space="preserve"> ukupnog budžeta. Rashodi za materijal odnose se </w:t>
      </w:r>
      <w:proofErr w:type="gramStart"/>
      <w:r w:rsidRPr="00C859F6">
        <w:rPr>
          <w:rFonts w:ascii="Arial" w:hAnsi="Arial" w:cs="Arial"/>
          <w:sz w:val="24"/>
          <w:szCs w:val="24"/>
        </w:rPr>
        <w:t>na</w:t>
      </w:r>
      <w:proofErr w:type="gramEnd"/>
      <w:r w:rsidRPr="00C859F6">
        <w:rPr>
          <w:rFonts w:ascii="Arial" w:hAnsi="Arial" w:cs="Arial"/>
          <w:sz w:val="24"/>
          <w:szCs w:val="24"/>
        </w:rPr>
        <w:t xml:space="preserve">: </w:t>
      </w:r>
    </w:p>
    <w:p w:rsidR="004B61F0" w:rsidRPr="00C13337" w:rsidRDefault="004B61F0" w:rsidP="004B61F0">
      <w:pPr>
        <w:pStyle w:val="NoSpacing"/>
        <w:numPr>
          <w:ilvl w:val="0"/>
          <w:numId w:val="5"/>
        </w:numPr>
        <w:rPr>
          <w:rFonts w:ascii="Arial" w:hAnsi="Arial" w:cs="Arial"/>
          <w:b/>
          <w:sz w:val="24"/>
          <w:szCs w:val="24"/>
          <w:u w:val="single"/>
        </w:rPr>
      </w:pPr>
      <w:r w:rsidRPr="00C13337">
        <w:rPr>
          <w:rFonts w:ascii="Arial" w:hAnsi="Arial" w:cs="Arial"/>
          <w:sz w:val="24"/>
          <w:szCs w:val="24"/>
        </w:rPr>
        <w:t>administrativni materijal 1</w:t>
      </w:r>
      <w:r w:rsidR="0060257B">
        <w:rPr>
          <w:rFonts w:ascii="Arial" w:hAnsi="Arial" w:cs="Arial"/>
          <w:sz w:val="24"/>
          <w:szCs w:val="24"/>
        </w:rPr>
        <w:t>7.0</w:t>
      </w:r>
      <w:r w:rsidRPr="00C13337">
        <w:rPr>
          <w:rFonts w:ascii="Arial" w:hAnsi="Arial" w:cs="Arial"/>
          <w:sz w:val="24"/>
          <w:szCs w:val="24"/>
        </w:rPr>
        <w:t xml:space="preserve">00,00€ (kancelarijski materijal </w:t>
      </w:r>
      <w:r w:rsidR="0060257B">
        <w:rPr>
          <w:rFonts w:ascii="Arial" w:hAnsi="Arial" w:cs="Arial"/>
          <w:sz w:val="24"/>
          <w:szCs w:val="24"/>
        </w:rPr>
        <w:t>10.5</w:t>
      </w:r>
      <w:r w:rsidRPr="00C13337">
        <w:rPr>
          <w:rFonts w:ascii="Arial" w:hAnsi="Arial" w:cs="Arial"/>
          <w:sz w:val="24"/>
          <w:szCs w:val="24"/>
        </w:rPr>
        <w:t xml:space="preserve">00,00€, sitan inventar </w:t>
      </w:r>
      <w:r w:rsidR="0060257B">
        <w:rPr>
          <w:rFonts w:ascii="Arial" w:hAnsi="Arial" w:cs="Arial"/>
          <w:sz w:val="24"/>
          <w:szCs w:val="24"/>
        </w:rPr>
        <w:t>5</w:t>
      </w:r>
      <w:r w:rsidRPr="00C13337">
        <w:rPr>
          <w:rFonts w:ascii="Arial" w:hAnsi="Arial" w:cs="Arial"/>
          <w:sz w:val="24"/>
          <w:szCs w:val="24"/>
        </w:rPr>
        <w:t xml:space="preserve">00,00€, sredstva za higijenu 3.500,00€, rezervni djelovi </w:t>
      </w:r>
      <w:r w:rsidR="0060257B">
        <w:rPr>
          <w:rFonts w:ascii="Arial" w:hAnsi="Arial" w:cs="Arial"/>
          <w:sz w:val="24"/>
          <w:szCs w:val="24"/>
        </w:rPr>
        <w:t>4</w:t>
      </w:r>
      <w:r w:rsidRPr="00C13337">
        <w:rPr>
          <w:rFonts w:ascii="Arial" w:hAnsi="Arial" w:cs="Arial"/>
          <w:sz w:val="24"/>
          <w:szCs w:val="24"/>
        </w:rPr>
        <w:t xml:space="preserve">00,00€, radna odjeća i obuća </w:t>
      </w:r>
      <w:r w:rsidR="0060257B">
        <w:rPr>
          <w:rFonts w:ascii="Arial" w:hAnsi="Arial" w:cs="Arial"/>
          <w:sz w:val="24"/>
          <w:szCs w:val="24"/>
        </w:rPr>
        <w:t>6</w:t>
      </w:r>
      <w:r w:rsidRPr="00C13337">
        <w:rPr>
          <w:rFonts w:ascii="Arial" w:hAnsi="Arial" w:cs="Arial"/>
          <w:sz w:val="24"/>
          <w:szCs w:val="24"/>
        </w:rPr>
        <w:t xml:space="preserve">00,00€, ostali administrativni materijal </w:t>
      </w:r>
      <w:r w:rsidR="005B1E37">
        <w:rPr>
          <w:rFonts w:ascii="Arial" w:hAnsi="Arial" w:cs="Arial"/>
          <w:sz w:val="24"/>
          <w:szCs w:val="24"/>
        </w:rPr>
        <w:t>1</w:t>
      </w:r>
      <w:r w:rsidRPr="00C13337">
        <w:rPr>
          <w:rFonts w:ascii="Arial" w:hAnsi="Arial" w:cs="Arial"/>
          <w:sz w:val="24"/>
          <w:szCs w:val="24"/>
        </w:rPr>
        <w:t>.500,00€);</w:t>
      </w:r>
    </w:p>
    <w:p w:rsidR="004B61F0" w:rsidRPr="00C13337" w:rsidRDefault="004B61F0" w:rsidP="004B61F0">
      <w:pPr>
        <w:pStyle w:val="NoSpacing"/>
        <w:numPr>
          <w:ilvl w:val="0"/>
          <w:numId w:val="5"/>
        </w:numPr>
        <w:rPr>
          <w:rFonts w:ascii="Arial" w:hAnsi="Arial" w:cs="Arial"/>
          <w:b/>
          <w:sz w:val="24"/>
          <w:szCs w:val="24"/>
          <w:u w:val="single"/>
        </w:rPr>
      </w:pPr>
      <w:r w:rsidRPr="00C13337">
        <w:rPr>
          <w:rFonts w:ascii="Arial" w:hAnsi="Arial" w:cs="Arial"/>
          <w:sz w:val="24"/>
          <w:szCs w:val="24"/>
        </w:rPr>
        <w:t xml:space="preserve">materijal za zdravstvenu zaštitu </w:t>
      </w:r>
      <w:r w:rsidR="0060257B">
        <w:rPr>
          <w:rFonts w:ascii="Arial" w:hAnsi="Arial" w:cs="Arial"/>
          <w:sz w:val="24"/>
          <w:szCs w:val="24"/>
        </w:rPr>
        <w:t>2.2</w:t>
      </w:r>
      <w:r w:rsidRPr="00C13337">
        <w:rPr>
          <w:rFonts w:ascii="Arial" w:hAnsi="Arial" w:cs="Arial"/>
          <w:sz w:val="24"/>
          <w:szCs w:val="24"/>
        </w:rPr>
        <w:t>00,00€;</w:t>
      </w:r>
    </w:p>
    <w:p w:rsidR="004B61F0" w:rsidRPr="00C13337" w:rsidRDefault="004B61F0" w:rsidP="004B61F0">
      <w:pPr>
        <w:pStyle w:val="NoSpacing"/>
        <w:numPr>
          <w:ilvl w:val="0"/>
          <w:numId w:val="5"/>
        </w:numPr>
        <w:rPr>
          <w:rFonts w:ascii="Arial" w:hAnsi="Arial" w:cs="Arial"/>
          <w:b/>
          <w:sz w:val="24"/>
          <w:szCs w:val="24"/>
          <w:u w:val="single"/>
        </w:rPr>
      </w:pPr>
      <w:r w:rsidRPr="00C13337">
        <w:rPr>
          <w:rFonts w:ascii="Arial" w:hAnsi="Arial" w:cs="Arial"/>
          <w:sz w:val="24"/>
          <w:szCs w:val="24"/>
        </w:rPr>
        <w:t xml:space="preserve">materijal za posebne namjene </w:t>
      </w:r>
      <w:r w:rsidR="0060257B">
        <w:rPr>
          <w:rFonts w:ascii="Arial" w:hAnsi="Arial" w:cs="Arial"/>
          <w:sz w:val="24"/>
          <w:szCs w:val="24"/>
        </w:rPr>
        <w:t>4.65</w:t>
      </w:r>
      <w:r w:rsidR="00C13337">
        <w:rPr>
          <w:rFonts w:ascii="Arial" w:hAnsi="Arial" w:cs="Arial"/>
          <w:sz w:val="24"/>
          <w:szCs w:val="24"/>
        </w:rPr>
        <w:t xml:space="preserve">0,00€ </w:t>
      </w:r>
      <w:r w:rsidRPr="00C13337">
        <w:rPr>
          <w:rFonts w:ascii="Arial" w:hAnsi="Arial" w:cs="Arial"/>
          <w:sz w:val="24"/>
          <w:szCs w:val="24"/>
        </w:rPr>
        <w:t>(</w:t>
      </w:r>
      <w:r w:rsidR="0060257B">
        <w:rPr>
          <w:rFonts w:ascii="Arial" w:hAnsi="Arial" w:cs="Arial"/>
          <w:sz w:val="24"/>
          <w:szCs w:val="24"/>
        </w:rPr>
        <w:t>Služba predsjednika Opštine 700,00€, Sekretarijat za lokalnu upravu 500,00€, JU Centar za pružanje usluga iz oblasti socijalne i dječije zaštite 2.000,00€, JU KIC Zeta 1.450,00€)</w:t>
      </w:r>
      <w:r w:rsidRPr="00C13337">
        <w:rPr>
          <w:rFonts w:ascii="Arial" w:hAnsi="Arial" w:cs="Arial"/>
          <w:sz w:val="24"/>
          <w:szCs w:val="24"/>
        </w:rPr>
        <w:t>;</w:t>
      </w:r>
    </w:p>
    <w:p w:rsidR="004B61F0" w:rsidRPr="00C13337" w:rsidRDefault="004B61F0" w:rsidP="004B61F0">
      <w:pPr>
        <w:pStyle w:val="NoSpacing"/>
        <w:numPr>
          <w:ilvl w:val="0"/>
          <w:numId w:val="5"/>
        </w:numPr>
        <w:rPr>
          <w:rFonts w:ascii="Arial" w:hAnsi="Arial" w:cs="Arial"/>
          <w:b/>
          <w:sz w:val="24"/>
          <w:szCs w:val="24"/>
          <w:u w:val="single"/>
        </w:rPr>
      </w:pPr>
      <w:r w:rsidRPr="00C13337">
        <w:rPr>
          <w:rFonts w:ascii="Arial" w:hAnsi="Arial" w:cs="Arial"/>
          <w:sz w:val="24"/>
          <w:szCs w:val="24"/>
        </w:rPr>
        <w:t>rashodi za energiju 1</w:t>
      </w:r>
      <w:r w:rsidR="0060257B">
        <w:rPr>
          <w:rFonts w:ascii="Arial" w:hAnsi="Arial" w:cs="Arial"/>
          <w:sz w:val="24"/>
          <w:szCs w:val="24"/>
        </w:rPr>
        <w:t>9</w:t>
      </w:r>
      <w:r w:rsidRPr="00C13337">
        <w:rPr>
          <w:rFonts w:ascii="Arial" w:hAnsi="Arial" w:cs="Arial"/>
          <w:sz w:val="24"/>
          <w:szCs w:val="24"/>
        </w:rPr>
        <w:t>.</w:t>
      </w:r>
      <w:r w:rsidR="0060257B">
        <w:rPr>
          <w:rFonts w:ascii="Arial" w:hAnsi="Arial" w:cs="Arial"/>
          <w:sz w:val="24"/>
          <w:szCs w:val="24"/>
        </w:rPr>
        <w:t>2</w:t>
      </w:r>
      <w:r w:rsidRPr="00C13337">
        <w:rPr>
          <w:rFonts w:ascii="Arial" w:hAnsi="Arial" w:cs="Arial"/>
          <w:sz w:val="24"/>
          <w:szCs w:val="24"/>
        </w:rPr>
        <w:t>00,00€;</w:t>
      </w:r>
    </w:p>
    <w:p w:rsidR="0060257B" w:rsidRPr="0060257B" w:rsidRDefault="004B61F0" w:rsidP="004B61F0">
      <w:pPr>
        <w:pStyle w:val="NoSpacing"/>
        <w:numPr>
          <w:ilvl w:val="0"/>
          <w:numId w:val="5"/>
        </w:numPr>
        <w:rPr>
          <w:rFonts w:ascii="Arial" w:hAnsi="Arial" w:cs="Arial"/>
          <w:b/>
          <w:sz w:val="24"/>
          <w:szCs w:val="24"/>
          <w:u w:val="single"/>
        </w:rPr>
      </w:pPr>
      <w:r w:rsidRPr="00C13337">
        <w:rPr>
          <w:rFonts w:ascii="Arial" w:hAnsi="Arial" w:cs="Arial"/>
          <w:sz w:val="24"/>
          <w:szCs w:val="24"/>
        </w:rPr>
        <w:t>rashodi za gorivo 1</w:t>
      </w:r>
      <w:r w:rsidR="0060257B">
        <w:rPr>
          <w:rFonts w:ascii="Arial" w:hAnsi="Arial" w:cs="Arial"/>
          <w:sz w:val="24"/>
          <w:szCs w:val="24"/>
        </w:rPr>
        <w:t>2</w:t>
      </w:r>
      <w:r w:rsidRPr="00C13337">
        <w:rPr>
          <w:rFonts w:ascii="Arial" w:hAnsi="Arial" w:cs="Arial"/>
          <w:sz w:val="24"/>
          <w:szCs w:val="24"/>
        </w:rPr>
        <w:t>.</w:t>
      </w:r>
      <w:r w:rsidR="0060257B">
        <w:rPr>
          <w:rFonts w:ascii="Arial" w:hAnsi="Arial" w:cs="Arial"/>
          <w:sz w:val="24"/>
          <w:szCs w:val="24"/>
        </w:rPr>
        <w:t>4</w:t>
      </w:r>
      <w:r w:rsidRPr="00C13337">
        <w:rPr>
          <w:rFonts w:ascii="Arial" w:hAnsi="Arial" w:cs="Arial"/>
          <w:sz w:val="24"/>
          <w:szCs w:val="24"/>
        </w:rPr>
        <w:t>00,00€</w:t>
      </w:r>
      <w:r w:rsidR="0060257B">
        <w:rPr>
          <w:rFonts w:ascii="Arial" w:hAnsi="Arial" w:cs="Arial"/>
          <w:sz w:val="24"/>
          <w:szCs w:val="24"/>
        </w:rPr>
        <w:t>;</w:t>
      </w:r>
    </w:p>
    <w:p w:rsidR="004B61F0" w:rsidRPr="00C13337" w:rsidRDefault="0060257B" w:rsidP="004B61F0">
      <w:pPr>
        <w:pStyle w:val="NoSpacing"/>
        <w:numPr>
          <w:ilvl w:val="0"/>
          <w:numId w:val="5"/>
        </w:numPr>
        <w:rPr>
          <w:rFonts w:ascii="Arial" w:hAnsi="Arial" w:cs="Arial"/>
          <w:b/>
          <w:sz w:val="24"/>
          <w:szCs w:val="24"/>
          <w:u w:val="single"/>
        </w:rPr>
      </w:pPr>
      <w:proofErr w:type="gramStart"/>
      <w:r>
        <w:rPr>
          <w:rFonts w:ascii="Arial" w:hAnsi="Arial" w:cs="Arial"/>
          <w:sz w:val="24"/>
          <w:szCs w:val="24"/>
        </w:rPr>
        <w:t>ostali</w:t>
      </w:r>
      <w:proofErr w:type="gramEnd"/>
      <w:r>
        <w:rPr>
          <w:rFonts w:ascii="Arial" w:hAnsi="Arial" w:cs="Arial"/>
          <w:sz w:val="24"/>
          <w:szCs w:val="24"/>
        </w:rPr>
        <w:t xml:space="preserve"> rashodi za materijal 1.000,00€</w:t>
      </w:r>
      <w:r w:rsidR="004B61F0" w:rsidRPr="00C13337">
        <w:rPr>
          <w:rFonts w:ascii="Arial" w:hAnsi="Arial" w:cs="Arial"/>
          <w:sz w:val="24"/>
          <w:szCs w:val="24"/>
        </w:rPr>
        <w:t>.</w:t>
      </w:r>
    </w:p>
    <w:p w:rsidR="004B61F0" w:rsidRDefault="004B61F0" w:rsidP="004B61F0">
      <w:pPr>
        <w:pStyle w:val="NoSpacing"/>
        <w:rPr>
          <w:rFonts w:ascii="Arial" w:hAnsi="Arial" w:cs="Arial"/>
          <w:b/>
          <w:u w:val="single"/>
        </w:rPr>
      </w:pPr>
    </w:p>
    <w:p w:rsidR="004B61F0" w:rsidRPr="00C13337" w:rsidRDefault="004B61F0" w:rsidP="004D08E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4B61F0">
        <w:rPr>
          <w:rFonts w:ascii="Arial" w:hAnsi="Arial" w:cs="Arial"/>
          <w:b/>
          <w:u w:val="single"/>
        </w:rPr>
        <w:t xml:space="preserve">4. </w:t>
      </w:r>
      <w:r w:rsidRPr="00C13337">
        <w:rPr>
          <w:rFonts w:ascii="Arial" w:hAnsi="Arial" w:cs="Arial"/>
          <w:b/>
          <w:sz w:val="24"/>
          <w:szCs w:val="24"/>
          <w:u w:val="single"/>
        </w:rPr>
        <w:t xml:space="preserve">Rashodi za usluge </w:t>
      </w:r>
      <w:r w:rsidRPr="00C13337">
        <w:rPr>
          <w:rFonts w:ascii="Arial" w:hAnsi="Arial" w:cs="Arial"/>
          <w:sz w:val="24"/>
          <w:szCs w:val="24"/>
        </w:rPr>
        <w:t xml:space="preserve">planirani su u iznosu od </w:t>
      </w:r>
      <w:r w:rsidR="0060257B" w:rsidRPr="0060257B">
        <w:rPr>
          <w:rFonts w:ascii="Arial" w:hAnsi="Arial" w:cs="Arial"/>
          <w:b/>
          <w:sz w:val="24"/>
          <w:szCs w:val="24"/>
        </w:rPr>
        <w:t>89.7</w:t>
      </w:r>
      <w:r w:rsidRPr="0060257B">
        <w:rPr>
          <w:rFonts w:ascii="Arial" w:hAnsi="Arial" w:cs="Arial"/>
          <w:b/>
          <w:sz w:val="24"/>
          <w:szCs w:val="24"/>
        </w:rPr>
        <w:t>00</w:t>
      </w:r>
      <w:proofErr w:type="gramStart"/>
      <w:r w:rsidRPr="00C13337">
        <w:rPr>
          <w:rFonts w:ascii="Arial" w:hAnsi="Arial" w:cs="Arial"/>
          <w:b/>
          <w:sz w:val="24"/>
          <w:szCs w:val="24"/>
        </w:rPr>
        <w:t>,00</w:t>
      </w:r>
      <w:proofErr w:type="gramEnd"/>
      <w:r w:rsidRPr="00C13337">
        <w:rPr>
          <w:rFonts w:ascii="Arial" w:hAnsi="Arial" w:cs="Arial"/>
          <w:b/>
          <w:sz w:val="24"/>
          <w:szCs w:val="24"/>
        </w:rPr>
        <w:t>€,</w:t>
      </w:r>
      <w:r w:rsidRPr="00C13337">
        <w:rPr>
          <w:rFonts w:ascii="Arial" w:hAnsi="Arial" w:cs="Arial"/>
          <w:sz w:val="24"/>
          <w:szCs w:val="24"/>
        </w:rPr>
        <w:t xml:space="preserve"> što čini</w:t>
      </w:r>
      <w:r w:rsidR="00C13337">
        <w:rPr>
          <w:rFonts w:ascii="Arial" w:hAnsi="Arial" w:cs="Arial"/>
          <w:sz w:val="24"/>
          <w:szCs w:val="24"/>
        </w:rPr>
        <w:t xml:space="preserve"> </w:t>
      </w:r>
      <w:r w:rsidR="00C13337" w:rsidRPr="00C13337">
        <w:rPr>
          <w:rFonts w:ascii="Arial" w:hAnsi="Arial" w:cs="Arial"/>
          <w:b/>
          <w:sz w:val="24"/>
          <w:szCs w:val="24"/>
        </w:rPr>
        <w:t>2,</w:t>
      </w:r>
      <w:r w:rsidR="0060257B">
        <w:rPr>
          <w:rFonts w:ascii="Arial" w:hAnsi="Arial" w:cs="Arial"/>
          <w:b/>
          <w:sz w:val="24"/>
          <w:szCs w:val="24"/>
        </w:rPr>
        <w:t>19</w:t>
      </w:r>
      <w:r w:rsidRPr="00C13337">
        <w:rPr>
          <w:rFonts w:ascii="Arial" w:hAnsi="Arial" w:cs="Arial"/>
          <w:b/>
          <w:sz w:val="24"/>
          <w:szCs w:val="24"/>
        </w:rPr>
        <w:t>%</w:t>
      </w:r>
      <w:r w:rsidRPr="00C13337">
        <w:rPr>
          <w:rFonts w:ascii="Arial" w:hAnsi="Arial" w:cs="Arial"/>
          <w:sz w:val="24"/>
          <w:szCs w:val="24"/>
        </w:rPr>
        <w:t xml:space="preserve"> ukupnog budžeta. Po strukturi</w:t>
      </w:r>
      <w:proofErr w:type="gramStart"/>
      <w:r w:rsidRPr="00C13337">
        <w:rPr>
          <w:rFonts w:ascii="Arial" w:hAnsi="Arial" w:cs="Arial"/>
          <w:sz w:val="24"/>
          <w:szCs w:val="24"/>
        </w:rPr>
        <w:t xml:space="preserve">,  </w:t>
      </w:r>
      <w:r w:rsidR="004D08E0">
        <w:rPr>
          <w:rFonts w:ascii="Arial" w:hAnsi="Arial" w:cs="Arial"/>
          <w:sz w:val="24"/>
          <w:szCs w:val="24"/>
        </w:rPr>
        <w:t>u</w:t>
      </w:r>
      <w:proofErr w:type="gramEnd"/>
      <w:r w:rsidR="004D08E0">
        <w:rPr>
          <w:rFonts w:ascii="Arial" w:hAnsi="Arial" w:cs="Arial"/>
          <w:sz w:val="24"/>
          <w:szCs w:val="24"/>
        </w:rPr>
        <w:t xml:space="preserve"> okviru rashoda</w:t>
      </w:r>
      <w:r w:rsidRPr="00C13337">
        <w:rPr>
          <w:rFonts w:ascii="Arial" w:hAnsi="Arial" w:cs="Arial"/>
          <w:sz w:val="24"/>
          <w:szCs w:val="24"/>
        </w:rPr>
        <w:t xml:space="preserve"> za usluge planirano je :</w:t>
      </w:r>
    </w:p>
    <w:p w:rsidR="009E08CB" w:rsidRPr="00C13337" w:rsidRDefault="009E08CB" w:rsidP="004B61F0">
      <w:pPr>
        <w:pStyle w:val="NoSpacing"/>
        <w:rPr>
          <w:rFonts w:ascii="Arial" w:hAnsi="Arial" w:cs="Arial"/>
          <w:sz w:val="24"/>
          <w:szCs w:val="24"/>
        </w:rPr>
      </w:pPr>
    </w:p>
    <w:p w:rsidR="004B61F0" w:rsidRPr="00C13337" w:rsidRDefault="004B61F0" w:rsidP="004B61F0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13337">
        <w:rPr>
          <w:rFonts w:ascii="Arial" w:hAnsi="Arial" w:cs="Arial"/>
          <w:sz w:val="24"/>
          <w:szCs w:val="24"/>
        </w:rPr>
        <w:t>službena putovanja 1.000,00€;</w:t>
      </w:r>
    </w:p>
    <w:p w:rsidR="004B61F0" w:rsidRPr="00C13337" w:rsidRDefault="00305803" w:rsidP="004B61F0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13337">
        <w:rPr>
          <w:rFonts w:ascii="Arial" w:hAnsi="Arial" w:cs="Arial"/>
          <w:sz w:val="24"/>
          <w:szCs w:val="24"/>
        </w:rPr>
        <w:t xml:space="preserve">reprezentacija i troškovi bifea </w:t>
      </w:r>
      <w:r w:rsidR="0060257B">
        <w:rPr>
          <w:rFonts w:ascii="Arial" w:hAnsi="Arial" w:cs="Arial"/>
          <w:sz w:val="24"/>
          <w:szCs w:val="24"/>
        </w:rPr>
        <w:t>2.7</w:t>
      </w:r>
      <w:r w:rsidRPr="00C13337">
        <w:rPr>
          <w:rFonts w:ascii="Arial" w:hAnsi="Arial" w:cs="Arial"/>
          <w:sz w:val="24"/>
          <w:szCs w:val="24"/>
        </w:rPr>
        <w:t>00,00€;</w:t>
      </w:r>
    </w:p>
    <w:p w:rsidR="004B61F0" w:rsidRPr="00C13337" w:rsidRDefault="00305803" w:rsidP="0030580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13337">
        <w:rPr>
          <w:rFonts w:ascii="Arial" w:hAnsi="Arial" w:cs="Arial"/>
          <w:sz w:val="24"/>
          <w:szCs w:val="24"/>
        </w:rPr>
        <w:t xml:space="preserve">komunikacione usluge (telefonske i poštanske usluge) </w:t>
      </w:r>
      <w:r w:rsidR="0060257B">
        <w:rPr>
          <w:rFonts w:ascii="Arial" w:hAnsi="Arial" w:cs="Arial"/>
          <w:sz w:val="24"/>
          <w:szCs w:val="24"/>
        </w:rPr>
        <w:t>7.8</w:t>
      </w:r>
      <w:r w:rsidRPr="00C13337">
        <w:rPr>
          <w:rFonts w:ascii="Arial" w:hAnsi="Arial" w:cs="Arial"/>
          <w:sz w:val="24"/>
          <w:szCs w:val="24"/>
        </w:rPr>
        <w:t>00,00€;</w:t>
      </w:r>
    </w:p>
    <w:p w:rsidR="00305803" w:rsidRPr="00C13337" w:rsidRDefault="00305803" w:rsidP="0030580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13337">
        <w:rPr>
          <w:rFonts w:ascii="Arial" w:hAnsi="Arial" w:cs="Arial"/>
          <w:sz w:val="24"/>
          <w:szCs w:val="24"/>
        </w:rPr>
        <w:t xml:space="preserve">bankarske usluge/provizije </w:t>
      </w:r>
      <w:r w:rsidR="0060257B">
        <w:rPr>
          <w:rFonts w:ascii="Arial" w:hAnsi="Arial" w:cs="Arial"/>
          <w:sz w:val="24"/>
          <w:szCs w:val="24"/>
        </w:rPr>
        <w:t>2.7</w:t>
      </w:r>
      <w:r w:rsidRPr="00C13337">
        <w:rPr>
          <w:rFonts w:ascii="Arial" w:hAnsi="Arial" w:cs="Arial"/>
          <w:sz w:val="24"/>
          <w:szCs w:val="24"/>
        </w:rPr>
        <w:t>00,00€;</w:t>
      </w:r>
    </w:p>
    <w:p w:rsidR="00305803" w:rsidRPr="00C13337" w:rsidRDefault="00305803" w:rsidP="0030580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13337">
        <w:rPr>
          <w:rFonts w:ascii="Arial" w:hAnsi="Arial" w:cs="Arial"/>
          <w:sz w:val="24"/>
          <w:szCs w:val="24"/>
        </w:rPr>
        <w:t>usluge prevoza 500,00€;</w:t>
      </w:r>
    </w:p>
    <w:p w:rsidR="00305803" w:rsidRPr="00C13337" w:rsidRDefault="00305803" w:rsidP="0030580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13337">
        <w:rPr>
          <w:rFonts w:ascii="Arial" w:hAnsi="Arial" w:cs="Arial"/>
          <w:sz w:val="24"/>
          <w:szCs w:val="24"/>
        </w:rPr>
        <w:t xml:space="preserve">advokatske, notarske i pravne usluge </w:t>
      </w:r>
      <w:r w:rsidR="0060257B">
        <w:rPr>
          <w:rFonts w:ascii="Arial" w:hAnsi="Arial" w:cs="Arial"/>
          <w:sz w:val="24"/>
          <w:szCs w:val="24"/>
        </w:rPr>
        <w:t>1.</w:t>
      </w:r>
      <w:r w:rsidRPr="00C13337">
        <w:rPr>
          <w:rFonts w:ascii="Arial" w:hAnsi="Arial" w:cs="Arial"/>
          <w:sz w:val="24"/>
          <w:szCs w:val="24"/>
        </w:rPr>
        <w:t>500,00€;</w:t>
      </w:r>
    </w:p>
    <w:p w:rsidR="00305803" w:rsidRPr="00C13337" w:rsidRDefault="00305803" w:rsidP="0030580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13337">
        <w:rPr>
          <w:rFonts w:ascii="Arial" w:hAnsi="Arial" w:cs="Arial"/>
          <w:sz w:val="24"/>
          <w:szCs w:val="24"/>
        </w:rPr>
        <w:t>konsultantske usluge, projekti i studije 1.000,00€;</w:t>
      </w:r>
    </w:p>
    <w:p w:rsidR="00305803" w:rsidRPr="00C13337" w:rsidRDefault="00305803" w:rsidP="0030580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13337">
        <w:rPr>
          <w:rFonts w:ascii="Arial" w:hAnsi="Arial" w:cs="Arial"/>
          <w:sz w:val="24"/>
          <w:szCs w:val="24"/>
        </w:rPr>
        <w:t>usluge stručnog usavršavanja 1.000,00€;</w:t>
      </w:r>
    </w:p>
    <w:p w:rsidR="00305803" w:rsidRPr="00C13337" w:rsidRDefault="00305803" w:rsidP="0030580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gramStart"/>
      <w:r w:rsidRPr="00C13337">
        <w:rPr>
          <w:rFonts w:ascii="Arial" w:hAnsi="Arial" w:cs="Arial"/>
          <w:sz w:val="24"/>
          <w:szCs w:val="24"/>
        </w:rPr>
        <w:t>ostale</w:t>
      </w:r>
      <w:proofErr w:type="gramEnd"/>
      <w:r w:rsidRPr="00C13337">
        <w:rPr>
          <w:rFonts w:ascii="Arial" w:hAnsi="Arial" w:cs="Arial"/>
          <w:sz w:val="24"/>
          <w:szCs w:val="24"/>
        </w:rPr>
        <w:t xml:space="preserve"> usluge </w:t>
      </w:r>
      <w:r w:rsidR="0060257B">
        <w:rPr>
          <w:rFonts w:ascii="Arial" w:hAnsi="Arial" w:cs="Arial"/>
          <w:sz w:val="24"/>
          <w:szCs w:val="24"/>
        </w:rPr>
        <w:t>71.5</w:t>
      </w:r>
      <w:r w:rsidRPr="00C13337">
        <w:rPr>
          <w:rFonts w:ascii="Arial" w:hAnsi="Arial" w:cs="Arial"/>
          <w:sz w:val="24"/>
          <w:szCs w:val="24"/>
        </w:rPr>
        <w:t>00,00€.</w:t>
      </w:r>
    </w:p>
    <w:p w:rsidR="00305803" w:rsidRDefault="00305803" w:rsidP="00305803">
      <w:pPr>
        <w:pStyle w:val="NoSpacing"/>
        <w:rPr>
          <w:rFonts w:ascii="Arial" w:hAnsi="Arial" w:cs="Arial"/>
        </w:rPr>
      </w:pPr>
    </w:p>
    <w:p w:rsidR="00305803" w:rsidRPr="00C13337" w:rsidRDefault="00305803" w:rsidP="00305803">
      <w:pPr>
        <w:pStyle w:val="NoSpacing"/>
        <w:rPr>
          <w:rFonts w:ascii="Arial" w:hAnsi="Arial" w:cs="Arial"/>
          <w:sz w:val="24"/>
          <w:szCs w:val="24"/>
        </w:rPr>
      </w:pPr>
      <w:r w:rsidRPr="00C13337">
        <w:rPr>
          <w:rFonts w:ascii="Arial" w:hAnsi="Arial" w:cs="Arial"/>
          <w:sz w:val="24"/>
          <w:szCs w:val="24"/>
        </w:rPr>
        <w:t xml:space="preserve">U okviru pozicije </w:t>
      </w:r>
      <w:r w:rsidRPr="004D08E0">
        <w:rPr>
          <w:rFonts w:ascii="Arial" w:hAnsi="Arial" w:cs="Arial"/>
          <w:b/>
          <w:sz w:val="24"/>
          <w:szCs w:val="24"/>
        </w:rPr>
        <w:t>Ostale usluge</w:t>
      </w:r>
      <w:r w:rsidR="009E08CB" w:rsidRPr="00C13337">
        <w:rPr>
          <w:rFonts w:ascii="Arial" w:hAnsi="Arial" w:cs="Arial"/>
          <w:sz w:val="24"/>
          <w:szCs w:val="24"/>
        </w:rPr>
        <w:t xml:space="preserve"> planirana su sredstva </w:t>
      </w:r>
      <w:proofErr w:type="gramStart"/>
      <w:r w:rsidR="009E08CB" w:rsidRPr="00C13337">
        <w:rPr>
          <w:rFonts w:ascii="Arial" w:hAnsi="Arial" w:cs="Arial"/>
          <w:sz w:val="24"/>
          <w:szCs w:val="24"/>
        </w:rPr>
        <w:t>za :</w:t>
      </w:r>
      <w:proofErr w:type="gramEnd"/>
    </w:p>
    <w:p w:rsidR="009E08CB" w:rsidRPr="00C13337" w:rsidRDefault="009E08CB" w:rsidP="00305803">
      <w:pPr>
        <w:pStyle w:val="NoSpacing"/>
        <w:rPr>
          <w:rFonts w:ascii="Arial" w:hAnsi="Arial" w:cs="Arial"/>
          <w:sz w:val="24"/>
          <w:szCs w:val="24"/>
        </w:rPr>
      </w:pPr>
    </w:p>
    <w:p w:rsidR="007C700E" w:rsidRDefault="007C700E" w:rsidP="0041110C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usluge za JU “Centar za pružanje usluga iz oblasti socijalne i dječije zaštite”</w:t>
      </w:r>
      <w:r w:rsidR="0041110C">
        <w:rPr>
          <w:rFonts w:ascii="Arial" w:hAnsi="Arial" w:cs="Arial"/>
          <w:sz w:val="24"/>
          <w:szCs w:val="24"/>
        </w:rPr>
        <w:t xml:space="preserve"> 10.000,00€</w:t>
      </w:r>
      <w:r>
        <w:rPr>
          <w:rFonts w:ascii="Arial" w:hAnsi="Arial" w:cs="Arial"/>
          <w:sz w:val="24"/>
          <w:szCs w:val="24"/>
        </w:rPr>
        <w:t xml:space="preserve"> (ishrana korisnika</w:t>
      </w:r>
      <w:r w:rsidR="0060257B">
        <w:rPr>
          <w:rFonts w:ascii="Arial" w:hAnsi="Arial" w:cs="Arial"/>
          <w:sz w:val="24"/>
          <w:szCs w:val="24"/>
        </w:rPr>
        <w:t xml:space="preserve"> 5.000,00€, obilježavanje značajnih datuma za lica sa invaliditetom, sanitarne knjižice, zamjena zastava</w:t>
      </w:r>
      <w:r>
        <w:rPr>
          <w:rFonts w:ascii="Arial" w:hAnsi="Arial" w:cs="Arial"/>
          <w:sz w:val="24"/>
          <w:szCs w:val="24"/>
        </w:rPr>
        <w:t xml:space="preserve"> i druge </w:t>
      </w:r>
      <w:r w:rsidR="0060257B">
        <w:rPr>
          <w:rFonts w:ascii="Arial" w:hAnsi="Arial" w:cs="Arial"/>
          <w:sz w:val="24"/>
          <w:szCs w:val="24"/>
        </w:rPr>
        <w:t xml:space="preserve">neplanirane usluge </w:t>
      </w:r>
      <w:r w:rsidR="00C859F6">
        <w:rPr>
          <w:rFonts w:ascii="Arial" w:hAnsi="Arial" w:cs="Arial"/>
          <w:sz w:val="24"/>
          <w:szCs w:val="24"/>
        </w:rPr>
        <w:t xml:space="preserve">usluge </w:t>
      </w:r>
      <w:r w:rsidR="0060257B">
        <w:rPr>
          <w:rFonts w:ascii="Arial" w:hAnsi="Arial" w:cs="Arial"/>
          <w:sz w:val="24"/>
          <w:szCs w:val="24"/>
        </w:rPr>
        <w:t>5.000,00€);</w:t>
      </w:r>
    </w:p>
    <w:p w:rsidR="009E08CB" w:rsidRPr="00E8409D" w:rsidRDefault="00B4689B" w:rsidP="009E08CB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8409D">
        <w:rPr>
          <w:rFonts w:ascii="Arial" w:hAnsi="Arial" w:cs="Arial"/>
          <w:sz w:val="24"/>
          <w:szCs w:val="24"/>
        </w:rPr>
        <w:t xml:space="preserve">Služba predsjednika Opštine </w:t>
      </w:r>
      <w:r w:rsidR="00C82210" w:rsidRPr="00E8409D">
        <w:rPr>
          <w:rFonts w:ascii="Arial" w:hAnsi="Arial" w:cs="Arial"/>
          <w:sz w:val="24"/>
          <w:szCs w:val="24"/>
        </w:rPr>
        <w:t>5</w:t>
      </w:r>
      <w:r w:rsidR="00E8409D" w:rsidRPr="00E8409D">
        <w:rPr>
          <w:rFonts w:ascii="Arial" w:hAnsi="Arial" w:cs="Arial"/>
          <w:sz w:val="24"/>
          <w:szCs w:val="24"/>
        </w:rPr>
        <w:t>.500,00€ (obilje</w:t>
      </w:r>
      <w:r w:rsidR="004D08E0" w:rsidRPr="00E8409D">
        <w:rPr>
          <w:rFonts w:ascii="Arial" w:hAnsi="Arial" w:cs="Arial"/>
          <w:sz w:val="24"/>
          <w:szCs w:val="24"/>
        </w:rPr>
        <w:t xml:space="preserve">žavanje dana Opštine </w:t>
      </w:r>
      <w:r w:rsidR="0041110C" w:rsidRPr="00E8409D">
        <w:rPr>
          <w:rFonts w:ascii="Arial" w:hAnsi="Arial" w:cs="Arial"/>
          <w:sz w:val="24"/>
          <w:szCs w:val="24"/>
        </w:rPr>
        <w:t>5</w:t>
      </w:r>
      <w:r w:rsidR="004D08E0" w:rsidRPr="00E8409D">
        <w:rPr>
          <w:rFonts w:ascii="Arial" w:hAnsi="Arial" w:cs="Arial"/>
          <w:sz w:val="24"/>
          <w:szCs w:val="24"/>
        </w:rPr>
        <w:t>.000,00€,</w:t>
      </w:r>
      <w:r w:rsidR="00E8409D">
        <w:rPr>
          <w:rFonts w:ascii="Arial" w:hAnsi="Arial" w:cs="Arial"/>
          <w:sz w:val="24"/>
          <w:szCs w:val="24"/>
        </w:rPr>
        <w:t xml:space="preserve"> ostale nepredviđene usluge 500,00€);</w:t>
      </w:r>
    </w:p>
    <w:p w:rsidR="007526B4" w:rsidRPr="007526B4" w:rsidRDefault="007526B4" w:rsidP="007526B4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7526B4">
        <w:rPr>
          <w:rFonts w:ascii="Arial" w:hAnsi="Arial" w:cs="Arial"/>
          <w:sz w:val="24"/>
          <w:szCs w:val="24"/>
        </w:rPr>
        <w:t xml:space="preserve">Služba Skupštine </w:t>
      </w:r>
      <w:r>
        <w:rPr>
          <w:rFonts w:ascii="Arial" w:hAnsi="Arial" w:cs="Arial"/>
          <w:sz w:val="24"/>
          <w:szCs w:val="24"/>
        </w:rPr>
        <w:t xml:space="preserve">2.500,00€ </w:t>
      </w:r>
      <w:r w:rsidRPr="007526B4">
        <w:rPr>
          <w:rFonts w:ascii="Arial" w:hAnsi="Arial" w:cs="Arial"/>
          <w:sz w:val="24"/>
          <w:szCs w:val="24"/>
        </w:rPr>
        <w:t>(tonski zapisi  sjednica Skupštine 1.000,00€;</w:t>
      </w:r>
      <w:r>
        <w:rPr>
          <w:rFonts w:ascii="Arial" w:hAnsi="Arial" w:cs="Arial"/>
          <w:sz w:val="24"/>
          <w:szCs w:val="24"/>
        </w:rPr>
        <w:t xml:space="preserve"> </w:t>
      </w:r>
      <w:r w:rsidRPr="007526B4">
        <w:rPr>
          <w:rFonts w:ascii="Arial" w:hAnsi="Arial" w:cs="Arial"/>
          <w:sz w:val="24"/>
          <w:szCs w:val="24"/>
        </w:rPr>
        <w:t>objavljivanje odluka u Službenom listu 1.500,00€</w:t>
      </w:r>
      <w:r>
        <w:rPr>
          <w:rFonts w:ascii="Arial" w:hAnsi="Arial" w:cs="Arial"/>
          <w:sz w:val="24"/>
          <w:szCs w:val="24"/>
        </w:rPr>
        <w:t>)</w:t>
      </w:r>
      <w:r w:rsidRPr="007526B4">
        <w:rPr>
          <w:rFonts w:ascii="Arial" w:hAnsi="Arial" w:cs="Arial"/>
          <w:sz w:val="24"/>
          <w:szCs w:val="24"/>
        </w:rPr>
        <w:t>;</w:t>
      </w:r>
    </w:p>
    <w:p w:rsidR="007526B4" w:rsidRDefault="007526B4" w:rsidP="009E08CB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usluge za JU KIC Zeta 5.500,00€;</w:t>
      </w:r>
    </w:p>
    <w:p w:rsidR="00B60157" w:rsidRPr="007526B4" w:rsidRDefault="007526B4" w:rsidP="007526B4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7526B4">
        <w:rPr>
          <w:rFonts w:ascii="Arial" w:hAnsi="Arial" w:cs="Arial"/>
          <w:sz w:val="24"/>
          <w:szCs w:val="24"/>
        </w:rPr>
        <w:t>Sekretarijat za lokalnu upravu 48.000,00€ (</w:t>
      </w:r>
      <w:r w:rsidR="0041110C" w:rsidRPr="007526B4">
        <w:rPr>
          <w:rFonts w:ascii="Arial" w:hAnsi="Arial" w:cs="Arial"/>
          <w:sz w:val="24"/>
          <w:szCs w:val="24"/>
        </w:rPr>
        <w:t>usluge štampe</w:t>
      </w:r>
      <w:r w:rsidR="009E08CB" w:rsidRPr="007526B4">
        <w:rPr>
          <w:rFonts w:ascii="Arial" w:hAnsi="Arial" w:cs="Arial"/>
          <w:sz w:val="24"/>
          <w:szCs w:val="24"/>
        </w:rPr>
        <w:t xml:space="preserve"> </w:t>
      </w:r>
      <w:r w:rsidR="0041110C" w:rsidRPr="007526B4">
        <w:rPr>
          <w:rFonts w:ascii="Arial" w:hAnsi="Arial" w:cs="Arial"/>
          <w:sz w:val="24"/>
          <w:szCs w:val="24"/>
        </w:rPr>
        <w:t xml:space="preserve"> </w:t>
      </w:r>
      <w:r w:rsidR="004D08E0" w:rsidRPr="007526B4">
        <w:rPr>
          <w:rFonts w:ascii="Arial" w:hAnsi="Arial" w:cs="Arial"/>
          <w:sz w:val="24"/>
          <w:szCs w:val="24"/>
        </w:rPr>
        <w:t>2.</w:t>
      </w:r>
      <w:r w:rsidR="0041110C" w:rsidRPr="007526B4">
        <w:rPr>
          <w:rFonts w:ascii="Arial" w:hAnsi="Arial" w:cs="Arial"/>
          <w:sz w:val="24"/>
          <w:szCs w:val="24"/>
        </w:rPr>
        <w:t>0</w:t>
      </w:r>
      <w:r w:rsidR="004D08E0" w:rsidRPr="007526B4">
        <w:rPr>
          <w:rFonts w:ascii="Arial" w:hAnsi="Arial" w:cs="Arial"/>
          <w:sz w:val="24"/>
          <w:szCs w:val="24"/>
        </w:rPr>
        <w:t>00,00€,</w:t>
      </w:r>
      <w:r w:rsidRPr="007526B4">
        <w:rPr>
          <w:rFonts w:ascii="Arial" w:hAnsi="Arial" w:cs="Arial"/>
          <w:sz w:val="24"/>
          <w:szCs w:val="24"/>
        </w:rPr>
        <w:t xml:space="preserve"> </w:t>
      </w:r>
      <w:r w:rsidR="009E08CB" w:rsidRPr="007526B4">
        <w:rPr>
          <w:rFonts w:ascii="Arial" w:hAnsi="Arial" w:cs="Arial"/>
          <w:sz w:val="24"/>
          <w:szCs w:val="24"/>
        </w:rPr>
        <w:t xml:space="preserve">manifestacije </w:t>
      </w:r>
      <w:r w:rsidR="004D08E0" w:rsidRPr="007526B4">
        <w:rPr>
          <w:rFonts w:ascii="Arial" w:hAnsi="Arial" w:cs="Arial"/>
          <w:sz w:val="24"/>
          <w:szCs w:val="24"/>
        </w:rPr>
        <w:t>1</w:t>
      </w:r>
      <w:r w:rsidR="0041110C" w:rsidRPr="007526B4">
        <w:rPr>
          <w:rFonts w:ascii="Arial" w:hAnsi="Arial" w:cs="Arial"/>
          <w:sz w:val="24"/>
          <w:szCs w:val="24"/>
        </w:rPr>
        <w:t>5</w:t>
      </w:r>
      <w:r w:rsidR="004D08E0" w:rsidRPr="007526B4">
        <w:rPr>
          <w:rFonts w:ascii="Arial" w:hAnsi="Arial" w:cs="Arial"/>
          <w:sz w:val="24"/>
          <w:szCs w:val="24"/>
        </w:rPr>
        <w:t>.000,00€,</w:t>
      </w:r>
      <w:r w:rsidRPr="007526B4">
        <w:rPr>
          <w:rFonts w:ascii="Arial" w:hAnsi="Arial" w:cs="Arial"/>
          <w:sz w:val="24"/>
          <w:szCs w:val="24"/>
        </w:rPr>
        <w:t xml:space="preserve"> </w:t>
      </w:r>
      <w:r w:rsidR="009E08CB" w:rsidRPr="007526B4">
        <w:rPr>
          <w:rFonts w:ascii="Arial" w:hAnsi="Arial" w:cs="Arial"/>
          <w:sz w:val="24"/>
          <w:szCs w:val="24"/>
        </w:rPr>
        <w:t>dezinse</w:t>
      </w:r>
      <w:r w:rsidR="004D08E0" w:rsidRPr="007526B4">
        <w:rPr>
          <w:rFonts w:ascii="Arial" w:hAnsi="Arial" w:cs="Arial"/>
          <w:sz w:val="24"/>
          <w:szCs w:val="24"/>
        </w:rPr>
        <w:t>kcija i deratizacija 10.000,00€,</w:t>
      </w:r>
      <w:r w:rsidRPr="007526B4">
        <w:rPr>
          <w:rFonts w:ascii="Arial" w:hAnsi="Arial" w:cs="Arial"/>
          <w:sz w:val="24"/>
          <w:szCs w:val="24"/>
        </w:rPr>
        <w:t xml:space="preserve"> </w:t>
      </w:r>
      <w:r w:rsidR="009E08CB" w:rsidRPr="007526B4">
        <w:rPr>
          <w:rFonts w:ascii="Arial" w:hAnsi="Arial" w:cs="Arial"/>
          <w:sz w:val="24"/>
          <w:szCs w:val="24"/>
        </w:rPr>
        <w:t>edukacija i promocija</w:t>
      </w:r>
      <w:r w:rsidR="00776DF8" w:rsidRPr="007526B4">
        <w:rPr>
          <w:rFonts w:ascii="Arial" w:hAnsi="Arial" w:cs="Arial"/>
          <w:sz w:val="24"/>
          <w:szCs w:val="24"/>
        </w:rPr>
        <w:t xml:space="preserve"> iz oblasti </w:t>
      </w:r>
      <w:r w:rsidR="0041110C" w:rsidRPr="007526B4">
        <w:rPr>
          <w:rFonts w:ascii="Arial" w:hAnsi="Arial" w:cs="Arial"/>
          <w:sz w:val="24"/>
          <w:szCs w:val="24"/>
        </w:rPr>
        <w:t>ruralnog razvoja</w:t>
      </w:r>
      <w:r w:rsidR="00776DF8" w:rsidRPr="007526B4">
        <w:rPr>
          <w:rFonts w:ascii="Arial" w:hAnsi="Arial" w:cs="Arial"/>
          <w:sz w:val="24"/>
          <w:szCs w:val="24"/>
        </w:rPr>
        <w:t xml:space="preserve"> 1.500,00€</w:t>
      </w:r>
      <w:r w:rsidRPr="007526B4">
        <w:rPr>
          <w:rFonts w:ascii="Arial" w:hAnsi="Arial" w:cs="Arial"/>
          <w:sz w:val="24"/>
          <w:szCs w:val="24"/>
        </w:rPr>
        <w:t xml:space="preserve">, </w:t>
      </w:r>
      <w:r w:rsidR="00B60157" w:rsidRPr="007526B4">
        <w:rPr>
          <w:rFonts w:ascii="Arial" w:hAnsi="Arial" w:cs="Arial"/>
          <w:sz w:val="24"/>
          <w:szCs w:val="24"/>
        </w:rPr>
        <w:t xml:space="preserve">upravljanje otpadom u poljoprivredi </w:t>
      </w:r>
      <w:r w:rsidR="00B4689B" w:rsidRPr="007526B4">
        <w:rPr>
          <w:rFonts w:ascii="Arial" w:hAnsi="Arial" w:cs="Arial"/>
          <w:sz w:val="24"/>
          <w:szCs w:val="24"/>
        </w:rPr>
        <w:t>2.5</w:t>
      </w:r>
      <w:r w:rsidRPr="007526B4">
        <w:rPr>
          <w:rFonts w:ascii="Arial" w:hAnsi="Arial" w:cs="Arial"/>
          <w:sz w:val="24"/>
          <w:szCs w:val="24"/>
        </w:rPr>
        <w:t xml:space="preserve">00,00€, </w:t>
      </w:r>
      <w:r w:rsidR="00B4689B" w:rsidRPr="007526B4">
        <w:rPr>
          <w:rFonts w:ascii="Arial" w:hAnsi="Arial" w:cs="Arial"/>
          <w:sz w:val="24"/>
          <w:szCs w:val="24"/>
        </w:rPr>
        <w:t>usluge fotokopiranja</w:t>
      </w:r>
      <w:r w:rsidRPr="007526B4">
        <w:rPr>
          <w:rFonts w:ascii="Arial" w:hAnsi="Arial" w:cs="Arial"/>
          <w:sz w:val="24"/>
          <w:szCs w:val="24"/>
        </w:rPr>
        <w:t xml:space="preserve"> 500,00€,  </w:t>
      </w:r>
      <w:r w:rsidR="00B60157" w:rsidRPr="007526B4">
        <w:rPr>
          <w:rFonts w:ascii="Arial" w:hAnsi="Arial" w:cs="Arial"/>
          <w:sz w:val="24"/>
          <w:szCs w:val="24"/>
        </w:rPr>
        <w:t>objavljivanje u dnevnim listovima 1.</w:t>
      </w:r>
      <w:r w:rsidR="00B4689B" w:rsidRPr="007526B4">
        <w:rPr>
          <w:rFonts w:ascii="Arial" w:hAnsi="Arial" w:cs="Arial"/>
          <w:sz w:val="24"/>
          <w:szCs w:val="24"/>
        </w:rPr>
        <w:t>0</w:t>
      </w:r>
      <w:r w:rsidR="00B60157" w:rsidRPr="007526B4">
        <w:rPr>
          <w:rFonts w:ascii="Arial" w:hAnsi="Arial" w:cs="Arial"/>
          <w:sz w:val="24"/>
          <w:szCs w:val="24"/>
        </w:rPr>
        <w:t>00,00€</w:t>
      </w:r>
      <w:r w:rsidRPr="007526B4">
        <w:rPr>
          <w:rFonts w:ascii="Arial" w:hAnsi="Arial" w:cs="Arial"/>
          <w:sz w:val="24"/>
          <w:szCs w:val="24"/>
        </w:rPr>
        <w:t xml:space="preserve">, </w:t>
      </w:r>
      <w:r w:rsidR="00B60157" w:rsidRPr="007526B4">
        <w:rPr>
          <w:rFonts w:ascii="Arial" w:hAnsi="Arial" w:cs="Arial"/>
          <w:sz w:val="24"/>
          <w:szCs w:val="24"/>
        </w:rPr>
        <w:t xml:space="preserve">aktivnosti u cilju razvoja turizma </w:t>
      </w:r>
      <w:r w:rsidR="00B4689B" w:rsidRPr="007526B4">
        <w:rPr>
          <w:rFonts w:ascii="Arial" w:hAnsi="Arial" w:cs="Arial"/>
          <w:sz w:val="24"/>
          <w:szCs w:val="24"/>
        </w:rPr>
        <w:t>2</w:t>
      </w:r>
      <w:r w:rsidRPr="007526B4">
        <w:rPr>
          <w:rFonts w:ascii="Arial" w:hAnsi="Arial" w:cs="Arial"/>
          <w:sz w:val="24"/>
          <w:szCs w:val="24"/>
        </w:rPr>
        <w:t xml:space="preserve">.000,00€, </w:t>
      </w:r>
      <w:r w:rsidR="00B60157" w:rsidRPr="007526B4">
        <w:rPr>
          <w:rFonts w:ascii="Arial" w:hAnsi="Arial" w:cs="Arial"/>
          <w:sz w:val="24"/>
          <w:szCs w:val="24"/>
        </w:rPr>
        <w:t xml:space="preserve">usluge geodetskih organizacija </w:t>
      </w:r>
      <w:r w:rsidR="00B4689B" w:rsidRPr="007526B4">
        <w:rPr>
          <w:rFonts w:ascii="Arial" w:hAnsi="Arial" w:cs="Arial"/>
          <w:sz w:val="24"/>
          <w:szCs w:val="24"/>
        </w:rPr>
        <w:t>10.0</w:t>
      </w:r>
      <w:r w:rsidRPr="007526B4">
        <w:rPr>
          <w:rFonts w:ascii="Arial" w:hAnsi="Arial" w:cs="Arial"/>
          <w:sz w:val="24"/>
          <w:szCs w:val="24"/>
        </w:rPr>
        <w:t xml:space="preserve">00,00€,  </w:t>
      </w:r>
      <w:r w:rsidR="00B60157" w:rsidRPr="007526B4">
        <w:rPr>
          <w:rFonts w:ascii="Arial" w:hAnsi="Arial" w:cs="Arial"/>
          <w:sz w:val="24"/>
          <w:szCs w:val="24"/>
        </w:rPr>
        <w:t xml:space="preserve">aktivnosti u cilju unapređenja životne sredine </w:t>
      </w:r>
      <w:r w:rsidR="00B4689B" w:rsidRPr="007526B4">
        <w:rPr>
          <w:rFonts w:ascii="Arial" w:hAnsi="Arial" w:cs="Arial"/>
          <w:sz w:val="24"/>
          <w:szCs w:val="24"/>
        </w:rPr>
        <w:t>2.5</w:t>
      </w:r>
      <w:r w:rsidRPr="007526B4">
        <w:rPr>
          <w:rFonts w:ascii="Arial" w:hAnsi="Arial" w:cs="Arial"/>
          <w:sz w:val="24"/>
          <w:szCs w:val="24"/>
        </w:rPr>
        <w:t xml:space="preserve">00,00€ , </w:t>
      </w:r>
      <w:r w:rsidR="00B60157" w:rsidRPr="007526B4">
        <w:rPr>
          <w:rFonts w:ascii="Arial" w:hAnsi="Arial" w:cs="Arial"/>
          <w:sz w:val="24"/>
          <w:szCs w:val="24"/>
        </w:rPr>
        <w:t xml:space="preserve">ostale nepredviđene usluge </w:t>
      </w:r>
      <w:r w:rsidRPr="007526B4">
        <w:rPr>
          <w:rFonts w:ascii="Arial" w:hAnsi="Arial" w:cs="Arial"/>
          <w:sz w:val="24"/>
          <w:szCs w:val="24"/>
        </w:rPr>
        <w:t>1</w:t>
      </w:r>
      <w:r w:rsidR="00B60157" w:rsidRPr="007526B4">
        <w:rPr>
          <w:rFonts w:ascii="Arial" w:hAnsi="Arial" w:cs="Arial"/>
          <w:sz w:val="24"/>
          <w:szCs w:val="24"/>
        </w:rPr>
        <w:t>.000,00€</w:t>
      </w:r>
      <w:r>
        <w:rPr>
          <w:rFonts w:ascii="Arial" w:hAnsi="Arial" w:cs="Arial"/>
          <w:sz w:val="24"/>
          <w:szCs w:val="24"/>
        </w:rPr>
        <w:t>).</w:t>
      </w:r>
    </w:p>
    <w:p w:rsidR="00B60157" w:rsidRPr="00C13337" w:rsidRDefault="00B60157" w:rsidP="00B60157">
      <w:pPr>
        <w:pStyle w:val="NoSpacing"/>
        <w:rPr>
          <w:rFonts w:ascii="Arial" w:hAnsi="Arial" w:cs="Arial"/>
          <w:sz w:val="24"/>
          <w:szCs w:val="24"/>
        </w:rPr>
      </w:pPr>
    </w:p>
    <w:p w:rsidR="00B60157" w:rsidRPr="00565A74" w:rsidRDefault="00B60157" w:rsidP="0036504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5. </w:t>
      </w:r>
      <w:r w:rsidRPr="00565A74">
        <w:rPr>
          <w:rFonts w:ascii="Arial" w:hAnsi="Arial" w:cs="Arial"/>
          <w:b/>
          <w:sz w:val="24"/>
          <w:szCs w:val="24"/>
          <w:u w:val="single"/>
        </w:rPr>
        <w:t xml:space="preserve">Rashodi za tekuće </w:t>
      </w:r>
      <w:proofErr w:type="gramStart"/>
      <w:r w:rsidRPr="00565A74">
        <w:rPr>
          <w:rFonts w:ascii="Arial" w:hAnsi="Arial" w:cs="Arial"/>
          <w:b/>
          <w:sz w:val="24"/>
          <w:szCs w:val="24"/>
          <w:u w:val="single"/>
        </w:rPr>
        <w:t>održavanje</w:t>
      </w:r>
      <w:r w:rsidRPr="00565A74">
        <w:rPr>
          <w:rFonts w:ascii="Arial" w:hAnsi="Arial" w:cs="Arial"/>
          <w:sz w:val="24"/>
          <w:szCs w:val="24"/>
        </w:rPr>
        <w:t xml:space="preserve">  planirani</w:t>
      </w:r>
      <w:proofErr w:type="gramEnd"/>
      <w:r w:rsidRPr="00565A74">
        <w:rPr>
          <w:rFonts w:ascii="Arial" w:hAnsi="Arial" w:cs="Arial"/>
          <w:sz w:val="24"/>
          <w:szCs w:val="24"/>
        </w:rPr>
        <w:t xml:space="preserve"> su u iznosu od </w:t>
      </w:r>
      <w:r w:rsidRPr="00565A74">
        <w:rPr>
          <w:rFonts w:ascii="Arial" w:hAnsi="Arial" w:cs="Arial"/>
          <w:b/>
          <w:sz w:val="24"/>
          <w:szCs w:val="24"/>
        </w:rPr>
        <w:t>18.</w:t>
      </w:r>
      <w:r w:rsidR="00C859F6">
        <w:rPr>
          <w:rFonts w:ascii="Arial" w:hAnsi="Arial" w:cs="Arial"/>
          <w:b/>
          <w:sz w:val="24"/>
          <w:szCs w:val="24"/>
        </w:rPr>
        <w:t>5</w:t>
      </w:r>
      <w:r w:rsidRPr="00565A74">
        <w:rPr>
          <w:rFonts w:ascii="Arial" w:hAnsi="Arial" w:cs="Arial"/>
          <w:b/>
          <w:sz w:val="24"/>
          <w:szCs w:val="24"/>
        </w:rPr>
        <w:t>00,00€</w:t>
      </w:r>
      <w:r w:rsidR="0036504A" w:rsidRPr="00565A74">
        <w:rPr>
          <w:rFonts w:ascii="Arial" w:hAnsi="Arial" w:cs="Arial"/>
          <w:b/>
          <w:sz w:val="24"/>
          <w:szCs w:val="24"/>
        </w:rPr>
        <w:t>,</w:t>
      </w:r>
      <w:r w:rsidR="0036504A" w:rsidRPr="00565A74">
        <w:rPr>
          <w:rFonts w:ascii="Arial" w:hAnsi="Arial" w:cs="Arial"/>
          <w:sz w:val="24"/>
          <w:szCs w:val="24"/>
        </w:rPr>
        <w:t xml:space="preserve"> što je </w:t>
      </w:r>
      <w:r w:rsidR="00E05999" w:rsidRPr="00E05999">
        <w:rPr>
          <w:rFonts w:ascii="Arial" w:hAnsi="Arial" w:cs="Arial"/>
          <w:b/>
          <w:sz w:val="24"/>
          <w:szCs w:val="24"/>
        </w:rPr>
        <w:t>0,4</w:t>
      </w:r>
      <w:r w:rsidR="00C859F6">
        <w:rPr>
          <w:rFonts w:ascii="Arial" w:hAnsi="Arial" w:cs="Arial"/>
          <w:b/>
          <w:sz w:val="24"/>
          <w:szCs w:val="24"/>
        </w:rPr>
        <w:t>5</w:t>
      </w:r>
      <w:r w:rsidR="0036504A" w:rsidRPr="00E05999">
        <w:rPr>
          <w:rFonts w:ascii="Arial" w:hAnsi="Arial" w:cs="Arial"/>
          <w:b/>
          <w:sz w:val="24"/>
          <w:szCs w:val="24"/>
        </w:rPr>
        <w:t>%</w:t>
      </w:r>
      <w:r w:rsidR="0036504A" w:rsidRPr="00565A74">
        <w:rPr>
          <w:rFonts w:ascii="Arial" w:hAnsi="Arial" w:cs="Arial"/>
          <w:sz w:val="24"/>
          <w:szCs w:val="24"/>
        </w:rPr>
        <w:t xml:space="preserve"> od ukupno planiranih sredstava. Od navedenog iznosa 8.000,00€ se odnosi na tekuće održavanje objekata, </w:t>
      </w:r>
      <w:r w:rsidR="00C859F6">
        <w:rPr>
          <w:rFonts w:ascii="Arial" w:hAnsi="Arial" w:cs="Arial"/>
          <w:sz w:val="24"/>
          <w:szCs w:val="24"/>
        </w:rPr>
        <w:t>2</w:t>
      </w:r>
      <w:r w:rsidR="0036504A" w:rsidRPr="00565A74">
        <w:rPr>
          <w:rFonts w:ascii="Arial" w:hAnsi="Arial" w:cs="Arial"/>
          <w:sz w:val="24"/>
          <w:szCs w:val="24"/>
        </w:rPr>
        <w:t>.500,00€ n</w:t>
      </w:r>
      <w:r w:rsidR="00C859F6">
        <w:rPr>
          <w:rFonts w:ascii="Arial" w:hAnsi="Arial" w:cs="Arial"/>
          <w:sz w:val="24"/>
          <w:szCs w:val="24"/>
        </w:rPr>
        <w:t>a tekuće održavanje opreme a 8.0</w:t>
      </w:r>
      <w:r w:rsidR="0036504A" w:rsidRPr="00565A74">
        <w:rPr>
          <w:rFonts w:ascii="Arial" w:hAnsi="Arial" w:cs="Arial"/>
          <w:sz w:val="24"/>
          <w:szCs w:val="24"/>
        </w:rPr>
        <w:t xml:space="preserve">00,00€ na tekuće održavanje vozila (ovom pozicijom obuhvaćeni su troškovi održavanja i registracije </w:t>
      </w:r>
      <w:r w:rsidR="00E05999">
        <w:rPr>
          <w:rFonts w:ascii="Arial" w:hAnsi="Arial" w:cs="Arial"/>
          <w:sz w:val="24"/>
          <w:szCs w:val="24"/>
        </w:rPr>
        <w:t xml:space="preserve">službenih vozila Opštine i </w:t>
      </w:r>
      <w:r w:rsidR="00C859F6">
        <w:rPr>
          <w:rFonts w:ascii="Arial" w:hAnsi="Arial" w:cs="Arial"/>
          <w:sz w:val="24"/>
          <w:szCs w:val="24"/>
        </w:rPr>
        <w:t>dvije javne ustanove</w:t>
      </w:r>
      <w:r w:rsidR="0036504A" w:rsidRPr="00565A74">
        <w:rPr>
          <w:rFonts w:ascii="Arial" w:hAnsi="Arial" w:cs="Arial"/>
          <w:sz w:val="24"/>
          <w:szCs w:val="24"/>
        </w:rPr>
        <w:t>).</w:t>
      </w:r>
    </w:p>
    <w:p w:rsidR="0036504A" w:rsidRPr="00565A74" w:rsidRDefault="0036504A" w:rsidP="0036504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6504A" w:rsidRPr="00E05999" w:rsidRDefault="0036504A" w:rsidP="0036504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6. </w:t>
      </w:r>
      <w:r w:rsidRPr="00E05999">
        <w:rPr>
          <w:rFonts w:ascii="Arial" w:hAnsi="Arial" w:cs="Arial"/>
          <w:b/>
          <w:sz w:val="24"/>
          <w:szCs w:val="24"/>
          <w:u w:val="single"/>
        </w:rPr>
        <w:t>Renta,</w:t>
      </w:r>
      <w:r w:rsidRPr="00E05999">
        <w:rPr>
          <w:rFonts w:ascii="Arial" w:hAnsi="Arial" w:cs="Arial"/>
          <w:sz w:val="24"/>
          <w:szCs w:val="24"/>
        </w:rPr>
        <w:t xml:space="preserve"> odnosno troškovi zakupa zemljišta planirani su u visini od </w:t>
      </w:r>
      <w:r w:rsidRPr="00E05999">
        <w:rPr>
          <w:rFonts w:ascii="Arial" w:hAnsi="Arial" w:cs="Arial"/>
          <w:b/>
          <w:sz w:val="24"/>
          <w:szCs w:val="24"/>
        </w:rPr>
        <w:t>10.000</w:t>
      </w:r>
      <w:proofErr w:type="gramStart"/>
      <w:r w:rsidRPr="00E05999">
        <w:rPr>
          <w:rFonts w:ascii="Arial" w:hAnsi="Arial" w:cs="Arial"/>
          <w:b/>
          <w:sz w:val="24"/>
          <w:szCs w:val="24"/>
        </w:rPr>
        <w:t>,00</w:t>
      </w:r>
      <w:proofErr w:type="gramEnd"/>
      <w:r w:rsidRPr="00E05999">
        <w:rPr>
          <w:rFonts w:ascii="Arial" w:hAnsi="Arial" w:cs="Arial"/>
          <w:b/>
          <w:sz w:val="24"/>
          <w:szCs w:val="24"/>
        </w:rPr>
        <w:t>€</w:t>
      </w:r>
      <w:r w:rsidRPr="00E05999">
        <w:rPr>
          <w:rFonts w:ascii="Arial" w:hAnsi="Arial" w:cs="Arial"/>
          <w:sz w:val="24"/>
          <w:szCs w:val="24"/>
        </w:rPr>
        <w:t xml:space="preserve"> na godišnjem nivou</w:t>
      </w:r>
      <w:r w:rsidR="00E05999">
        <w:rPr>
          <w:rFonts w:ascii="Arial" w:hAnsi="Arial" w:cs="Arial"/>
          <w:sz w:val="24"/>
          <w:szCs w:val="24"/>
        </w:rPr>
        <w:t>,</w:t>
      </w:r>
      <w:r w:rsidRPr="00E05999">
        <w:rPr>
          <w:rFonts w:ascii="Arial" w:hAnsi="Arial" w:cs="Arial"/>
          <w:sz w:val="24"/>
          <w:szCs w:val="24"/>
        </w:rPr>
        <w:t xml:space="preserve"> za</w:t>
      </w:r>
      <w:r w:rsidR="00C859F6">
        <w:rPr>
          <w:rFonts w:ascii="Arial" w:hAnsi="Arial" w:cs="Arial"/>
          <w:sz w:val="24"/>
          <w:szCs w:val="24"/>
        </w:rPr>
        <w:t xml:space="preserve"> bruto</w:t>
      </w:r>
      <w:r w:rsidRPr="00E05999">
        <w:rPr>
          <w:rFonts w:ascii="Arial" w:hAnsi="Arial" w:cs="Arial"/>
          <w:sz w:val="24"/>
          <w:szCs w:val="24"/>
        </w:rPr>
        <w:t xml:space="preserve"> troškove zakupa parcele u centru</w:t>
      </w:r>
      <w:r w:rsidR="00E05999">
        <w:rPr>
          <w:rFonts w:ascii="Arial" w:hAnsi="Arial" w:cs="Arial"/>
          <w:sz w:val="24"/>
          <w:szCs w:val="24"/>
        </w:rPr>
        <w:t xml:space="preserve"> naselja </w:t>
      </w:r>
      <w:r w:rsidRPr="00E05999">
        <w:rPr>
          <w:rFonts w:ascii="Arial" w:hAnsi="Arial" w:cs="Arial"/>
          <w:sz w:val="24"/>
          <w:szCs w:val="24"/>
        </w:rPr>
        <w:t>Anov</w:t>
      </w:r>
      <w:r w:rsidR="00E05999">
        <w:rPr>
          <w:rFonts w:ascii="Arial" w:hAnsi="Arial" w:cs="Arial"/>
          <w:sz w:val="24"/>
          <w:szCs w:val="24"/>
        </w:rPr>
        <w:t>i</w:t>
      </w:r>
      <w:r w:rsidR="00C859F6">
        <w:rPr>
          <w:rFonts w:ascii="Arial" w:hAnsi="Arial" w:cs="Arial"/>
          <w:sz w:val="24"/>
          <w:szCs w:val="24"/>
        </w:rPr>
        <w:t xml:space="preserve">, </w:t>
      </w:r>
      <w:r w:rsidRPr="00E05999">
        <w:rPr>
          <w:rFonts w:ascii="Arial" w:hAnsi="Arial" w:cs="Arial"/>
          <w:sz w:val="24"/>
          <w:szCs w:val="24"/>
        </w:rPr>
        <w:t xml:space="preserve">na kojoj  </w:t>
      </w:r>
      <w:r w:rsidR="00C859F6">
        <w:rPr>
          <w:rFonts w:ascii="Arial" w:hAnsi="Arial" w:cs="Arial"/>
          <w:sz w:val="24"/>
          <w:szCs w:val="24"/>
        </w:rPr>
        <w:t>je</w:t>
      </w:r>
      <w:r w:rsidRPr="00E05999">
        <w:rPr>
          <w:rFonts w:ascii="Arial" w:hAnsi="Arial" w:cs="Arial"/>
          <w:sz w:val="24"/>
          <w:szCs w:val="24"/>
        </w:rPr>
        <w:t xml:space="preserve"> </w:t>
      </w:r>
      <w:r w:rsidR="00E05999">
        <w:rPr>
          <w:rFonts w:ascii="Arial" w:hAnsi="Arial" w:cs="Arial"/>
          <w:sz w:val="24"/>
          <w:szCs w:val="24"/>
        </w:rPr>
        <w:t xml:space="preserve">organizovano </w:t>
      </w:r>
      <w:r w:rsidRPr="00E05999">
        <w:rPr>
          <w:rFonts w:ascii="Arial" w:hAnsi="Arial" w:cs="Arial"/>
          <w:sz w:val="24"/>
          <w:szCs w:val="24"/>
        </w:rPr>
        <w:t xml:space="preserve">privremeno parkiralište. Ovi troškovi obuhvataju </w:t>
      </w:r>
      <w:r w:rsidR="00A40F46" w:rsidRPr="00E05999">
        <w:rPr>
          <w:rFonts w:ascii="Arial" w:hAnsi="Arial" w:cs="Arial"/>
          <w:sz w:val="24"/>
          <w:szCs w:val="24"/>
        </w:rPr>
        <w:t xml:space="preserve">mjesečnu zakupninu u bruto iznosu (neto zakupninu uvećanu za porez </w:t>
      </w:r>
      <w:proofErr w:type="gramStart"/>
      <w:r w:rsidR="00A40F46" w:rsidRPr="00E05999">
        <w:rPr>
          <w:rFonts w:ascii="Arial" w:hAnsi="Arial" w:cs="Arial"/>
          <w:sz w:val="24"/>
          <w:szCs w:val="24"/>
        </w:rPr>
        <w:t>na</w:t>
      </w:r>
      <w:proofErr w:type="gramEnd"/>
      <w:r w:rsidR="00A40F46" w:rsidRPr="00E05999">
        <w:rPr>
          <w:rFonts w:ascii="Arial" w:hAnsi="Arial" w:cs="Arial"/>
          <w:sz w:val="24"/>
          <w:szCs w:val="24"/>
        </w:rPr>
        <w:t xml:space="preserve"> dohodak fizičkih lica i prirez porezu na dohodak).</w:t>
      </w:r>
    </w:p>
    <w:p w:rsidR="00A40F46" w:rsidRPr="00E05999" w:rsidRDefault="00A40F46" w:rsidP="0036504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A40F46" w:rsidRPr="00E05999" w:rsidRDefault="00A40F46" w:rsidP="0036504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7. </w:t>
      </w:r>
      <w:r w:rsidRPr="00E05999">
        <w:rPr>
          <w:rFonts w:ascii="Arial" w:hAnsi="Arial" w:cs="Arial"/>
          <w:b/>
          <w:sz w:val="24"/>
          <w:szCs w:val="24"/>
          <w:u w:val="single"/>
        </w:rPr>
        <w:t>Subvencije</w:t>
      </w:r>
      <w:r w:rsidRPr="00E05999">
        <w:rPr>
          <w:rFonts w:ascii="Arial" w:hAnsi="Arial" w:cs="Arial"/>
          <w:sz w:val="24"/>
          <w:szCs w:val="24"/>
        </w:rPr>
        <w:t xml:space="preserve"> </w:t>
      </w:r>
      <w:r w:rsidR="005C5137" w:rsidRPr="00E05999">
        <w:rPr>
          <w:rFonts w:ascii="Arial" w:hAnsi="Arial" w:cs="Arial"/>
          <w:sz w:val="24"/>
          <w:szCs w:val="24"/>
        </w:rPr>
        <w:t xml:space="preserve">su planirane u iznosu od </w:t>
      </w:r>
      <w:r w:rsidR="00C859F6">
        <w:rPr>
          <w:rFonts w:ascii="Arial" w:hAnsi="Arial" w:cs="Arial"/>
          <w:b/>
          <w:sz w:val="24"/>
          <w:szCs w:val="24"/>
        </w:rPr>
        <w:t>6</w:t>
      </w:r>
      <w:r w:rsidR="005C5137" w:rsidRPr="00E05999">
        <w:rPr>
          <w:rFonts w:ascii="Arial" w:hAnsi="Arial" w:cs="Arial"/>
          <w:b/>
          <w:sz w:val="24"/>
          <w:szCs w:val="24"/>
        </w:rPr>
        <w:t>5.000</w:t>
      </w:r>
      <w:proofErr w:type="gramStart"/>
      <w:r w:rsidR="005C5137" w:rsidRPr="00E05999">
        <w:rPr>
          <w:rFonts w:ascii="Arial" w:hAnsi="Arial" w:cs="Arial"/>
          <w:b/>
          <w:sz w:val="24"/>
          <w:szCs w:val="24"/>
        </w:rPr>
        <w:t>,00</w:t>
      </w:r>
      <w:proofErr w:type="gramEnd"/>
      <w:r w:rsidR="005C5137" w:rsidRPr="00E05999">
        <w:rPr>
          <w:rFonts w:ascii="Arial" w:hAnsi="Arial" w:cs="Arial"/>
          <w:b/>
          <w:sz w:val="24"/>
          <w:szCs w:val="24"/>
        </w:rPr>
        <w:t>€</w:t>
      </w:r>
      <w:r w:rsidR="005C5137" w:rsidRPr="00E05999">
        <w:rPr>
          <w:rFonts w:ascii="Arial" w:hAnsi="Arial" w:cs="Arial"/>
          <w:sz w:val="24"/>
          <w:szCs w:val="24"/>
        </w:rPr>
        <w:t xml:space="preserve"> i donose se na podršku žetvi žitarica </w:t>
      </w:r>
      <w:r w:rsidR="00C859F6">
        <w:rPr>
          <w:rFonts w:ascii="Arial" w:hAnsi="Arial" w:cs="Arial"/>
          <w:sz w:val="24"/>
          <w:szCs w:val="24"/>
        </w:rPr>
        <w:t>2</w:t>
      </w:r>
      <w:r w:rsidR="005C5137" w:rsidRPr="00E05999">
        <w:rPr>
          <w:rFonts w:ascii="Arial" w:hAnsi="Arial" w:cs="Arial"/>
          <w:sz w:val="24"/>
          <w:szCs w:val="24"/>
        </w:rPr>
        <w:t xml:space="preserve">5.000,00€ i podršku otkupu poljoprivrednih proizvoda </w:t>
      </w:r>
      <w:r w:rsidR="00C859F6">
        <w:rPr>
          <w:rFonts w:ascii="Arial" w:hAnsi="Arial" w:cs="Arial"/>
          <w:sz w:val="24"/>
          <w:szCs w:val="24"/>
        </w:rPr>
        <w:t>4</w:t>
      </w:r>
      <w:r w:rsidR="005C5137" w:rsidRPr="00E05999">
        <w:rPr>
          <w:rFonts w:ascii="Arial" w:hAnsi="Arial" w:cs="Arial"/>
          <w:sz w:val="24"/>
          <w:szCs w:val="24"/>
        </w:rPr>
        <w:t xml:space="preserve">0.000,00€. </w:t>
      </w:r>
      <w:proofErr w:type="gramStart"/>
      <w:r w:rsidR="005C5137" w:rsidRPr="00E05999">
        <w:rPr>
          <w:rFonts w:ascii="Arial" w:hAnsi="Arial" w:cs="Arial"/>
          <w:sz w:val="24"/>
          <w:szCs w:val="24"/>
        </w:rPr>
        <w:t xml:space="preserve">Način realizacije ovih sredstava biće bliže definisan </w:t>
      </w:r>
      <w:r w:rsidR="0023419C">
        <w:rPr>
          <w:rFonts w:ascii="Arial" w:hAnsi="Arial" w:cs="Arial"/>
          <w:sz w:val="24"/>
          <w:szCs w:val="24"/>
        </w:rPr>
        <w:t>p</w:t>
      </w:r>
      <w:r w:rsidR="005C5137" w:rsidRPr="00E05999">
        <w:rPr>
          <w:rFonts w:ascii="Arial" w:hAnsi="Arial" w:cs="Arial"/>
          <w:sz w:val="24"/>
          <w:szCs w:val="24"/>
        </w:rPr>
        <w:t>rogramom podsticajnih mjera za razvoj poljoprivrede za 202</w:t>
      </w:r>
      <w:r w:rsidR="00C859F6">
        <w:rPr>
          <w:rFonts w:ascii="Arial" w:hAnsi="Arial" w:cs="Arial"/>
          <w:sz w:val="24"/>
          <w:szCs w:val="24"/>
        </w:rPr>
        <w:t>2</w:t>
      </w:r>
      <w:r w:rsidR="005C5137" w:rsidRPr="00E05999">
        <w:rPr>
          <w:rFonts w:ascii="Arial" w:hAnsi="Arial" w:cs="Arial"/>
          <w:sz w:val="24"/>
          <w:szCs w:val="24"/>
        </w:rPr>
        <w:t>.</w:t>
      </w:r>
      <w:proofErr w:type="gramEnd"/>
      <w:r w:rsidR="005C5137" w:rsidRPr="00E0599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C5137" w:rsidRPr="00E05999">
        <w:rPr>
          <w:rFonts w:ascii="Arial" w:hAnsi="Arial" w:cs="Arial"/>
          <w:sz w:val="24"/>
          <w:szCs w:val="24"/>
        </w:rPr>
        <w:t>godinu</w:t>
      </w:r>
      <w:proofErr w:type="gramEnd"/>
      <w:r w:rsidR="005C5137" w:rsidRPr="00E05999">
        <w:rPr>
          <w:rFonts w:ascii="Arial" w:hAnsi="Arial" w:cs="Arial"/>
          <w:sz w:val="24"/>
          <w:szCs w:val="24"/>
        </w:rPr>
        <w:t>.</w:t>
      </w:r>
    </w:p>
    <w:p w:rsidR="005C5137" w:rsidRDefault="005C5137" w:rsidP="0036504A">
      <w:pPr>
        <w:pStyle w:val="NoSpacing"/>
        <w:jc w:val="both"/>
        <w:rPr>
          <w:rFonts w:ascii="Arial" w:hAnsi="Arial" w:cs="Arial"/>
        </w:rPr>
      </w:pPr>
    </w:p>
    <w:p w:rsidR="005C5137" w:rsidRPr="00E05999" w:rsidRDefault="005C5137" w:rsidP="0036504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8. </w:t>
      </w:r>
      <w:r w:rsidRPr="00E05999">
        <w:rPr>
          <w:rFonts w:ascii="Arial" w:hAnsi="Arial" w:cs="Arial"/>
          <w:b/>
          <w:sz w:val="24"/>
          <w:szCs w:val="24"/>
          <w:u w:val="single"/>
        </w:rPr>
        <w:t>Ostali izdaci</w:t>
      </w:r>
      <w:r w:rsidRPr="00E05999">
        <w:rPr>
          <w:rFonts w:ascii="Arial" w:hAnsi="Arial" w:cs="Arial"/>
          <w:sz w:val="24"/>
          <w:szCs w:val="24"/>
        </w:rPr>
        <w:t xml:space="preserve"> planirani su u iznosu od </w:t>
      </w:r>
      <w:r w:rsidR="00831C6B" w:rsidRPr="00831C6B">
        <w:rPr>
          <w:rFonts w:ascii="Arial" w:hAnsi="Arial" w:cs="Arial"/>
          <w:b/>
          <w:sz w:val="24"/>
          <w:szCs w:val="24"/>
        </w:rPr>
        <w:t>46.1</w:t>
      </w:r>
      <w:r w:rsidRPr="00831C6B">
        <w:rPr>
          <w:rFonts w:ascii="Arial" w:hAnsi="Arial" w:cs="Arial"/>
          <w:b/>
          <w:sz w:val="24"/>
          <w:szCs w:val="24"/>
        </w:rPr>
        <w:t>00</w:t>
      </w:r>
      <w:proofErr w:type="gramStart"/>
      <w:r w:rsidRPr="00E05999">
        <w:rPr>
          <w:rFonts w:ascii="Arial" w:hAnsi="Arial" w:cs="Arial"/>
          <w:b/>
          <w:sz w:val="24"/>
          <w:szCs w:val="24"/>
        </w:rPr>
        <w:t>,00</w:t>
      </w:r>
      <w:proofErr w:type="gramEnd"/>
      <w:r w:rsidRPr="00E05999">
        <w:rPr>
          <w:rFonts w:ascii="Arial" w:hAnsi="Arial" w:cs="Arial"/>
          <w:b/>
          <w:sz w:val="24"/>
          <w:szCs w:val="24"/>
        </w:rPr>
        <w:t>€,</w:t>
      </w:r>
      <w:r w:rsidRPr="00E05999">
        <w:rPr>
          <w:rFonts w:ascii="Arial" w:hAnsi="Arial" w:cs="Arial"/>
          <w:sz w:val="24"/>
          <w:szCs w:val="24"/>
        </w:rPr>
        <w:t xml:space="preserve"> što je</w:t>
      </w:r>
      <w:r w:rsidR="00E05999">
        <w:rPr>
          <w:rFonts w:ascii="Arial" w:hAnsi="Arial" w:cs="Arial"/>
          <w:sz w:val="24"/>
          <w:szCs w:val="24"/>
        </w:rPr>
        <w:t xml:space="preserve"> </w:t>
      </w:r>
      <w:r w:rsidR="00831C6B" w:rsidRPr="00831C6B">
        <w:rPr>
          <w:rFonts w:ascii="Arial" w:hAnsi="Arial" w:cs="Arial"/>
          <w:b/>
          <w:sz w:val="24"/>
          <w:szCs w:val="24"/>
        </w:rPr>
        <w:t>1,12</w:t>
      </w:r>
      <w:r w:rsidRPr="00831C6B">
        <w:rPr>
          <w:rFonts w:ascii="Arial" w:hAnsi="Arial" w:cs="Arial"/>
          <w:b/>
          <w:sz w:val="24"/>
          <w:szCs w:val="24"/>
        </w:rPr>
        <w:t>%</w:t>
      </w:r>
      <w:r w:rsidRPr="00E05999">
        <w:rPr>
          <w:rFonts w:ascii="Arial" w:hAnsi="Arial" w:cs="Arial"/>
          <w:sz w:val="24"/>
          <w:szCs w:val="24"/>
        </w:rPr>
        <w:t xml:space="preserve"> od ukupnog budžeta. Od ovog iznosa, na ugovore o djelu odnosi se </w:t>
      </w:r>
      <w:r w:rsidR="00831C6B">
        <w:rPr>
          <w:rFonts w:ascii="Arial" w:hAnsi="Arial" w:cs="Arial"/>
          <w:sz w:val="24"/>
          <w:szCs w:val="24"/>
        </w:rPr>
        <w:t>23</w:t>
      </w:r>
      <w:r w:rsidRPr="00E05999">
        <w:rPr>
          <w:rFonts w:ascii="Arial" w:hAnsi="Arial" w:cs="Arial"/>
          <w:sz w:val="24"/>
          <w:szCs w:val="24"/>
        </w:rPr>
        <w:t>.000,00€</w:t>
      </w:r>
      <w:r w:rsidR="00831C6B">
        <w:rPr>
          <w:rFonts w:ascii="Arial" w:hAnsi="Arial" w:cs="Arial"/>
          <w:sz w:val="24"/>
          <w:szCs w:val="24"/>
        </w:rPr>
        <w:t xml:space="preserve"> (JU KIC “Zeta” 13.000,00€, JU Centar za pružanje usluga socijalne i dječije zaštite 5.000,00€, Služba predsjednika Opštine 5.000,00€)</w:t>
      </w:r>
      <w:r w:rsidRPr="00E05999">
        <w:rPr>
          <w:rFonts w:ascii="Arial" w:hAnsi="Arial" w:cs="Arial"/>
          <w:sz w:val="24"/>
          <w:szCs w:val="24"/>
        </w:rPr>
        <w:t xml:space="preserve">, </w:t>
      </w:r>
      <w:r w:rsidR="00831C6B">
        <w:rPr>
          <w:rFonts w:ascii="Arial" w:hAnsi="Arial" w:cs="Arial"/>
          <w:sz w:val="24"/>
          <w:szCs w:val="24"/>
        </w:rPr>
        <w:t>na</w:t>
      </w:r>
      <w:r w:rsidRPr="00E05999">
        <w:rPr>
          <w:rFonts w:ascii="Arial" w:hAnsi="Arial" w:cs="Arial"/>
          <w:sz w:val="24"/>
          <w:szCs w:val="24"/>
        </w:rPr>
        <w:t xml:space="preserve"> izradu i održavanje softvera </w:t>
      </w:r>
      <w:r w:rsidR="00831C6B">
        <w:rPr>
          <w:rFonts w:ascii="Arial" w:hAnsi="Arial" w:cs="Arial"/>
          <w:sz w:val="24"/>
          <w:szCs w:val="24"/>
        </w:rPr>
        <w:t>8</w:t>
      </w:r>
      <w:r w:rsidRPr="00E05999">
        <w:rPr>
          <w:rFonts w:ascii="Arial" w:hAnsi="Arial" w:cs="Arial"/>
          <w:sz w:val="24"/>
          <w:szCs w:val="24"/>
        </w:rPr>
        <w:t>.000,00€</w:t>
      </w:r>
      <w:r w:rsidR="00831C6B">
        <w:rPr>
          <w:rFonts w:ascii="Arial" w:hAnsi="Arial" w:cs="Arial"/>
          <w:sz w:val="24"/>
          <w:szCs w:val="24"/>
        </w:rPr>
        <w:t xml:space="preserve"> (nabavka novog softvera za finansijsko računovodstvo i obračun zarada)</w:t>
      </w:r>
      <w:r w:rsidRPr="00E05999">
        <w:rPr>
          <w:rFonts w:ascii="Arial" w:hAnsi="Arial" w:cs="Arial"/>
          <w:sz w:val="24"/>
          <w:szCs w:val="24"/>
        </w:rPr>
        <w:t xml:space="preserve">, </w:t>
      </w:r>
      <w:r w:rsidR="00831C6B">
        <w:rPr>
          <w:rFonts w:ascii="Arial" w:hAnsi="Arial" w:cs="Arial"/>
          <w:sz w:val="24"/>
          <w:szCs w:val="24"/>
        </w:rPr>
        <w:t xml:space="preserve">na </w:t>
      </w:r>
      <w:r w:rsidRPr="00E05999">
        <w:rPr>
          <w:rFonts w:ascii="Arial" w:hAnsi="Arial" w:cs="Arial"/>
          <w:sz w:val="24"/>
          <w:szCs w:val="24"/>
        </w:rPr>
        <w:t>osiguranje</w:t>
      </w:r>
      <w:r w:rsidR="00831C6B">
        <w:rPr>
          <w:rFonts w:ascii="Arial" w:hAnsi="Arial" w:cs="Arial"/>
          <w:sz w:val="24"/>
          <w:szCs w:val="24"/>
        </w:rPr>
        <w:t xml:space="preserve"> zaposlenih i</w:t>
      </w:r>
      <w:r w:rsidRPr="00E05999">
        <w:rPr>
          <w:rFonts w:ascii="Arial" w:hAnsi="Arial" w:cs="Arial"/>
          <w:sz w:val="24"/>
          <w:szCs w:val="24"/>
        </w:rPr>
        <w:t xml:space="preserve"> korisnika JU “Centar za pružanje usluga iz oblasti socijalne  i dječije </w:t>
      </w:r>
      <w:r w:rsidRPr="00E05999">
        <w:rPr>
          <w:rFonts w:ascii="Arial" w:hAnsi="Arial" w:cs="Arial"/>
          <w:sz w:val="24"/>
          <w:szCs w:val="24"/>
        </w:rPr>
        <w:lastRenderedPageBreak/>
        <w:t xml:space="preserve">zaštite” </w:t>
      </w:r>
      <w:r w:rsidR="00831C6B">
        <w:rPr>
          <w:rFonts w:ascii="Arial" w:hAnsi="Arial" w:cs="Arial"/>
          <w:sz w:val="24"/>
          <w:szCs w:val="24"/>
        </w:rPr>
        <w:t>2.5</w:t>
      </w:r>
      <w:r w:rsidRPr="00E05999">
        <w:rPr>
          <w:rFonts w:ascii="Arial" w:hAnsi="Arial" w:cs="Arial"/>
          <w:sz w:val="24"/>
          <w:szCs w:val="24"/>
        </w:rPr>
        <w:t xml:space="preserve">00,00€, </w:t>
      </w:r>
      <w:r w:rsidR="00831C6B">
        <w:rPr>
          <w:rFonts w:ascii="Arial" w:hAnsi="Arial" w:cs="Arial"/>
          <w:sz w:val="24"/>
          <w:szCs w:val="24"/>
        </w:rPr>
        <w:t xml:space="preserve"> na </w:t>
      </w:r>
      <w:r w:rsidRPr="00E05999">
        <w:rPr>
          <w:rFonts w:ascii="Arial" w:hAnsi="Arial" w:cs="Arial"/>
          <w:sz w:val="24"/>
          <w:szCs w:val="24"/>
        </w:rPr>
        <w:t>komunalne naknade (troškovi odvoza i deponovanja komunalnog otpada, troškovi vode) 8.</w:t>
      </w:r>
      <w:r w:rsidR="00831C6B">
        <w:rPr>
          <w:rFonts w:ascii="Arial" w:hAnsi="Arial" w:cs="Arial"/>
          <w:sz w:val="24"/>
          <w:szCs w:val="24"/>
        </w:rPr>
        <w:t>3</w:t>
      </w:r>
      <w:r w:rsidRPr="00E05999">
        <w:rPr>
          <w:rFonts w:ascii="Arial" w:hAnsi="Arial" w:cs="Arial"/>
          <w:sz w:val="24"/>
          <w:szCs w:val="24"/>
        </w:rPr>
        <w:t>00,00</w:t>
      </w:r>
      <w:r w:rsidR="00183947" w:rsidRPr="00E05999">
        <w:rPr>
          <w:rFonts w:ascii="Arial" w:hAnsi="Arial" w:cs="Arial"/>
          <w:sz w:val="24"/>
          <w:szCs w:val="24"/>
        </w:rPr>
        <w:t xml:space="preserve">€ i ostale nepredviđene troškove </w:t>
      </w:r>
      <w:r w:rsidR="00831C6B">
        <w:rPr>
          <w:rFonts w:ascii="Arial" w:hAnsi="Arial" w:cs="Arial"/>
          <w:sz w:val="24"/>
          <w:szCs w:val="24"/>
        </w:rPr>
        <w:t>4.3</w:t>
      </w:r>
      <w:r w:rsidR="00183947" w:rsidRPr="00E05999">
        <w:rPr>
          <w:rFonts w:ascii="Arial" w:hAnsi="Arial" w:cs="Arial"/>
          <w:sz w:val="24"/>
          <w:szCs w:val="24"/>
        </w:rPr>
        <w:t>00,00€.</w:t>
      </w:r>
    </w:p>
    <w:p w:rsidR="00183947" w:rsidRDefault="00183947" w:rsidP="0036504A">
      <w:pPr>
        <w:pStyle w:val="NoSpacing"/>
        <w:jc w:val="both"/>
        <w:rPr>
          <w:rFonts w:ascii="Arial" w:hAnsi="Arial" w:cs="Arial"/>
        </w:rPr>
      </w:pPr>
    </w:p>
    <w:p w:rsidR="00183947" w:rsidRPr="00E05999" w:rsidRDefault="00183947" w:rsidP="0036504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9. </w:t>
      </w:r>
      <w:r w:rsidRPr="00E05999">
        <w:rPr>
          <w:rFonts w:ascii="Arial" w:hAnsi="Arial" w:cs="Arial"/>
          <w:b/>
          <w:sz w:val="24"/>
          <w:szCs w:val="24"/>
          <w:u w:val="single"/>
        </w:rPr>
        <w:t>Transferi inistitucijama, pojedincima, nevladinom i javnom sektoru</w:t>
      </w:r>
      <w:r w:rsidRPr="00E05999">
        <w:rPr>
          <w:rFonts w:ascii="Arial" w:hAnsi="Arial" w:cs="Arial"/>
          <w:sz w:val="24"/>
          <w:szCs w:val="24"/>
        </w:rPr>
        <w:t xml:space="preserve"> planirani su u visini od </w:t>
      </w:r>
      <w:r w:rsidR="00140437" w:rsidRPr="00476B3D">
        <w:rPr>
          <w:rFonts w:ascii="Arial" w:hAnsi="Arial" w:cs="Arial"/>
          <w:b/>
          <w:sz w:val="24"/>
          <w:szCs w:val="24"/>
        </w:rPr>
        <w:t>4</w:t>
      </w:r>
      <w:r w:rsidR="000F70D5">
        <w:rPr>
          <w:rFonts w:ascii="Arial" w:hAnsi="Arial" w:cs="Arial"/>
          <w:b/>
          <w:sz w:val="24"/>
          <w:szCs w:val="24"/>
        </w:rPr>
        <w:t>72</w:t>
      </w:r>
      <w:r w:rsidR="00140437" w:rsidRPr="00476B3D">
        <w:rPr>
          <w:rFonts w:ascii="Arial" w:hAnsi="Arial" w:cs="Arial"/>
          <w:b/>
          <w:sz w:val="24"/>
          <w:szCs w:val="24"/>
        </w:rPr>
        <w:t>.</w:t>
      </w:r>
      <w:r w:rsidR="000F70D5">
        <w:rPr>
          <w:rFonts w:ascii="Arial" w:hAnsi="Arial" w:cs="Arial"/>
          <w:b/>
          <w:sz w:val="24"/>
          <w:szCs w:val="24"/>
        </w:rPr>
        <w:t>05</w:t>
      </w:r>
      <w:r w:rsidR="00140437" w:rsidRPr="00476B3D">
        <w:rPr>
          <w:rFonts w:ascii="Arial" w:hAnsi="Arial" w:cs="Arial"/>
          <w:b/>
          <w:sz w:val="24"/>
          <w:szCs w:val="24"/>
        </w:rPr>
        <w:t>0</w:t>
      </w:r>
      <w:proofErr w:type="gramStart"/>
      <w:r w:rsidR="00140437" w:rsidRPr="00476B3D">
        <w:rPr>
          <w:rFonts w:ascii="Arial" w:hAnsi="Arial" w:cs="Arial"/>
          <w:b/>
          <w:sz w:val="24"/>
          <w:szCs w:val="24"/>
        </w:rPr>
        <w:t>,00</w:t>
      </w:r>
      <w:proofErr w:type="gramEnd"/>
      <w:r w:rsidR="00140437" w:rsidRPr="00476B3D">
        <w:rPr>
          <w:rFonts w:ascii="Arial" w:hAnsi="Arial" w:cs="Arial"/>
          <w:b/>
          <w:sz w:val="24"/>
          <w:szCs w:val="24"/>
        </w:rPr>
        <w:t>€</w:t>
      </w:r>
      <w:r w:rsidRPr="00E05999">
        <w:rPr>
          <w:rFonts w:ascii="Arial" w:hAnsi="Arial" w:cs="Arial"/>
          <w:sz w:val="24"/>
          <w:szCs w:val="24"/>
        </w:rPr>
        <w:t xml:space="preserve"> što je </w:t>
      </w:r>
      <w:r w:rsidR="00E05999" w:rsidRPr="00E05999">
        <w:rPr>
          <w:rFonts w:ascii="Arial" w:hAnsi="Arial" w:cs="Arial"/>
          <w:b/>
          <w:sz w:val="24"/>
          <w:szCs w:val="24"/>
        </w:rPr>
        <w:t>1</w:t>
      </w:r>
      <w:r w:rsidR="000F70D5">
        <w:rPr>
          <w:rFonts w:ascii="Arial" w:hAnsi="Arial" w:cs="Arial"/>
          <w:b/>
          <w:sz w:val="24"/>
          <w:szCs w:val="24"/>
        </w:rPr>
        <w:t>1</w:t>
      </w:r>
      <w:r w:rsidR="00E05999" w:rsidRPr="00E05999">
        <w:rPr>
          <w:rFonts w:ascii="Arial" w:hAnsi="Arial" w:cs="Arial"/>
          <w:b/>
          <w:sz w:val="24"/>
          <w:szCs w:val="24"/>
        </w:rPr>
        <w:t>,</w:t>
      </w:r>
      <w:r w:rsidR="000F70D5">
        <w:rPr>
          <w:rFonts w:ascii="Arial" w:hAnsi="Arial" w:cs="Arial"/>
          <w:b/>
          <w:sz w:val="24"/>
          <w:szCs w:val="24"/>
        </w:rPr>
        <w:t>52</w:t>
      </w:r>
      <w:r w:rsidR="00E05999" w:rsidRPr="00E05999">
        <w:rPr>
          <w:rFonts w:ascii="Arial" w:hAnsi="Arial" w:cs="Arial"/>
          <w:b/>
          <w:sz w:val="24"/>
          <w:szCs w:val="24"/>
        </w:rPr>
        <w:t>%</w:t>
      </w:r>
      <w:r w:rsidR="00E05999">
        <w:rPr>
          <w:rFonts w:ascii="Arial" w:hAnsi="Arial" w:cs="Arial"/>
          <w:sz w:val="24"/>
          <w:szCs w:val="24"/>
        </w:rPr>
        <w:t xml:space="preserve"> </w:t>
      </w:r>
      <w:r w:rsidRPr="00E05999">
        <w:rPr>
          <w:rFonts w:ascii="Arial" w:hAnsi="Arial" w:cs="Arial"/>
          <w:sz w:val="24"/>
          <w:szCs w:val="24"/>
        </w:rPr>
        <w:t xml:space="preserve"> od ukupnog budžeta. Struktura transfera je sledeća:</w:t>
      </w:r>
    </w:p>
    <w:p w:rsidR="00190255" w:rsidRPr="00E05999" w:rsidRDefault="00190255" w:rsidP="0036504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83947" w:rsidRPr="00E05999" w:rsidRDefault="00183947" w:rsidP="00183947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E05999">
        <w:rPr>
          <w:rFonts w:ascii="Arial" w:hAnsi="Arial" w:cs="Arial"/>
          <w:sz w:val="24"/>
          <w:szCs w:val="24"/>
        </w:rPr>
        <w:t>transferi obrazovanju (pomoć vrtiću, osnovnim škola</w:t>
      </w:r>
      <w:r w:rsidR="00476B3D">
        <w:rPr>
          <w:rFonts w:ascii="Arial" w:hAnsi="Arial" w:cs="Arial"/>
          <w:sz w:val="24"/>
          <w:szCs w:val="24"/>
        </w:rPr>
        <w:t>ma i srednjoj školi) 15.000,00€,</w:t>
      </w:r>
    </w:p>
    <w:p w:rsidR="00183947" w:rsidRPr="00E05999" w:rsidRDefault="00183947" w:rsidP="00183947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E05999">
        <w:rPr>
          <w:rFonts w:ascii="Arial" w:hAnsi="Arial" w:cs="Arial"/>
          <w:sz w:val="24"/>
          <w:szCs w:val="24"/>
        </w:rPr>
        <w:t>transferi institucija</w:t>
      </w:r>
      <w:r w:rsidR="00476B3D">
        <w:rPr>
          <w:rFonts w:ascii="Arial" w:hAnsi="Arial" w:cs="Arial"/>
          <w:sz w:val="24"/>
          <w:szCs w:val="24"/>
        </w:rPr>
        <w:t xml:space="preserve">ma kulture i sporta </w:t>
      </w:r>
      <w:r w:rsidR="000F70D5">
        <w:rPr>
          <w:rFonts w:ascii="Arial" w:hAnsi="Arial" w:cs="Arial"/>
          <w:sz w:val="24"/>
          <w:szCs w:val="24"/>
        </w:rPr>
        <w:t>173</w:t>
      </w:r>
      <w:r w:rsidR="00476B3D">
        <w:rPr>
          <w:rFonts w:ascii="Arial" w:hAnsi="Arial" w:cs="Arial"/>
          <w:sz w:val="24"/>
          <w:szCs w:val="24"/>
        </w:rPr>
        <w:t>.000,00€,</w:t>
      </w:r>
    </w:p>
    <w:p w:rsidR="00183947" w:rsidRPr="00E05999" w:rsidRDefault="00183947" w:rsidP="00183947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E05999">
        <w:rPr>
          <w:rFonts w:ascii="Arial" w:hAnsi="Arial" w:cs="Arial"/>
          <w:sz w:val="24"/>
          <w:szCs w:val="24"/>
        </w:rPr>
        <w:t>transferi nevla</w:t>
      </w:r>
      <w:r w:rsidR="00476B3D">
        <w:rPr>
          <w:rFonts w:ascii="Arial" w:hAnsi="Arial" w:cs="Arial"/>
          <w:sz w:val="24"/>
          <w:szCs w:val="24"/>
        </w:rPr>
        <w:t xml:space="preserve">dinim organizacijama </w:t>
      </w:r>
      <w:r w:rsidR="000F70D5">
        <w:rPr>
          <w:rFonts w:ascii="Arial" w:hAnsi="Arial" w:cs="Arial"/>
          <w:sz w:val="24"/>
          <w:szCs w:val="24"/>
        </w:rPr>
        <w:t>25.05</w:t>
      </w:r>
      <w:r w:rsidR="00476B3D">
        <w:rPr>
          <w:rFonts w:ascii="Arial" w:hAnsi="Arial" w:cs="Arial"/>
          <w:sz w:val="24"/>
          <w:szCs w:val="24"/>
        </w:rPr>
        <w:t>0,00€</w:t>
      </w:r>
      <w:r w:rsidR="000F70D5">
        <w:rPr>
          <w:rFonts w:ascii="Arial" w:hAnsi="Arial" w:cs="Arial"/>
          <w:sz w:val="24"/>
          <w:szCs w:val="24"/>
        </w:rPr>
        <w:t xml:space="preserve"> (za raspodjelu na Konkursu 15.000,00€, ReLOaD 3.050,00€</w:t>
      </w:r>
      <w:r w:rsidR="00476B3D">
        <w:rPr>
          <w:rFonts w:ascii="Arial" w:hAnsi="Arial" w:cs="Arial"/>
          <w:sz w:val="24"/>
          <w:szCs w:val="24"/>
        </w:rPr>
        <w:t>,</w:t>
      </w:r>
      <w:r w:rsidR="000F70D5">
        <w:rPr>
          <w:rFonts w:ascii="Arial" w:hAnsi="Arial" w:cs="Arial"/>
          <w:sz w:val="24"/>
          <w:szCs w:val="24"/>
        </w:rPr>
        <w:t xml:space="preserve"> JU KIC Zeta 7.000,00€)</w:t>
      </w:r>
    </w:p>
    <w:p w:rsidR="00183947" w:rsidRPr="00E05999" w:rsidRDefault="00183947" w:rsidP="00183947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E05999">
        <w:rPr>
          <w:rFonts w:ascii="Arial" w:hAnsi="Arial" w:cs="Arial"/>
          <w:sz w:val="24"/>
          <w:szCs w:val="24"/>
        </w:rPr>
        <w:t>transferi političkim par</w:t>
      </w:r>
      <w:r w:rsidR="00476B3D">
        <w:rPr>
          <w:rFonts w:ascii="Arial" w:hAnsi="Arial" w:cs="Arial"/>
          <w:sz w:val="24"/>
          <w:szCs w:val="24"/>
        </w:rPr>
        <w:t xml:space="preserve">tijama </w:t>
      </w:r>
      <w:r w:rsidR="000F70D5">
        <w:rPr>
          <w:rFonts w:ascii="Arial" w:hAnsi="Arial" w:cs="Arial"/>
          <w:sz w:val="24"/>
          <w:szCs w:val="24"/>
        </w:rPr>
        <w:t>205</w:t>
      </w:r>
      <w:r w:rsidR="00476B3D">
        <w:rPr>
          <w:rFonts w:ascii="Arial" w:hAnsi="Arial" w:cs="Arial"/>
          <w:sz w:val="24"/>
          <w:szCs w:val="24"/>
        </w:rPr>
        <w:t>.000,00€</w:t>
      </w:r>
      <w:r w:rsidR="000F70D5">
        <w:rPr>
          <w:rFonts w:ascii="Arial" w:hAnsi="Arial" w:cs="Arial"/>
          <w:sz w:val="24"/>
          <w:szCs w:val="24"/>
        </w:rPr>
        <w:t xml:space="preserve"> (za redovan rad 190.000,00€, zakup prostora za rad odborničkih klubova 15.000,00€)</w:t>
      </w:r>
      <w:r w:rsidR="00476B3D">
        <w:rPr>
          <w:rFonts w:ascii="Arial" w:hAnsi="Arial" w:cs="Arial"/>
          <w:sz w:val="24"/>
          <w:szCs w:val="24"/>
        </w:rPr>
        <w:t>,</w:t>
      </w:r>
    </w:p>
    <w:p w:rsidR="00183947" w:rsidRPr="00E05999" w:rsidRDefault="00183947" w:rsidP="00183947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E05999">
        <w:rPr>
          <w:rFonts w:ascii="Arial" w:hAnsi="Arial" w:cs="Arial"/>
          <w:sz w:val="24"/>
          <w:szCs w:val="24"/>
        </w:rPr>
        <w:t>transferi za jednokra</w:t>
      </w:r>
      <w:r w:rsidR="00476B3D">
        <w:rPr>
          <w:rFonts w:ascii="Arial" w:hAnsi="Arial" w:cs="Arial"/>
          <w:sz w:val="24"/>
          <w:szCs w:val="24"/>
        </w:rPr>
        <w:t xml:space="preserve">tne </w:t>
      </w:r>
      <w:r w:rsidR="000F70D5">
        <w:rPr>
          <w:rFonts w:ascii="Arial" w:hAnsi="Arial" w:cs="Arial"/>
          <w:sz w:val="24"/>
          <w:szCs w:val="24"/>
        </w:rPr>
        <w:t>novčane</w:t>
      </w:r>
      <w:r w:rsidR="00476B3D">
        <w:rPr>
          <w:rFonts w:ascii="Arial" w:hAnsi="Arial" w:cs="Arial"/>
          <w:sz w:val="24"/>
          <w:szCs w:val="24"/>
        </w:rPr>
        <w:t xml:space="preserve"> pomoći </w:t>
      </w:r>
      <w:r w:rsidR="000F70D5">
        <w:rPr>
          <w:rFonts w:ascii="Arial" w:hAnsi="Arial" w:cs="Arial"/>
          <w:sz w:val="24"/>
          <w:szCs w:val="24"/>
        </w:rPr>
        <w:t>1</w:t>
      </w:r>
      <w:r w:rsidR="00476B3D">
        <w:rPr>
          <w:rFonts w:ascii="Arial" w:hAnsi="Arial" w:cs="Arial"/>
          <w:sz w:val="24"/>
          <w:szCs w:val="24"/>
        </w:rPr>
        <w:t>5.000,00€,</w:t>
      </w:r>
    </w:p>
    <w:p w:rsidR="00183947" w:rsidRPr="00E05999" w:rsidRDefault="00183947" w:rsidP="00183947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E05999">
        <w:rPr>
          <w:rFonts w:ascii="Arial" w:hAnsi="Arial" w:cs="Arial"/>
          <w:sz w:val="24"/>
          <w:szCs w:val="24"/>
        </w:rPr>
        <w:t xml:space="preserve">ostali transferi pojedincima </w:t>
      </w:r>
      <w:r w:rsidR="000F70D5">
        <w:rPr>
          <w:rFonts w:ascii="Arial" w:hAnsi="Arial" w:cs="Arial"/>
          <w:sz w:val="24"/>
          <w:szCs w:val="24"/>
        </w:rPr>
        <w:t>3</w:t>
      </w:r>
      <w:r w:rsidRPr="00E05999">
        <w:rPr>
          <w:rFonts w:ascii="Arial" w:hAnsi="Arial" w:cs="Arial"/>
          <w:sz w:val="24"/>
          <w:szCs w:val="24"/>
        </w:rPr>
        <w:t>7.000,00€</w:t>
      </w:r>
      <w:r w:rsidR="000F70D5">
        <w:rPr>
          <w:rFonts w:ascii="Arial" w:hAnsi="Arial" w:cs="Arial"/>
          <w:sz w:val="24"/>
          <w:szCs w:val="24"/>
        </w:rPr>
        <w:t xml:space="preserve"> (podrška poljoprivrednim proizvođačima 22.000,00€, nagrade Opštine 3.000,00€, stipendije 8.500,00€, naknade članovima komisija, žirija  i radnih grupa 2.000,00€ </w:t>
      </w:r>
      <w:r w:rsidRPr="00E05999">
        <w:rPr>
          <w:rFonts w:ascii="Arial" w:hAnsi="Arial" w:cs="Arial"/>
          <w:sz w:val="24"/>
          <w:szCs w:val="24"/>
        </w:rPr>
        <w:t xml:space="preserve"> </w:t>
      </w:r>
      <w:r w:rsidR="000F70D5">
        <w:rPr>
          <w:rFonts w:ascii="Arial" w:hAnsi="Arial" w:cs="Arial"/>
          <w:sz w:val="24"/>
          <w:szCs w:val="24"/>
        </w:rPr>
        <w:t>i sponzorstva i pomoć za školovanje 1.500,00€);</w:t>
      </w:r>
    </w:p>
    <w:p w:rsidR="00183947" w:rsidRDefault="00183947" w:rsidP="00183947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E05999">
        <w:rPr>
          <w:rFonts w:ascii="Arial" w:hAnsi="Arial" w:cs="Arial"/>
          <w:sz w:val="24"/>
          <w:szCs w:val="24"/>
        </w:rPr>
        <w:t>ostali</w:t>
      </w:r>
      <w:proofErr w:type="gramEnd"/>
      <w:r w:rsidRPr="00E05999">
        <w:rPr>
          <w:rFonts w:ascii="Arial" w:hAnsi="Arial" w:cs="Arial"/>
          <w:sz w:val="24"/>
          <w:szCs w:val="24"/>
        </w:rPr>
        <w:t xml:space="preserve"> transferi institucijama </w:t>
      </w:r>
      <w:r w:rsidR="000F70D5">
        <w:rPr>
          <w:rFonts w:ascii="Arial" w:hAnsi="Arial" w:cs="Arial"/>
          <w:sz w:val="24"/>
          <w:szCs w:val="24"/>
        </w:rPr>
        <w:t>2</w:t>
      </w:r>
      <w:r w:rsidRPr="00E05999">
        <w:rPr>
          <w:rFonts w:ascii="Arial" w:hAnsi="Arial" w:cs="Arial"/>
          <w:sz w:val="24"/>
          <w:szCs w:val="24"/>
        </w:rPr>
        <w:t>.000,00€.</w:t>
      </w:r>
    </w:p>
    <w:p w:rsidR="00476B3D" w:rsidRDefault="00476B3D" w:rsidP="00476B3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83947" w:rsidRDefault="00183947" w:rsidP="00183947">
      <w:pPr>
        <w:pStyle w:val="NoSpacing"/>
        <w:jc w:val="both"/>
        <w:rPr>
          <w:rFonts w:ascii="Arial" w:hAnsi="Arial" w:cs="Arial"/>
        </w:rPr>
      </w:pPr>
    </w:p>
    <w:p w:rsidR="00190255" w:rsidRPr="00476B3D" w:rsidRDefault="00183947" w:rsidP="005E2F2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10. </w:t>
      </w:r>
      <w:r w:rsidRPr="00476B3D">
        <w:rPr>
          <w:rFonts w:ascii="Arial" w:hAnsi="Arial" w:cs="Arial"/>
          <w:b/>
          <w:sz w:val="24"/>
          <w:szCs w:val="24"/>
          <w:u w:val="single"/>
        </w:rPr>
        <w:t>Kapitalni izdaci</w:t>
      </w:r>
      <w:r w:rsidRPr="00476B3D">
        <w:rPr>
          <w:rFonts w:ascii="Arial" w:hAnsi="Arial" w:cs="Arial"/>
          <w:sz w:val="24"/>
          <w:szCs w:val="24"/>
        </w:rPr>
        <w:t xml:space="preserve"> planirani su u iznosu od </w:t>
      </w:r>
      <w:r w:rsidR="00140437" w:rsidRPr="00476B3D">
        <w:rPr>
          <w:rFonts w:ascii="Arial" w:hAnsi="Arial" w:cs="Arial"/>
          <w:b/>
          <w:sz w:val="24"/>
          <w:szCs w:val="24"/>
        </w:rPr>
        <w:t>2.</w:t>
      </w:r>
      <w:r w:rsidR="000F70D5">
        <w:rPr>
          <w:rFonts w:ascii="Arial" w:hAnsi="Arial" w:cs="Arial"/>
          <w:b/>
          <w:sz w:val="24"/>
          <w:szCs w:val="24"/>
        </w:rPr>
        <w:t>609</w:t>
      </w:r>
      <w:r w:rsidRPr="00476B3D">
        <w:rPr>
          <w:rFonts w:ascii="Arial" w:hAnsi="Arial" w:cs="Arial"/>
          <w:b/>
          <w:sz w:val="24"/>
          <w:szCs w:val="24"/>
        </w:rPr>
        <w:t>.000</w:t>
      </w:r>
      <w:proofErr w:type="gramStart"/>
      <w:r w:rsidRPr="00476B3D">
        <w:rPr>
          <w:rFonts w:ascii="Arial" w:hAnsi="Arial" w:cs="Arial"/>
          <w:b/>
          <w:sz w:val="24"/>
          <w:szCs w:val="24"/>
        </w:rPr>
        <w:t>,00</w:t>
      </w:r>
      <w:proofErr w:type="gramEnd"/>
      <w:r w:rsidRPr="00476B3D">
        <w:rPr>
          <w:rFonts w:ascii="Arial" w:hAnsi="Arial" w:cs="Arial"/>
          <w:b/>
          <w:sz w:val="24"/>
          <w:szCs w:val="24"/>
        </w:rPr>
        <w:t>€</w:t>
      </w:r>
      <w:r w:rsidR="00190255" w:rsidRPr="00476B3D">
        <w:rPr>
          <w:rFonts w:ascii="Arial" w:hAnsi="Arial" w:cs="Arial"/>
          <w:b/>
          <w:sz w:val="24"/>
          <w:szCs w:val="24"/>
        </w:rPr>
        <w:t xml:space="preserve">, </w:t>
      </w:r>
      <w:r w:rsidR="00190255" w:rsidRPr="00476B3D">
        <w:rPr>
          <w:rFonts w:ascii="Arial" w:hAnsi="Arial" w:cs="Arial"/>
          <w:sz w:val="24"/>
          <w:szCs w:val="24"/>
        </w:rPr>
        <w:t xml:space="preserve">što je </w:t>
      </w:r>
      <w:r w:rsidR="00E05999" w:rsidRPr="00476B3D">
        <w:rPr>
          <w:rFonts w:ascii="Arial" w:hAnsi="Arial" w:cs="Arial"/>
          <w:b/>
          <w:sz w:val="24"/>
          <w:szCs w:val="24"/>
        </w:rPr>
        <w:t>6</w:t>
      </w:r>
      <w:r w:rsidR="000F70D5">
        <w:rPr>
          <w:rFonts w:ascii="Arial" w:hAnsi="Arial" w:cs="Arial"/>
          <w:b/>
          <w:sz w:val="24"/>
          <w:szCs w:val="24"/>
        </w:rPr>
        <w:t>3</w:t>
      </w:r>
      <w:r w:rsidR="00E05999" w:rsidRPr="00476B3D">
        <w:rPr>
          <w:rFonts w:ascii="Arial" w:hAnsi="Arial" w:cs="Arial"/>
          <w:b/>
          <w:sz w:val="24"/>
          <w:szCs w:val="24"/>
        </w:rPr>
        <w:t>,</w:t>
      </w:r>
      <w:r w:rsidR="000F70D5">
        <w:rPr>
          <w:rFonts w:ascii="Arial" w:hAnsi="Arial" w:cs="Arial"/>
          <w:b/>
          <w:sz w:val="24"/>
          <w:szCs w:val="24"/>
        </w:rPr>
        <w:t>65</w:t>
      </w:r>
      <w:r w:rsidR="00190255" w:rsidRPr="00476B3D">
        <w:rPr>
          <w:rFonts w:ascii="Arial" w:hAnsi="Arial" w:cs="Arial"/>
          <w:b/>
          <w:sz w:val="24"/>
          <w:szCs w:val="24"/>
        </w:rPr>
        <w:t>%</w:t>
      </w:r>
      <w:r w:rsidR="00190255" w:rsidRPr="00476B3D">
        <w:rPr>
          <w:rFonts w:ascii="Arial" w:hAnsi="Arial" w:cs="Arial"/>
          <w:sz w:val="24"/>
          <w:szCs w:val="24"/>
        </w:rPr>
        <w:t xml:space="preserve"> od </w:t>
      </w:r>
      <w:r w:rsidR="00E05999" w:rsidRPr="00476B3D">
        <w:rPr>
          <w:rFonts w:ascii="Arial" w:hAnsi="Arial" w:cs="Arial"/>
          <w:sz w:val="24"/>
          <w:szCs w:val="24"/>
        </w:rPr>
        <w:t>ukupno planiranih sredstava</w:t>
      </w:r>
      <w:r w:rsidR="00190255" w:rsidRPr="00476B3D">
        <w:rPr>
          <w:rFonts w:ascii="Arial" w:hAnsi="Arial" w:cs="Arial"/>
          <w:sz w:val="24"/>
          <w:szCs w:val="24"/>
        </w:rPr>
        <w:t xml:space="preserve">. </w:t>
      </w:r>
    </w:p>
    <w:p w:rsidR="005E2F2D" w:rsidRDefault="005E2F2D" w:rsidP="005E2F2D">
      <w:pPr>
        <w:pStyle w:val="NoSpacing"/>
        <w:jc w:val="both"/>
        <w:rPr>
          <w:rFonts w:ascii="Arial" w:hAnsi="Arial" w:cs="Arial"/>
        </w:rPr>
      </w:pPr>
    </w:p>
    <w:p w:rsidR="005E2F2D" w:rsidRPr="00E05999" w:rsidRDefault="00E05999" w:rsidP="005E2F2D">
      <w:pPr>
        <w:pStyle w:val="NoSpacing"/>
        <w:jc w:val="both"/>
        <w:rPr>
          <w:rFonts w:ascii="Arial" w:hAnsi="Arial" w:cs="Arial"/>
          <w:sz w:val="20"/>
          <w:szCs w:val="20"/>
        </w:rPr>
      </w:pPr>
      <w:proofErr w:type="gramStart"/>
      <w:r w:rsidRPr="0023419C">
        <w:rPr>
          <w:rFonts w:ascii="Arial" w:hAnsi="Arial" w:cs="Arial"/>
          <w:b/>
          <w:sz w:val="20"/>
          <w:szCs w:val="20"/>
        </w:rPr>
        <w:t>Tabela 3</w:t>
      </w:r>
      <w:r w:rsidRPr="00E05999">
        <w:rPr>
          <w:rFonts w:ascii="Arial" w:hAnsi="Arial" w:cs="Arial"/>
          <w:sz w:val="20"/>
          <w:szCs w:val="20"/>
        </w:rPr>
        <w:t>.</w:t>
      </w:r>
      <w:proofErr w:type="gramEnd"/>
      <w:r w:rsidRPr="00E05999">
        <w:rPr>
          <w:rFonts w:ascii="Arial" w:hAnsi="Arial" w:cs="Arial"/>
          <w:sz w:val="20"/>
          <w:szCs w:val="20"/>
        </w:rPr>
        <w:t xml:space="preserve">  S</w:t>
      </w:r>
      <w:r w:rsidR="005E2F2D" w:rsidRPr="00E05999">
        <w:rPr>
          <w:rFonts w:ascii="Arial" w:hAnsi="Arial" w:cs="Arial"/>
          <w:sz w:val="20"/>
          <w:szCs w:val="20"/>
        </w:rPr>
        <w:t>truktura kapitalnog budžeta</w:t>
      </w:r>
    </w:p>
    <w:p w:rsidR="005E2F2D" w:rsidRDefault="005E2F2D" w:rsidP="005E2F2D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959"/>
        <w:gridCol w:w="7855"/>
        <w:gridCol w:w="4408"/>
      </w:tblGrid>
      <w:tr w:rsidR="005E2F2D" w:rsidTr="0023419C">
        <w:tc>
          <w:tcPr>
            <w:tcW w:w="959" w:type="dxa"/>
            <w:shd w:val="clear" w:color="auto" w:fill="95B3D7" w:themeFill="accent1" w:themeFillTint="99"/>
          </w:tcPr>
          <w:p w:rsidR="005E2F2D" w:rsidRPr="005E2F2D" w:rsidRDefault="005E2F2D" w:rsidP="005E2F2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2F2D">
              <w:rPr>
                <w:rFonts w:ascii="Arial" w:hAnsi="Arial" w:cs="Arial"/>
                <w:b/>
                <w:sz w:val="24"/>
                <w:szCs w:val="24"/>
              </w:rPr>
              <w:t>R.b.</w:t>
            </w:r>
          </w:p>
        </w:tc>
        <w:tc>
          <w:tcPr>
            <w:tcW w:w="7855" w:type="dxa"/>
            <w:shd w:val="clear" w:color="auto" w:fill="95B3D7" w:themeFill="accent1" w:themeFillTint="99"/>
          </w:tcPr>
          <w:p w:rsidR="005E2F2D" w:rsidRPr="005E2F2D" w:rsidRDefault="005E2F2D" w:rsidP="005E2F2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2F2D">
              <w:rPr>
                <w:rFonts w:ascii="Arial" w:hAnsi="Arial" w:cs="Arial"/>
                <w:b/>
                <w:sz w:val="24"/>
                <w:szCs w:val="24"/>
              </w:rPr>
              <w:t>Naziv</w:t>
            </w:r>
          </w:p>
        </w:tc>
        <w:tc>
          <w:tcPr>
            <w:tcW w:w="4408" w:type="dxa"/>
            <w:shd w:val="clear" w:color="auto" w:fill="95B3D7" w:themeFill="accent1" w:themeFillTint="99"/>
          </w:tcPr>
          <w:p w:rsidR="005E2F2D" w:rsidRPr="005E2F2D" w:rsidRDefault="005E2F2D" w:rsidP="005E2F2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2F2D">
              <w:rPr>
                <w:rFonts w:ascii="Arial" w:hAnsi="Arial" w:cs="Arial"/>
                <w:b/>
                <w:sz w:val="24"/>
                <w:szCs w:val="24"/>
              </w:rPr>
              <w:t>Iznos</w:t>
            </w:r>
          </w:p>
        </w:tc>
      </w:tr>
      <w:tr w:rsidR="005E2F2D" w:rsidRPr="00476B3D" w:rsidTr="005E2F2D">
        <w:tc>
          <w:tcPr>
            <w:tcW w:w="959" w:type="dxa"/>
          </w:tcPr>
          <w:p w:rsidR="005E2F2D" w:rsidRPr="00476B3D" w:rsidRDefault="005E2F2D" w:rsidP="005E2F2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6B3D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7855" w:type="dxa"/>
          </w:tcPr>
          <w:p w:rsidR="005E2F2D" w:rsidRPr="00476B3D" w:rsidRDefault="005E2F2D" w:rsidP="005E2F2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6B3D">
              <w:rPr>
                <w:rFonts w:ascii="Arial" w:hAnsi="Arial" w:cs="Arial"/>
                <w:b/>
                <w:sz w:val="24"/>
                <w:szCs w:val="24"/>
              </w:rPr>
              <w:t>IZDACI ZA LOKALNU INFRASTRUKTURU</w:t>
            </w:r>
          </w:p>
        </w:tc>
        <w:tc>
          <w:tcPr>
            <w:tcW w:w="4408" w:type="dxa"/>
          </w:tcPr>
          <w:p w:rsidR="005E2F2D" w:rsidRPr="00476B3D" w:rsidRDefault="00437694" w:rsidP="000F70D5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76B3D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="000F70D5">
              <w:rPr>
                <w:rFonts w:ascii="Arial" w:hAnsi="Arial" w:cs="Arial"/>
                <w:b/>
                <w:sz w:val="24"/>
                <w:szCs w:val="24"/>
              </w:rPr>
              <w:t>111</w:t>
            </w:r>
            <w:r w:rsidR="005E2F2D" w:rsidRPr="00476B3D">
              <w:rPr>
                <w:rFonts w:ascii="Arial" w:hAnsi="Arial" w:cs="Arial"/>
                <w:b/>
                <w:sz w:val="24"/>
                <w:szCs w:val="24"/>
              </w:rPr>
              <w:t>.000,00</w:t>
            </w:r>
          </w:p>
        </w:tc>
      </w:tr>
      <w:tr w:rsidR="005E2F2D" w:rsidRPr="00476B3D" w:rsidTr="005E2F2D">
        <w:tc>
          <w:tcPr>
            <w:tcW w:w="959" w:type="dxa"/>
          </w:tcPr>
          <w:p w:rsidR="005E2F2D" w:rsidRPr="00476B3D" w:rsidRDefault="005E2F2D" w:rsidP="005E2F2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5" w:type="dxa"/>
          </w:tcPr>
          <w:p w:rsidR="005E2F2D" w:rsidRPr="00476B3D" w:rsidRDefault="005E2F2D" w:rsidP="000F70D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B3D">
              <w:rPr>
                <w:rFonts w:ascii="Arial" w:hAnsi="Arial" w:cs="Arial"/>
                <w:sz w:val="24"/>
                <w:szCs w:val="24"/>
              </w:rPr>
              <w:t>rješavanje imovinsko pravnih odnosa (</w:t>
            </w:r>
            <w:r w:rsidR="000F70D5">
              <w:rPr>
                <w:rFonts w:ascii="Arial" w:hAnsi="Arial" w:cs="Arial"/>
                <w:sz w:val="24"/>
                <w:szCs w:val="24"/>
              </w:rPr>
              <w:t>parcela za objekat Opštine, saobraćajnice</w:t>
            </w:r>
            <w:r w:rsidRPr="00476B3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408" w:type="dxa"/>
          </w:tcPr>
          <w:p w:rsidR="005E2F2D" w:rsidRPr="00476B3D" w:rsidRDefault="005E2F2D" w:rsidP="005E2F2D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5E2F2D" w:rsidRPr="00476B3D" w:rsidRDefault="000F70D5" w:rsidP="005E2F2D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</w:t>
            </w:r>
            <w:r w:rsidR="005E2F2D" w:rsidRPr="00476B3D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5E2F2D" w:rsidRPr="00476B3D" w:rsidTr="005E2F2D">
        <w:tc>
          <w:tcPr>
            <w:tcW w:w="959" w:type="dxa"/>
          </w:tcPr>
          <w:p w:rsidR="005E2F2D" w:rsidRPr="00476B3D" w:rsidRDefault="005E2F2D" w:rsidP="005E2F2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5" w:type="dxa"/>
          </w:tcPr>
          <w:p w:rsidR="005E2F2D" w:rsidRPr="00476B3D" w:rsidRDefault="005E2F2D" w:rsidP="000F70D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B3D">
              <w:rPr>
                <w:rFonts w:ascii="Arial" w:hAnsi="Arial" w:cs="Arial"/>
                <w:sz w:val="24"/>
                <w:szCs w:val="24"/>
              </w:rPr>
              <w:t xml:space="preserve">izrada tehničke dokumentacije (projekat </w:t>
            </w:r>
            <w:r w:rsidR="000F70D5">
              <w:rPr>
                <w:rFonts w:ascii="Arial" w:hAnsi="Arial" w:cs="Arial"/>
                <w:sz w:val="24"/>
                <w:szCs w:val="24"/>
              </w:rPr>
              <w:t>administrativnog objekta Opštine, tehnička dokumentacija za čijom izradom se ukaže potreba tokom godine</w:t>
            </w:r>
            <w:r w:rsidRPr="00476B3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408" w:type="dxa"/>
          </w:tcPr>
          <w:p w:rsidR="005E2F2D" w:rsidRPr="00476B3D" w:rsidRDefault="005E2F2D" w:rsidP="005E2F2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2F2D" w:rsidRPr="00476B3D" w:rsidRDefault="005E2F2D" w:rsidP="005E2F2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2F2D" w:rsidRPr="00476B3D" w:rsidRDefault="000F70D5" w:rsidP="005E2F2D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5E2F2D" w:rsidRPr="00476B3D">
              <w:rPr>
                <w:rFonts w:ascii="Arial" w:hAnsi="Arial" w:cs="Arial"/>
                <w:sz w:val="24"/>
                <w:szCs w:val="24"/>
              </w:rPr>
              <w:t>0.000,00</w:t>
            </w:r>
          </w:p>
        </w:tc>
      </w:tr>
      <w:tr w:rsidR="005E2F2D" w:rsidRPr="00476B3D" w:rsidTr="005E2F2D">
        <w:tc>
          <w:tcPr>
            <w:tcW w:w="959" w:type="dxa"/>
          </w:tcPr>
          <w:p w:rsidR="005E2F2D" w:rsidRPr="00476B3D" w:rsidRDefault="005E2F2D" w:rsidP="005E2F2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5" w:type="dxa"/>
          </w:tcPr>
          <w:p w:rsidR="005E2F2D" w:rsidRPr="00476B3D" w:rsidRDefault="005E2F2D" w:rsidP="005E2F2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B3D">
              <w:rPr>
                <w:rFonts w:ascii="Arial" w:hAnsi="Arial" w:cs="Arial"/>
                <w:sz w:val="24"/>
                <w:szCs w:val="24"/>
              </w:rPr>
              <w:t>izgradnja saobraćajnice Golubovci-Mataguži (faza od stadiona “Trešnjica” do naselja Gošići)</w:t>
            </w:r>
          </w:p>
        </w:tc>
        <w:tc>
          <w:tcPr>
            <w:tcW w:w="4408" w:type="dxa"/>
          </w:tcPr>
          <w:p w:rsidR="005E2F2D" w:rsidRPr="00476B3D" w:rsidRDefault="005E2F2D" w:rsidP="005E2F2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2F2D" w:rsidRPr="00476B3D" w:rsidRDefault="000F70D5" w:rsidP="005E2F2D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5E2F2D" w:rsidRPr="00476B3D">
              <w:rPr>
                <w:rFonts w:ascii="Arial" w:hAnsi="Arial" w:cs="Arial"/>
                <w:sz w:val="24"/>
                <w:szCs w:val="24"/>
              </w:rPr>
              <w:t>00.000,00</w:t>
            </w:r>
          </w:p>
        </w:tc>
      </w:tr>
      <w:tr w:rsidR="005E2F2D" w:rsidRPr="00476B3D" w:rsidTr="005E2F2D">
        <w:tc>
          <w:tcPr>
            <w:tcW w:w="959" w:type="dxa"/>
          </w:tcPr>
          <w:p w:rsidR="005E2F2D" w:rsidRPr="00476B3D" w:rsidRDefault="005E2F2D" w:rsidP="005E2F2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5" w:type="dxa"/>
          </w:tcPr>
          <w:p w:rsidR="005E2F2D" w:rsidRPr="00476B3D" w:rsidRDefault="00293DEF" w:rsidP="00293DE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B3D">
              <w:rPr>
                <w:rFonts w:ascii="Arial" w:hAnsi="Arial" w:cs="Arial"/>
                <w:sz w:val="24"/>
                <w:szCs w:val="24"/>
              </w:rPr>
              <w:t>investiciono održavanje i sanacija opštinskih i nekategorisanih puteva i ulica</w:t>
            </w:r>
          </w:p>
        </w:tc>
        <w:tc>
          <w:tcPr>
            <w:tcW w:w="4408" w:type="dxa"/>
          </w:tcPr>
          <w:p w:rsidR="005E2F2D" w:rsidRPr="00476B3D" w:rsidRDefault="00437694" w:rsidP="00B30C21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76B3D">
              <w:rPr>
                <w:rFonts w:ascii="Arial" w:hAnsi="Arial" w:cs="Arial"/>
                <w:sz w:val="24"/>
                <w:szCs w:val="24"/>
              </w:rPr>
              <w:t>2</w:t>
            </w:r>
            <w:r w:rsidR="00B30C21">
              <w:rPr>
                <w:rFonts w:ascii="Arial" w:hAnsi="Arial" w:cs="Arial"/>
                <w:sz w:val="24"/>
                <w:szCs w:val="24"/>
              </w:rPr>
              <w:t>0</w:t>
            </w:r>
            <w:r w:rsidR="00293DEF" w:rsidRPr="00476B3D">
              <w:rPr>
                <w:rFonts w:ascii="Arial" w:hAnsi="Arial" w:cs="Arial"/>
                <w:sz w:val="24"/>
                <w:szCs w:val="24"/>
              </w:rPr>
              <w:t>0.000,00</w:t>
            </w:r>
          </w:p>
        </w:tc>
      </w:tr>
      <w:tr w:rsidR="005E2F2D" w:rsidRPr="00476B3D" w:rsidTr="005E2F2D">
        <w:tc>
          <w:tcPr>
            <w:tcW w:w="959" w:type="dxa"/>
          </w:tcPr>
          <w:p w:rsidR="005E2F2D" w:rsidRPr="00476B3D" w:rsidRDefault="005E2F2D" w:rsidP="005E2F2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5" w:type="dxa"/>
          </w:tcPr>
          <w:p w:rsidR="005E2F2D" w:rsidRPr="00476B3D" w:rsidRDefault="00293DEF" w:rsidP="005E2F2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B3D">
              <w:rPr>
                <w:rFonts w:ascii="Arial" w:hAnsi="Arial" w:cs="Arial"/>
                <w:sz w:val="24"/>
                <w:szCs w:val="24"/>
              </w:rPr>
              <w:t>izgradnja trga u naselju Anovi</w:t>
            </w:r>
          </w:p>
        </w:tc>
        <w:tc>
          <w:tcPr>
            <w:tcW w:w="4408" w:type="dxa"/>
          </w:tcPr>
          <w:p w:rsidR="005E2F2D" w:rsidRPr="00476B3D" w:rsidRDefault="00437694" w:rsidP="00B30C21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76B3D">
              <w:rPr>
                <w:rFonts w:ascii="Arial" w:hAnsi="Arial" w:cs="Arial"/>
                <w:sz w:val="24"/>
                <w:szCs w:val="24"/>
              </w:rPr>
              <w:t>2</w:t>
            </w:r>
            <w:r w:rsidR="00B30C21">
              <w:rPr>
                <w:rFonts w:ascii="Arial" w:hAnsi="Arial" w:cs="Arial"/>
                <w:sz w:val="24"/>
                <w:szCs w:val="24"/>
              </w:rPr>
              <w:t>5</w:t>
            </w:r>
            <w:r w:rsidR="00293DEF" w:rsidRPr="00476B3D">
              <w:rPr>
                <w:rFonts w:ascii="Arial" w:hAnsi="Arial" w:cs="Arial"/>
                <w:sz w:val="24"/>
                <w:szCs w:val="24"/>
              </w:rPr>
              <w:t>0.000,00</w:t>
            </w:r>
          </w:p>
        </w:tc>
      </w:tr>
      <w:tr w:rsidR="00293DEF" w:rsidRPr="00476B3D" w:rsidTr="005E2F2D">
        <w:tc>
          <w:tcPr>
            <w:tcW w:w="959" w:type="dxa"/>
          </w:tcPr>
          <w:p w:rsidR="00293DEF" w:rsidRPr="00476B3D" w:rsidRDefault="00293DEF" w:rsidP="005E2F2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5" w:type="dxa"/>
          </w:tcPr>
          <w:p w:rsidR="00293DEF" w:rsidRPr="00476B3D" w:rsidRDefault="0045295A" w:rsidP="005E2F2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B3D">
              <w:rPr>
                <w:rFonts w:ascii="Arial" w:hAnsi="Arial" w:cs="Arial"/>
                <w:sz w:val="24"/>
                <w:szCs w:val="24"/>
              </w:rPr>
              <w:t>izgradnja i rekonstrukcija javne rasvjete</w:t>
            </w:r>
          </w:p>
        </w:tc>
        <w:tc>
          <w:tcPr>
            <w:tcW w:w="4408" w:type="dxa"/>
          </w:tcPr>
          <w:p w:rsidR="00293DEF" w:rsidRPr="00476B3D" w:rsidRDefault="0045295A" w:rsidP="00B30C21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76B3D">
              <w:rPr>
                <w:rFonts w:ascii="Arial" w:hAnsi="Arial" w:cs="Arial"/>
                <w:sz w:val="24"/>
                <w:szCs w:val="24"/>
              </w:rPr>
              <w:t>1</w:t>
            </w:r>
            <w:r w:rsidR="00B30C21">
              <w:rPr>
                <w:rFonts w:ascii="Arial" w:hAnsi="Arial" w:cs="Arial"/>
                <w:sz w:val="24"/>
                <w:szCs w:val="24"/>
              </w:rPr>
              <w:t>0</w:t>
            </w:r>
            <w:r w:rsidRPr="00476B3D">
              <w:rPr>
                <w:rFonts w:ascii="Arial" w:hAnsi="Arial" w:cs="Arial"/>
                <w:sz w:val="24"/>
                <w:szCs w:val="24"/>
              </w:rPr>
              <w:t>0.000,00</w:t>
            </w:r>
          </w:p>
        </w:tc>
      </w:tr>
      <w:tr w:rsidR="00293DEF" w:rsidRPr="00476B3D" w:rsidTr="005E2F2D">
        <w:tc>
          <w:tcPr>
            <w:tcW w:w="959" w:type="dxa"/>
          </w:tcPr>
          <w:p w:rsidR="00293DEF" w:rsidRPr="00476B3D" w:rsidRDefault="00293DEF" w:rsidP="005E2F2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5" w:type="dxa"/>
          </w:tcPr>
          <w:p w:rsidR="00293DEF" w:rsidRPr="00476B3D" w:rsidRDefault="0045295A" w:rsidP="005E2F2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B3D">
              <w:rPr>
                <w:rFonts w:ascii="Arial" w:hAnsi="Arial" w:cs="Arial"/>
                <w:sz w:val="24"/>
                <w:szCs w:val="24"/>
              </w:rPr>
              <w:t>izgradnja hidrotehničke infrastrukture</w:t>
            </w:r>
          </w:p>
        </w:tc>
        <w:tc>
          <w:tcPr>
            <w:tcW w:w="4408" w:type="dxa"/>
          </w:tcPr>
          <w:p w:rsidR="00293DEF" w:rsidRPr="00476B3D" w:rsidRDefault="00B30C21" w:rsidP="00437694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45295A" w:rsidRPr="00476B3D">
              <w:rPr>
                <w:rFonts w:ascii="Arial" w:hAnsi="Arial" w:cs="Arial"/>
                <w:sz w:val="24"/>
                <w:szCs w:val="24"/>
              </w:rPr>
              <w:t>0.000,00</w:t>
            </w:r>
          </w:p>
        </w:tc>
      </w:tr>
      <w:tr w:rsidR="0045295A" w:rsidRPr="00476B3D" w:rsidTr="005E2F2D">
        <w:tc>
          <w:tcPr>
            <w:tcW w:w="959" w:type="dxa"/>
          </w:tcPr>
          <w:p w:rsidR="0045295A" w:rsidRPr="00476B3D" w:rsidRDefault="0045295A" w:rsidP="005E2F2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5" w:type="dxa"/>
          </w:tcPr>
          <w:p w:rsidR="0045295A" w:rsidRPr="00476B3D" w:rsidRDefault="0045295A" w:rsidP="005E2F2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B3D">
              <w:rPr>
                <w:rFonts w:ascii="Arial" w:hAnsi="Arial" w:cs="Arial"/>
                <w:sz w:val="24"/>
                <w:szCs w:val="24"/>
              </w:rPr>
              <w:t xml:space="preserve">uređenje </w:t>
            </w:r>
            <w:r w:rsidR="009F6D72" w:rsidRPr="00476B3D">
              <w:rPr>
                <w:rFonts w:ascii="Arial" w:hAnsi="Arial" w:cs="Arial"/>
                <w:sz w:val="24"/>
                <w:szCs w:val="24"/>
              </w:rPr>
              <w:t xml:space="preserve">riječnih korita  </w:t>
            </w:r>
          </w:p>
        </w:tc>
        <w:tc>
          <w:tcPr>
            <w:tcW w:w="4408" w:type="dxa"/>
          </w:tcPr>
          <w:p w:rsidR="0045295A" w:rsidRPr="00476B3D" w:rsidRDefault="009F6D72" w:rsidP="009F6D72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76B3D">
              <w:rPr>
                <w:rFonts w:ascii="Arial" w:hAnsi="Arial" w:cs="Arial"/>
                <w:sz w:val="24"/>
                <w:szCs w:val="24"/>
              </w:rPr>
              <w:t>10.000,00</w:t>
            </w:r>
          </w:p>
        </w:tc>
      </w:tr>
      <w:tr w:rsidR="00DB52F9" w:rsidRPr="00476B3D" w:rsidTr="005E2F2D">
        <w:tc>
          <w:tcPr>
            <w:tcW w:w="959" w:type="dxa"/>
          </w:tcPr>
          <w:p w:rsidR="00DB52F9" w:rsidRPr="00476B3D" w:rsidRDefault="00DB52F9" w:rsidP="005E2F2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5" w:type="dxa"/>
          </w:tcPr>
          <w:p w:rsidR="00DB52F9" w:rsidRPr="00476B3D" w:rsidRDefault="006B5DE5" w:rsidP="005E2F2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B3D">
              <w:rPr>
                <w:rFonts w:ascii="Arial" w:hAnsi="Arial" w:cs="Arial"/>
                <w:sz w:val="24"/>
                <w:szCs w:val="24"/>
              </w:rPr>
              <w:t>uređenje zelenih površina i izgradnja dječijih igrališta</w:t>
            </w:r>
          </w:p>
        </w:tc>
        <w:tc>
          <w:tcPr>
            <w:tcW w:w="4408" w:type="dxa"/>
          </w:tcPr>
          <w:p w:rsidR="00DB52F9" w:rsidRPr="00476B3D" w:rsidRDefault="006B5DE5" w:rsidP="00B30C21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76B3D">
              <w:rPr>
                <w:rFonts w:ascii="Arial" w:hAnsi="Arial" w:cs="Arial"/>
                <w:sz w:val="24"/>
                <w:szCs w:val="24"/>
              </w:rPr>
              <w:t>1</w:t>
            </w:r>
            <w:r w:rsidR="00B30C21">
              <w:rPr>
                <w:rFonts w:ascii="Arial" w:hAnsi="Arial" w:cs="Arial"/>
                <w:sz w:val="24"/>
                <w:szCs w:val="24"/>
              </w:rPr>
              <w:t>21</w:t>
            </w:r>
            <w:r w:rsidRPr="00476B3D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6B5DE5" w:rsidRPr="00476B3D" w:rsidTr="005E2F2D">
        <w:tc>
          <w:tcPr>
            <w:tcW w:w="959" w:type="dxa"/>
          </w:tcPr>
          <w:p w:rsidR="006B5DE5" w:rsidRPr="00476B3D" w:rsidRDefault="006B5DE5" w:rsidP="005E2F2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5" w:type="dxa"/>
          </w:tcPr>
          <w:p w:rsidR="006B5DE5" w:rsidRPr="00476B3D" w:rsidRDefault="006B5DE5" w:rsidP="005E2F2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B3D">
              <w:rPr>
                <w:rFonts w:ascii="Arial" w:hAnsi="Arial" w:cs="Arial"/>
                <w:sz w:val="24"/>
                <w:szCs w:val="24"/>
              </w:rPr>
              <w:t>održavanje groblja</w:t>
            </w:r>
            <w:r w:rsidR="00437694" w:rsidRPr="00476B3D">
              <w:rPr>
                <w:rFonts w:ascii="Arial" w:hAnsi="Arial" w:cs="Arial"/>
                <w:sz w:val="24"/>
                <w:szCs w:val="24"/>
              </w:rPr>
              <w:t xml:space="preserve"> i kapele</w:t>
            </w:r>
          </w:p>
        </w:tc>
        <w:tc>
          <w:tcPr>
            <w:tcW w:w="4408" w:type="dxa"/>
          </w:tcPr>
          <w:p w:rsidR="006B5DE5" w:rsidRPr="00476B3D" w:rsidRDefault="00437694" w:rsidP="009F6D72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76B3D">
              <w:rPr>
                <w:rFonts w:ascii="Arial" w:hAnsi="Arial" w:cs="Arial"/>
                <w:sz w:val="24"/>
                <w:szCs w:val="24"/>
              </w:rPr>
              <w:t>3</w:t>
            </w:r>
            <w:r w:rsidR="006B5DE5" w:rsidRPr="00476B3D">
              <w:rPr>
                <w:rFonts w:ascii="Arial" w:hAnsi="Arial" w:cs="Arial"/>
                <w:sz w:val="24"/>
                <w:szCs w:val="24"/>
              </w:rPr>
              <w:t>0.000,00</w:t>
            </w:r>
          </w:p>
        </w:tc>
      </w:tr>
      <w:tr w:rsidR="00B30C21" w:rsidRPr="00476B3D" w:rsidTr="005E2F2D">
        <w:tc>
          <w:tcPr>
            <w:tcW w:w="959" w:type="dxa"/>
          </w:tcPr>
          <w:p w:rsidR="00B30C21" w:rsidRPr="00476B3D" w:rsidRDefault="00B30C21" w:rsidP="005E2F2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5" w:type="dxa"/>
          </w:tcPr>
          <w:p w:rsidR="00B30C21" w:rsidRPr="00476B3D" w:rsidRDefault="00B30C21" w:rsidP="005E2F2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izgradnja ograde oko kapele</w:t>
            </w:r>
          </w:p>
        </w:tc>
        <w:tc>
          <w:tcPr>
            <w:tcW w:w="4408" w:type="dxa"/>
          </w:tcPr>
          <w:p w:rsidR="00B30C21" w:rsidRPr="00476B3D" w:rsidRDefault="00B30C21" w:rsidP="009F6D72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50.000,00</w:t>
            </w:r>
          </w:p>
        </w:tc>
      </w:tr>
      <w:tr w:rsidR="006B5DE5" w:rsidRPr="00476B3D" w:rsidTr="005E2F2D">
        <w:tc>
          <w:tcPr>
            <w:tcW w:w="959" w:type="dxa"/>
          </w:tcPr>
          <w:p w:rsidR="006B5DE5" w:rsidRPr="00476B3D" w:rsidRDefault="006B5DE5" w:rsidP="006B5DE5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6B3D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7855" w:type="dxa"/>
          </w:tcPr>
          <w:p w:rsidR="006B5DE5" w:rsidRPr="00476B3D" w:rsidRDefault="006B5DE5" w:rsidP="006B5DE5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6B3D">
              <w:rPr>
                <w:rFonts w:ascii="Arial" w:hAnsi="Arial" w:cs="Arial"/>
                <w:b/>
                <w:sz w:val="24"/>
                <w:szCs w:val="24"/>
              </w:rPr>
              <w:t>IZDACI ZA GRAĐEVINSKE OBJEKTE</w:t>
            </w:r>
          </w:p>
        </w:tc>
        <w:tc>
          <w:tcPr>
            <w:tcW w:w="4408" w:type="dxa"/>
          </w:tcPr>
          <w:p w:rsidR="006B5DE5" w:rsidRPr="00476B3D" w:rsidRDefault="00B30C21" w:rsidP="00437694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</w:t>
            </w:r>
            <w:r w:rsidR="006B5DE5" w:rsidRPr="00476B3D">
              <w:rPr>
                <w:rFonts w:ascii="Arial" w:hAnsi="Arial" w:cs="Arial"/>
                <w:b/>
                <w:sz w:val="24"/>
                <w:szCs w:val="24"/>
              </w:rPr>
              <w:t>0.000,00</w:t>
            </w:r>
          </w:p>
        </w:tc>
      </w:tr>
      <w:tr w:rsidR="006B5DE5" w:rsidRPr="00476B3D" w:rsidTr="005E2F2D">
        <w:tc>
          <w:tcPr>
            <w:tcW w:w="959" w:type="dxa"/>
          </w:tcPr>
          <w:p w:rsidR="006B5DE5" w:rsidRPr="00476B3D" w:rsidRDefault="006B5DE5" w:rsidP="006B5DE5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55" w:type="dxa"/>
          </w:tcPr>
          <w:p w:rsidR="006B5DE5" w:rsidRPr="00476B3D" w:rsidRDefault="006B5DE5" w:rsidP="006B5D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76B3D">
              <w:rPr>
                <w:rFonts w:ascii="Arial" w:hAnsi="Arial" w:cs="Arial"/>
                <w:sz w:val="24"/>
                <w:szCs w:val="24"/>
              </w:rPr>
              <w:t>izgradnja objekta za dnevni boravak starih lica</w:t>
            </w:r>
          </w:p>
        </w:tc>
        <w:tc>
          <w:tcPr>
            <w:tcW w:w="4408" w:type="dxa"/>
          </w:tcPr>
          <w:p w:rsidR="006B5DE5" w:rsidRPr="00476B3D" w:rsidRDefault="00B30C21" w:rsidP="006B5DE5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437694" w:rsidRPr="00476B3D">
              <w:rPr>
                <w:rFonts w:ascii="Arial" w:hAnsi="Arial" w:cs="Arial"/>
                <w:sz w:val="24"/>
                <w:szCs w:val="24"/>
              </w:rPr>
              <w:t>5</w:t>
            </w:r>
            <w:r w:rsidR="006B5DE5" w:rsidRPr="00476B3D">
              <w:rPr>
                <w:rFonts w:ascii="Arial" w:hAnsi="Arial" w:cs="Arial"/>
                <w:sz w:val="24"/>
                <w:szCs w:val="24"/>
              </w:rPr>
              <w:t>0.000,00</w:t>
            </w:r>
          </w:p>
        </w:tc>
      </w:tr>
      <w:tr w:rsidR="006B5DE5" w:rsidRPr="00476B3D" w:rsidTr="005E2F2D">
        <w:tc>
          <w:tcPr>
            <w:tcW w:w="959" w:type="dxa"/>
          </w:tcPr>
          <w:p w:rsidR="006B5DE5" w:rsidRPr="00476B3D" w:rsidRDefault="006B5DE5" w:rsidP="006B5DE5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55" w:type="dxa"/>
          </w:tcPr>
          <w:p w:rsidR="006B5DE5" w:rsidRPr="00476B3D" w:rsidRDefault="006B5DE5" w:rsidP="006B5D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76B3D">
              <w:rPr>
                <w:rFonts w:ascii="Arial" w:hAnsi="Arial" w:cs="Arial"/>
                <w:sz w:val="24"/>
                <w:szCs w:val="24"/>
              </w:rPr>
              <w:t>Izgradnja zelene pijace</w:t>
            </w:r>
          </w:p>
        </w:tc>
        <w:tc>
          <w:tcPr>
            <w:tcW w:w="4408" w:type="dxa"/>
          </w:tcPr>
          <w:p w:rsidR="006B5DE5" w:rsidRPr="00476B3D" w:rsidRDefault="00B30C21" w:rsidP="006B5DE5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6B5DE5" w:rsidRPr="00476B3D">
              <w:rPr>
                <w:rFonts w:ascii="Arial" w:hAnsi="Arial" w:cs="Arial"/>
                <w:sz w:val="24"/>
                <w:szCs w:val="24"/>
              </w:rPr>
              <w:t>0.000,00</w:t>
            </w:r>
          </w:p>
        </w:tc>
      </w:tr>
      <w:tr w:rsidR="006B5DE5" w:rsidRPr="00476B3D" w:rsidTr="005E2F2D">
        <w:tc>
          <w:tcPr>
            <w:tcW w:w="959" w:type="dxa"/>
          </w:tcPr>
          <w:p w:rsidR="006B5DE5" w:rsidRPr="00476B3D" w:rsidRDefault="008929E3" w:rsidP="006B5DE5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6B3D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7855" w:type="dxa"/>
          </w:tcPr>
          <w:p w:rsidR="006B5DE5" w:rsidRPr="00476B3D" w:rsidRDefault="008929E3" w:rsidP="006B5DE5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6B3D">
              <w:rPr>
                <w:rFonts w:ascii="Arial" w:hAnsi="Arial" w:cs="Arial"/>
                <w:b/>
                <w:sz w:val="24"/>
                <w:szCs w:val="24"/>
              </w:rPr>
              <w:t>IZDACI ZA OPREMU</w:t>
            </w:r>
          </w:p>
        </w:tc>
        <w:tc>
          <w:tcPr>
            <w:tcW w:w="4408" w:type="dxa"/>
          </w:tcPr>
          <w:p w:rsidR="006B5DE5" w:rsidRPr="00476B3D" w:rsidRDefault="005563A5" w:rsidP="006B5DE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8929E3" w:rsidRPr="00476B3D">
              <w:rPr>
                <w:rFonts w:ascii="Arial" w:hAnsi="Arial" w:cs="Arial"/>
                <w:b/>
                <w:sz w:val="24"/>
                <w:szCs w:val="24"/>
              </w:rPr>
              <w:t>.000,00</w:t>
            </w:r>
          </w:p>
        </w:tc>
      </w:tr>
      <w:tr w:rsidR="006B5DE5" w:rsidRPr="00476B3D" w:rsidTr="005E2F2D">
        <w:tc>
          <w:tcPr>
            <w:tcW w:w="959" w:type="dxa"/>
          </w:tcPr>
          <w:p w:rsidR="006B5DE5" w:rsidRPr="00476B3D" w:rsidRDefault="006B5DE5" w:rsidP="006B5DE5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55" w:type="dxa"/>
          </w:tcPr>
          <w:p w:rsidR="006B5DE5" w:rsidRPr="00476B3D" w:rsidRDefault="00E05999" w:rsidP="008929E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76B3D">
              <w:rPr>
                <w:rFonts w:ascii="Arial" w:hAnsi="Arial" w:cs="Arial"/>
                <w:sz w:val="24"/>
                <w:szCs w:val="24"/>
              </w:rPr>
              <w:t>Kancelarijski namještaj i oprema</w:t>
            </w:r>
          </w:p>
        </w:tc>
        <w:tc>
          <w:tcPr>
            <w:tcW w:w="4408" w:type="dxa"/>
          </w:tcPr>
          <w:p w:rsidR="006B5DE5" w:rsidRPr="00476B3D" w:rsidRDefault="005563A5" w:rsidP="00E0599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E05999" w:rsidRPr="00476B3D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6B5DE5" w:rsidRPr="00476B3D" w:rsidTr="005E2F2D">
        <w:tc>
          <w:tcPr>
            <w:tcW w:w="959" w:type="dxa"/>
          </w:tcPr>
          <w:p w:rsidR="006B5DE5" w:rsidRPr="00476B3D" w:rsidRDefault="008929E3" w:rsidP="006B5DE5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6B3D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7855" w:type="dxa"/>
          </w:tcPr>
          <w:p w:rsidR="006B5DE5" w:rsidRPr="00476B3D" w:rsidRDefault="008929E3" w:rsidP="006B5DE5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6B3D">
              <w:rPr>
                <w:rFonts w:ascii="Arial" w:hAnsi="Arial" w:cs="Arial"/>
                <w:b/>
                <w:sz w:val="24"/>
                <w:szCs w:val="24"/>
              </w:rPr>
              <w:t>IZDACI ZA INVESTICIONO ODRŽAVANJE</w:t>
            </w:r>
          </w:p>
        </w:tc>
        <w:tc>
          <w:tcPr>
            <w:tcW w:w="4408" w:type="dxa"/>
          </w:tcPr>
          <w:p w:rsidR="006B5DE5" w:rsidRPr="00476B3D" w:rsidRDefault="00940AF3" w:rsidP="006B5DE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476B3D">
              <w:rPr>
                <w:rFonts w:ascii="Arial" w:hAnsi="Arial" w:cs="Arial"/>
                <w:b/>
                <w:sz w:val="24"/>
                <w:szCs w:val="24"/>
              </w:rPr>
              <w:t>40.000,00</w:t>
            </w:r>
          </w:p>
        </w:tc>
      </w:tr>
      <w:tr w:rsidR="00940AF3" w:rsidRPr="00476B3D" w:rsidTr="005E2F2D">
        <w:tc>
          <w:tcPr>
            <w:tcW w:w="959" w:type="dxa"/>
          </w:tcPr>
          <w:p w:rsidR="00940AF3" w:rsidRPr="00476B3D" w:rsidRDefault="00940AF3" w:rsidP="006B5DE5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55" w:type="dxa"/>
          </w:tcPr>
          <w:p w:rsidR="00940AF3" w:rsidRPr="00476B3D" w:rsidRDefault="00940AF3" w:rsidP="00940AF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76B3D">
              <w:rPr>
                <w:rFonts w:ascii="Arial" w:hAnsi="Arial" w:cs="Arial"/>
                <w:sz w:val="24"/>
                <w:szCs w:val="24"/>
              </w:rPr>
              <w:t>investiciono održavanje objekata</w:t>
            </w:r>
          </w:p>
        </w:tc>
        <w:tc>
          <w:tcPr>
            <w:tcW w:w="4408" w:type="dxa"/>
          </w:tcPr>
          <w:p w:rsidR="00940AF3" w:rsidRPr="00476B3D" w:rsidRDefault="00940AF3" w:rsidP="00940AF3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76B3D">
              <w:rPr>
                <w:rFonts w:ascii="Arial" w:hAnsi="Arial" w:cs="Arial"/>
                <w:sz w:val="24"/>
                <w:szCs w:val="24"/>
              </w:rPr>
              <w:t>20.000,00</w:t>
            </w:r>
          </w:p>
        </w:tc>
      </w:tr>
      <w:tr w:rsidR="00940AF3" w:rsidRPr="00476B3D" w:rsidTr="005E2F2D">
        <w:tc>
          <w:tcPr>
            <w:tcW w:w="959" w:type="dxa"/>
          </w:tcPr>
          <w:p w:rsidR="00940AF3" w:rsidRPr="00476B3D" w:rsidRDefault="00940AF3" w:rsidP="006B5DE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5" w:type="dxa"/>
          </w:tcPr>
          <w:p w:rsidR="00940AF3" w:rsidRPr="00476B3D" w:rsidRDefault="00940AF3" w:rsidP="00940AF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76B3D">
              <w:rPr>
                <w:rFonts w:ascii="Arial" w:hAnsi="Arial" w:cs="Arial"/>
                <w:sz w:val="24"/>
                <w:szCs w:val="24"/>
              </w:rPr>
              <w:t>uređenje sportskih terena</w:t>
            </w:r>
          </w:p>
        </w:tc>
        <w:tc>
          <w:tcPr>
            <w:tcW w:w="4408" w:type="dxa"/>
          </w:tcPr>
          <w:p w:rsidR="00940AF3" w:rsidRPr="00476B3D" w:rsidRDefault="00940AF3" w:rsidP="00940AF3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76B3D">
              <w:rPr>
                <w:rFonts w:ascii="Arial" w:hAnsi="Arial" w:cs="Arial"/>
                <w:sz w:val="24"/>
                <w:szCs w:val="24"/>
              </w:rPr>
              <w:t>20.000,00</w:t>
            </w:r>
          </w:p>
        </w:tc>
      </w:tr>
    </w:tbl>
    <w:p w:rsidR="005E2F2D" w:rsidRPr="00476B3D" w:rsidRDefault="005E2F2D" w:rsidP="005E2F2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90255" w:rsidRPr="00476B3D" w:rsidRDefault="00190255" w:rsidP="0019025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90255" w:rsidRPr="00E05999" w:rsidRDefault="00190255" w:rsidP="0019025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05999">
        <w:rPr>
          <w:rFonts w:ascii="Arial" w:hAnsi="Arial" w:cs="Arial"/>
          <w:sz w:val="24"/>
          <w:szCs w:val="24"/>
        </w:rPr>
        <w:t xml:space="preserve">11. </w:t>
      </w:r>
      <w:r w:rsidRPr="00E05999">
        <w:rPr>
          <w:rFonts w:ascii="Arial" w:hAnsi="Arial" w:cs="Arial"/>
          <w:b/>
          <w:sz w:val="24"/>
          <w:szCs w:val="24"/>
          <w:u w:val="single"/>
        </w:rPr>
        <w:t xml:space="preserve">Sredstva tekuće rezerve </w:t>
      </w:r>
      <w:r w:rsidRPr="00E05999">
        <w:rPr>
          <w:rFonts w:ascii="Arial" w:hAnsi="Arial" w:cs="Arial"/>
          <w:sz w:val="24"/>
          <w:szCs w:val="24"/>
        </w:rPr>
        <w:t xml:space="preserve">planirana su u visini od </w:t>
      </w:r>
      <w:r w:rsidR="00B30C21">
        <w:rPr>
          <w:rFonts w:ascii="Arial" w:hAnsi="Arial" w:cs="Arial"/>
          <w:sz w:val="24"/>
          <w:szCs w:val="24"/>
        </w:rPr>
        <w:t>3</w:t>
      </w:r>
      <w:r w:rsidRPr="00E05999">
        <w:rPr>
          <w:rFonts w:ascii="Arial" w:hAnsi="Arial" w:cs="Arial"/>
          <w:sz w:val="24"/>
          <w:szCs w:val="24"/>
        </w:rPr>
        <w:t>.000</w:t>
      </w:r>
      <w:proofErr w:type="gramStart"/>
      <w:r w:rsidRPr="00E05999">
        <w:rPr>
          <w:rFonts w:ascii="Arial" w:hAnsi="Arial" w:cs="Arial"/>
          <w:sz w:val="24"/>
          <w:szCs w:val="24"/>
        </w:rPr>
        <w:t>,00</w:t>
      </w:r>
      <w:proofErr w:type="gramEnd"/>
      <w:r w:rsidRPr="00E05999">
        <w:rPr>
          <w:rFonts w:ascii="Arial" w:hAnsi="Arial" w:cs="Arial"/>
          <w:sz w:val="24"/>
          <w:szCs w:val="24"/>
        </w:rPr>
        <w:t>€.</w:t>
      </w:r>
    </w:p>
    <w:p w:rsidR="00902C07" w:rsidRDefault="00902C07" w:rsidP="00190255">
      <w:pPr>
        <w:pStyle w:val="NoSpacing"/>
        <w:jc w:val="both"/>
        <w:rPr>
          <w:rFonts w:ascii="Arial" w:hAnsi="Arial" w:cs="Arial"/>
        </w:rPr>
      </w:pPr>
    </w:p>
    <w:p w:rsidR="00490CEB" w:rsidRDefault="00490CEB" w:rsidP="0019025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490CEB" w:rsidRDefault="00490CEB" w:rsidP="0019025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490CEB" w:rsidRDefault="00490CEB" w:rsidP="0019025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4B0447" w:rsidRDefault="004B0447" w:rsidP="0019025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4B0447" w:rsidRDefault="004B0447" w:rsidP="0019025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4B0447" w:rsidRDefault="004B0447" w:rsidP="0019025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4B0447" w:rsidRDefault="004B0447" w:rsidP="0019025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4B0447" w:rsidRDefault="004B0447" w:rsidP="0019025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490CEB" w:rsidRDefault="00490CEB" w:rsidP="0019025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490CEB" w:rsidRDefault="00490CEB" w:rsidP="0019025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490CEB" w:rsidRDefault="00490CEB" w:rsidP="0019025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490CEB" w:rsidRDefault="00490CEB" w:rsidP="0019025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490CEB" w:rsidRDefault="00490CEB" w:rsidP="0019025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490CEB" w:rsidRDefault="00490CEB" w:rsidP="0019025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sectPr w:rsidR="00490CEB" w:rsidSect="006303AB">
      <w:footerReference w:type="default" r:id="rId9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F3E" w:rsidRDefault="008C5F3E" w:rsidP="00822643">
      <w:pPr>
        <w:spacing w:after="0" w:line="240" w:lineRule="auto"/>
      </w:pPr>
      <w:r>
        <w:separator/>
      </w:r>
    </w:p>
  </w:endnote>
  <w:endnote w:type="continuationSeparator" w:id="0">
    <w:p w:rsidR="008C5F3E" w:rsidRDefault="008C5F3E" w:rsidP="0082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916065"/>
      <w:docPartObj>
        <w:docPartGallery w:val="Page Numbers (Bottom of Page)"/>
        <w:docPartUnique/>
      </w:docPartObj>
    </w:sdtPr>
    <w:sdtContent>
      <w:p w:rsidR="008B6B9C" w:rsidRDefault="008B6B9C">
        <w:pPr>
          <w:pStyle w:val="Footer"/>
          <w:jc w:val="center"/>
        </w:pPr>
        <w:r>
          <w:t>[</w:t>
        </w:r>
        <w:fldSimple w:instr=" PAGE   \* MERGEFORMAT ">
          <w:r w:rsidR="00F07E2C">
            <w:rPr>
              <w:noProof/>
            </w:rPr>
            <w:t>18</w:t>
          </w:r>
        </w:fldSimple>
        <w:r>
          <w:t>]</w:t>
        </w:r>
      </w:p>
    </w:sdtContent>
  </w:sdt>
  <w:p w:rsidR="006A6F5A" w:rsidRDefault="006A6F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F3E" w:rsidRDefault="008C5F3E" w:rsidP="00822643">
      <w:pPr>
        <w:spacing w:after="0" w:line="240" w:lineRule="auto"/>
      </w:pPr>
      <w:r>
        <w:separator/>
      </w:r>
    </w:p>
  </w:footnote>
  <w:footnote w:type="continuationSeparator" w:id="0">
    <w:p w:rsidR="008C5F3E" w:rsidRDefault="008C5F3E" w:rsidP="00822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D65F8"/>
    <w:multiLevelType w:val="hybridMultilevel"/>
    <w:tmpl w:val="5B2AB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A03C3"/>
    <w:multiLevelType w:val="hybridMultilevel"/>
    <w:tmpl w:val="D7545B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52D47"/>
    <w:multiLevelType w:val="hybridMultilevel"/>
    <w:tmpl w:val="8B6C3D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C052AC"/>
    <w:multiLevelType w:val="hybridMultilevel"/>
    <w:tmpl w:val="C75A3EEC"/>
    <w:lvl w:ilvl="0" w:tplc="38B61CD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A74D2"/>
    <w:multiLevelType w:val="hybridMultilevel"/>
    <w:tmpl w:val="F8EE5A4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4424A0C"/>
    <w:multiLevelType w:val="hybridMultilevel"/>
    <w:tmpl w:val="EDECF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865EFE"/>
    <w:multiLevelType w:val="hybridMultilevel"/>
    <w:tmpl w:val="EE90D1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20669D"/>
    <w:multiLevelType w:val="hybridMultilevel"/>
    <w:tmpl w:val="DCF05D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7E664C"/>
    <w:multiLevelType w:val="hybridMultilevel"/>
    <w:tmpl w:val="951AA4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504D7B"/>
    <w:multiLevelType w:val="hybridMultilevel"/>
    <w:tmpl w:val="5BD6BD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740881"/>
    <w:multiLevelType w:val="hybridMultilevel"/>
    <w:tmpl w:val="DE3404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1913BB"/>
    <w:multiLevelType w:val="hybridMultilevel"/>
    <w:tmpl w:val="3BE42A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2F6FB8"/>
    <w:multiLevelType w:val="hybridMultilevel"/>
    <w:tmpl w:val="896ECF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1"/>
  </w:num>
  <w:num w:numId="9">
    <w:abstractNumId w:val="8"/>
  </w:num>
  <w:num w:numId="10">
    <w:abstractNumId w:val="9"/>
  </w:num>
  <w:num w:numId="11">
    <w:abstractNumId w:val="6"/>
  </w:num>
  <w:num w:numId="12">
    <w:abstractNumId w:val="3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216E"/>
    <w:rsid w:val="00005DD3"/>
    <w:rsid w:val="00007033"/>
    <w:rsid w:val="00016876"/>
    <w:rsid w:val="000331ED"/>
    <w:rsid w:val="00044079"/>
    <w:rsid w:val="00053C58"/>
    <w:rsid w:val="00054C32"/>
    <w:rsid w:val="00055972"/>
    <w:rsid w:val="00077AC3"/>
    <w:rsid w:val="000845D5"/>
    <w:rsid w:val="000860F1"/>
    <w:rsid w:val="0009578D"/>
    <w:rsid w:val="0009618B"/>
    <w:rsid w:val="000A4D61"/>
    <w:rsid w:val="000C0832"/>
    <w:rsid w:val="000E43E4"/>
    <w:rsid w:val="000E77B0"/>
    <w:rsid w:val="000F374E"/>
    <w:rsid w:val="000F70D5"/>
    <w:rsid w:val="00121925"/>
    <w:rsid w:val="00136F10"/>
    <w:rsid w:val="00140437"/>
    <w:rsid w:val="00160A8B"/>
    <w:rsid w:val="001632DC"/>
    <w:rsid w:val="001636DC"/>
    <w:rsid w:val="00165AA3"/>
    <w:rsid w:val="00166931"/>
    <w:rsid w:val="00170AB4"/>
    <w:rsid w:val="0017352E"/>
    <w:rsid w:val="00174D1E"/>
    <w:rsid w:val="001766C3"/>
    <w:rsid w:val="001774CB"/>
    <w:rsid w:val="0017794D"/>
    <w:rsid w:val="00183947"/>
    <w:rsid w:val="00190255"/>
    <w:rsid w:val="001964AA"/>
    <w:rsid w:val="00197B4F"/>
    <w:rsid w:val="001A1B02"/>
    <w:rsid w:val="001A3EBC"/>
    <w:rsid w:val="001B1958"/>
    <w:rsid w:val="001C2B16"/>
    <w:rsid w:val="001D2B04"/>
    <w:rsid w:val="001D61DB"/>
    <w:rsid w:val="001E1DE2"/>
    <w:rsid w:val="001E6CAB"/>
    <w:rsid w:val="00213B63"/>
    <w:rsid w:val="0023419C"/>
    <w:rsid w:val="00240DF6"/>
    <w:rsid w:val="00243832"/>
    <w:rsid w:val="00244961"/>
    <w:rsid w:val="002509E9"/>
    <w:rsid w:val="002525DC"/>
    <w:rsid w:val="00260789"/>
    <w:rsid w:val="00262CE3"/>
    <w:rsid w:val="00272779"/>
    <w:rsid w:val="002771A2"/>
    <w:rsid w:val="00280FB6"/>
    <w:rsid w:val="002813AF"/>
    <w:rsid w:val="00282696"/>
    <w:rsid w:val="00284989"/>
    <w:rsid w:val="00293DEF"/>
    <w:rsid w:val="002B5ECA"/>
    <w:rsid w:val="002C36D3"/>
    <w:rsid w:val="002C3D52"/>
    <w:rsid w:val="002C6CE7"/>
    <w:rsid w:val="002D33D4"/>
    <w:rsid w:val="002E0B6F"/>
    <w:rsid w:val="002E4FD8"/>
    <w:rsid w:val="002E5644"/>
    <w:rsid w:val="002E6764"/>
    <w:rsid w:val="002F1907"/>
    <w:rsid w:val="002F1EF3"/>
    <w:rsid w:val="002F4F4F"/>
    <w:rsid w:val="003054C5"/>
    <w:rsid w:val="00305803"/>
    <w:rsid w:val="003137B7"/>
    <w:rsid w:val="00323883"/>
    <w:rsid w:val="00330C86"/>
    <w:rsid w:val="00340432"/>
    <w:rsid w:val="00342318"/>
    <w:rsid w:val="003477C2"/>
    <w:rsid w:val="00363064"/>
    <w:rsid w:val="0036504A"/>
    <w:rsid w:val="0037317B"/>
    <w:rsid w:val="0037589D"/>
    <w:rsid w:val="0038491C"/>
    <w:rsid w:val="00393F8F"/>
    <w:rsid w:val="003A5A52"/>
    <w:rsid w:val="003A6D4F"/>
    <w:rsid w:val="003C0C7C"/>
    <w:rsid w:val="003C0E9B"/>
    <w:rsid w:val="003C3F0A"/>
    <w:rsid w:val="003C7902"/>
    <w:rsid w:val="003D6B46"/>
    <w:rsid w:val="003E3E55"/>
    <w:rsid w:val="004017B3"/>
    <w:rsid w:val="0041110C"/>
    <w:rsid w:val="00421E56"/>
    <w:rsid w:val="00431CD8"/>
    <w:rsid w:val="00434C99"/>
    <w:rsid w:val="00437694"/>
    <w:rsid w:val="0045216E"/>
    <w:rsid w:val="0045295A"/>
    <w:rsid w:val="00463185"/>
    <w:rsid w:val="00475E03"/>
    <w:rsid w:val="00476B3D"/>
    <w:rsid w:val="00476DD6"/>
    <w:rsid w:val="00490CEB"/>
    <w:rsid w:val="00496C6B"/>
    <w:rsid w:val="004A3AB8"/>
    <w:rsid w:val="004B0447"/>
    <w:rsid w:val="004B208F"/>
    <w:rsid w:val="004B61F0"/>
    <w:rsid w:val="004C117C"/>
    <w:rsid w:val="004C246C"/>
    <w:rsid w:val="004C771E"/>
    <w:rsid w:val="004D08E0"/>
    <w:rsid w:val="004D66CD"/>
    <w:rsid w:val="004E2024"/>
    <w:rsid w:val="004F0BEF"/>
    <w:rsid w:val="004F0D25"/>
    <w:rsid w:val="004F2DD7"/>
    <w:rsid w:val="004F6C0A"/>
    <w:rsid w:val="00516057"/>
    <w:rsid w:val="0052719D"/>
    <w:rsid w:val="005376B0"/>
    <w:rsid w:val="005563A5"/>
    <w:rsid w:val="00557046"/>
    <w:rsid w:val="00565A74"/>
    <w:rsid w:val="00566E9E"/>
    <w:rsid w:val="00583C2F"/>
    <w:rsid w:val="005A19D0"/>
    <w:rsid w:val="005A6859"/>
    <w:rsid w:val="005B1E37"/>
    <w:rsid w:val="005C43AA"/>
    <w:rsid w:val="005C5137"/>
    <w:rsid w:val="005E2F2D"/>
    <w:rsid w:val="005F4231"/>
    <w:rsid w:val="005F6221"/>
    <w:rsid w:val="005F7B90"/>
    <w:rsid w:val="00600359"/>
    <w:rsid w:val="006008BB"/>
    <w:rsid w:val="0060257B"/>
    <w:rsid w:val="00612FB3"/>
    <w:rsid w:val="00614EF3"/>
    <w:rsid w:val="00620D5B"/>
    <w:rsid w:val="00630189"/>
    <w:rsid w:val="006303AB"/>
    <w:rsid w:val="006441B2"/>
    <w:rsid w:val="006450DB"/>
    <w:rsid w:val="006452B8"/>
    <w:rsid w:val="0066155A"/>
    <w:rsid w:val="006616EE"/>
    <w:rsid w:val="00676361"/>
    <w:rsid w:val="006764A2"/>
    <w:rsid w:val="006818CD"/>
    <w:rsid w:val="006844C2"/>
    <w:rsid w:val="0069514B"/>
    <w:rsid w:val="006A1CA6"/>
    <w:rsid w:val="006A6F5A"/>
    <w:rsid w:val="006B01B8"/>
    <w:rsid w:val="006B24C0"/>
    <w:rsid w:val="006B5C13"/>
    <w:rsid w:val="006B5DE5"/>
    <w:rsid w:val="006C4EF0"/>
    <w:rsid w:val="006C7128"/>
    <w:rsid w:val="006D3899"/>
    <w:rsid w:val="006F4090"/>
    <w:rsid w:val="007076A8"/>
    <w:rsid w:val="007141D3"/>
    <w:rsid w:val="007301DC"/>
    <w:rsid w:val="00730DA3"/>
    <w:rsid w:val="00733EDD"/>
    <w:rsid w:val="00742727"/>
    <w:rsid w:val="007526B4"/>
    <w:rsid w:val="00754C0D"/>
    <w:rsid w:val="00773740"/>
    <w:rsid w:val="00776DF8"/>
    <w:rsid w:val="00794E2D"/>
    <w:rsid w:val="007B5732"/>
    <w:rsid w:val="007B6945"/>
    <w:rsid w:val="007C700E"/>
    <w:rsid w:val="007E5751"/>
    <w:rsid w:val="007F6726"/>
    <w:rsid w:val="00804E6E"/>
    <w:rsid w:val="0081332B"/>
    <w:rsid w:val="00820C24"/>
    <w:rsid w:val="00822643"/>
    <w:rsid w:val="00825944"/>
    <w:rsid w:val="00831623"/>
    <w:rsid w:val="00831C6B"/>
    <w:rsid w:val="00840192"/>
    <w:rsid w:val="008538E9"/>
    <w:rsid w:val="00854DAA"/>
    <w:rsid w:val="00855EE1"/>
    <w:rsid w:val="00862774"/>
    <w:rsid w:val="008662FB"/>
    <w:rsid w:val="00870321"/>
    <w:rsid w:val="0087449B"/>
    <w:rsid w:val="008849C1"/>
    <w:rsid w:val="008863DD"/>
    <w:rsid w:val="008927D0"/>
    <w:rsid w:val="008929E3"/>
    <w:rsid w:val="00894824"/>
    <w:rsid w:val="008A3627"/>
    <w:rsid w:val="008A54DF"/>
    <w:rsid w:val="008B0CFD"/>
    <w:rsid w:val="008B6B9C"/>
    <w:rsid w:val="008B7418"/>
    <w:rsid w:val="008B774E"/>
    <w:rsid w:val="008C22A7"/>
    <w:rsid w:val="008C2493"/>
    <w:rsid w:val="008C50C2"/>
    <w:rsid w:val="008C5F3E"/>
    <w:rsid w:val="008F6480"/>
    <w:rsid w:val="00900683"/>
    <w:rsid w:val="00900D17"/>
    <w:rsid w:val="00902C07"/>
    <w:rsid w:val="00904417"/>
    <w:rsid w:val="0091087A"/>
    <w:rsid w:val="009179EB"/>
    <w:rsid w:val="00923921"/>
    <w:rsid w:val="00924384"/>
    <w:rsid w:val="00937548"/>
    <w:rsid w:val="00940AF3"/>
    <w:rsid w:val="0094451B"/>
    <w:rsid w:val="0094612D"/>
    <w:rsid w:val="00950831"/>
    <w:rsid w:val="009765DE"/>
    <w:rsid w:val="00991B86"/>
    <w:rsid w:val="00994A50"/>
    <w:rsid w:val="009A0E61"/>
    <w:rsid w:val="009A6114"/>
    <w:rsid w:val="009A7411"/>
    <w:rsid w:val="009B502A"/>
    <w:rsid w:val="009C3F8E"/>
    <w:rsid w:val="009E08CB"/>
    <w:rsid w:val="009E1411"/>
    <w:rsid w:val="009E6CA3"/>
    <w:rsid w:val="009F0C6A"/>
    <w:rsid w:val="009F275A"/>
    <w:rsid w:val="009F40CB"/>
    <w:rsid w:val="009F6559"/>
    <w:rsid w:val="009F6D72"/>
    <w:rsid w:val="00A31697"/>
    <w:rsid w:val="00A3672B"/>
    <w:rsid w:val="00A40F46"/>
    <w:rsid w:val="00A54315"/>
    <w:rsid w:val="00A55DED"/>
    <w:rsid w:val="00A63A2D"/>
    <w:rsid w:val="00A77C38"/>
    <w:rsid w:val="00A858CD"/>
    <w:rsid w:val="00A85F8F"/>
    <w:rsid w:val="00A86487"/>
    <w:rsid w:val="00A9071D"/>
    <w:rsid w:val="00A9683A"/>
    <w:rsid w:val="00AA251D"/>
    <w:rsid w:val="00AA528F"/>
    <w:rsid w:val="00AB2B91"/>
    <w:rsid w:val="00AB5863"/>
    <w:rsid w:val="00AB77CB"/>
    <w:rsid w:val="00AC4A35"/>
    <w:rsid w:val="00AD34BE"/>
    <w:rsid w:val="00AE1262"/>
    <w:rsid w:val="00AE6BA2"/>
    <w:rsid w:val="00AF2174"/>
    <w:rsid w:val="00B035A5"/>
    <w:rsid w:val="00B07A5E"/>
    <w:rsid w:val="00B10E46"/>
    <w:rsid w:val="00B30C21"/>
    <w:rsid w:val="00B33644"/>
    <w:rsid w:val="00B35DCC"/>
    <w:rsid w:val="00B407AB"/>
    <w:rsid w:val="00B41CF3"/>
    <w:rsid w:val="00B4495F"/>
    <w:rsid w:val="00B4689B"/>
    <w:rsid w:val="00B47D98"/>
    <w:rsid w:val="00B60157"/>
    <w:rsid w:val="00B60430"/>
    <w:rsid w:val="00B6718B"/>
    <w:rsid w:val="00B73706"/>
    <w:rsid w:val="00B8320B"/>
    <w:rsid w:val="00B94D2E"/>
    <w:rsid w:val="00BA4F67"/>
    <w:rsid w:val="00BA650E"/>
    <w:rsid w:val="00BB7D1D"/>
    <w:rsid w:val="00BC45D0"/>
    <w:rsid w:val="00BD6431"/>
    <w:rsid w:val="00BE362D"/>
    <w:rsid w:val="00BE651B"/>
    <w:rsid w:val="00BF3EE3"/>
    <w:rsid w:val="00C0499B"/>
    <w:rsid w:val="00C108C8"/>
    <w:rsid w:val="00C13337"/>
    <w:rsid w:val="00C14DCE"/>
    <w:rsid w:val="00C20F04"/>
    <w:rsid w:val="00C36E4F"/>
    <w:rsid w:val="00C373FA"/>
    <w:rsid w:val="00C61E28"/>
    <w:rsid w:val="00C8148B"/>
    <w:rsid w:val="00C82210"/>
    <w:rsid w:val="00C859F6"/>
    <w:rsid w:val="00C85F94"/>
    <w:rsid w:val="00C86E74"/>
    <w:rsid w:val="00C9175F"/>
    <w:rsid w:val="00C9618F"/>
    <w:rsid w:val="00CA2B8F"/>
    <w:rsid w:val="00CA421D"/>
    <w:rsid w:val="00CB2929"/>
    <w:rsid w:val="00CB529B"/>
    <w:rsid w:val="00CB5AA8"/>
    <w:rsid w:val="00CC0E6A"/>
    <w:rsid w:val="00CC2619"/>
    <w:rsid w:val="00CC4BCE"/>
    <w:rsid w:val="00CC4EBD"/>
    <w:rsid w:val="00CC7D06"/>
    <w:rsid w:val="00CD2530"/>
    <w:rsid w:val="00CD398C"/>
    <w:rsid w:val="00CD4BBD"/>
    <w:rsid w:val="00CD7A49"/>
    <w:rsid w:val="00CF08E0"/>
    <w:rsid w:val="00D104AF"/>
    <w:rsid w:val="00D13D96"/>
    <w:rsid w:val="00D2058B"/>
    <w:rsid w:val="00D22A8D"/>
    <w:rsid w:val="00D26C00"/>
    <w:rsid w:val="00D33175"/>
    <w:rsid w:val="00D33AB4"/>
    <w:rsid w:val="00D43800"/>
    <w:rsid w:val="00D61C79"/>
    <w:rsid w:val="00D67641"/>
    <w:rsid w:val="00D739DB"/>
    <w:rsid w:val="00D760DF"/>
    <w:rsid w:val="00D82FF3"/>
    <w:rsid w:val="00DA1F03"/>
    <w:rsid w:val="00DA5593"/>
    <w:rsid w:val="00DB52F9"/>
    <w:rsid w:val="00DC5128"/>
    <w:rsid w:val="00DC657D"/>
    <w:rsid w:val="00DC6794"/>
    <w:rsid w:val="00DC6AAE"/>
    <w:rsid w:val="00DD790C"/>
    <w:rsid w:val="00DD7BB0"/>
    <w:rsid w:val="00DE0191"/>
    <w:rsid w:val="00DE259C"/>
    <w:rsid w:val="00E0023A"/>
    <w:rsid w:val="00E031B4"/>
    <w:rsid w:val="00E0555D"/>
    <w:rsid w:val="00E05999"/>
    <w:rsid w:val="00E06A21"/>
    <w:rsid w:val="00E10B9E"/>
    <w:rsid w:val="00E10C81"/>
    <w:rsid w:val="00E125BE"/>
    <w:rsid w:val="00E12BE5"/>
    <w:rsid w:val="00E13D97"/>
    <w:rsid w:val="00E146D4"/>
    <w:rsid w:val="00E307FA"/>
    <w:rsid w:val="00E40B07"/>
    <w:rsid w:val="00E4232E"/>
    <w:rsid w:val="00E51E7A"/>
    <w:rsid w:val="00E51EA9"/>
    <w:rsid w:val="00E531FC"/>
    <w:rsid w:val="00E54583"/>
    <w:rsid w:val="00E757F2"/>
    <w:rsid w:val="00E83BDF"/>
    <w:rsid w:val="00E8409D"/>
    <w:rsid w:val="00E92FB6"/>
    <w:rsid w:val="00E951BF"/>
    <w:rsid w:val="00E960AD"/>
    <w:rsid w:val="00EA4CEE"/>
    <w:rsid w:val="00EB6594"/>
    <w:rsid w:val="00EC4A9B"/>
    <w:rsid w:val="00ED3D60"/>
    <w:rsid w:val="00ED4056"/>
    <w:rsid w:val="00EE48D2"/>
    <w:rsid w:val="00EF4F58"/>
    <w:rsid w:val="00EF5731"/>
    <w:rsid w:val="00EF7AA1"/>
    <w:rsid w:val="00F01710"/>
    <w:rsid w:val="00F04B16"/>
    <w:rsid w:val="00F0504D"/>
    <w:rsid w:val="00F07E2C"/>
    <w:rsid w:val="00F35732"/>
    <w:rsid w:val="00F4065F"/>
    <w:rsid w:val="00F55680"/>
    <w:rsid w:val="00F72A35"/>
    <w:rsid w:val="00F753E1"/>
    <w:rsid w:val="00F81ACE"/>
    <w:rsid w:val="00F869A5"/>
    <w:rsid w:val="00F869E4"/>
    <w:rsid w:val="00F91B9D"/>
    <w:rsid w:val="00F920AD"/>
    <w:rsid w:val="00F95E35"/>
    <w:rsid w:val="00FB4114"/>
    <w:rsid w:val="00FB64F1"/>
    <w:rsid w:val="00FB7553"/>
    <w:rsid w:val="00FD059B"/>
    <w:rsid w:val="00FD0995"/>
    <w:rsid w:val="00FD21EC"/>
    <w:rsid w:val="00FD7DC2"/>
    <w:rsid w:val="00FE13C5"/>
    <w:rsid w:val="00FE2829"/>
    <w:rsid w:val="00FE4D91"/>
    <w:rsid w:val="00FE50D3"/>
    <w:rsid w:val="00FF0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2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2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753E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2264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2643"/>
  </w:style>
  <w:style w:type="paragraph" w:styleId="Footer">
    <w:name w:val="footer"/>
    <w:basedOn w:val="Normal"/>
    <w:link w:val="FooterChar"/>
    <w:uiPriority w:val="99"/>
    <w:unhideWhenUsed/>
    <w:rsid w:val="0082264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6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5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BE632-7D80-4ABF-A0E3-D29E3085E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4537</Words>
  <Characters>25866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vesnaz.maras</dc:creator>
  <cp:lastModifiedBy>vesnaz.maras</cp:lastModifiedBy>
  <cp:revision>13</cp:revision>
  <cp:lastPrinted>2021-12-02T10:39:00Z</cp:lastPrinted>
  <dcterms:created xsi:type="dcterms:W3CDTF">2021-11-05T13:54:00Z</dcterms:created>
  <dcterms:modified xsi:type="dcterms:W3CDTF">2021-12-02T11:35:00Z</dcterms:modified>
</cp:coreProperties>
</file>