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DAC" w:rsidRDefault="00F81FCC">
      <w:pPr>
        <w:pStyle w:val="N01Y"/>
      </w:pPr>
      <w:r>
        <w:t>891.</w:t>
      </w:r>
    </w:p>
    <w:p w:rsidR="00C63DAC" w:rsidRDefault="00F81FCC">
      <w:pPr>
        <w:pStyle w:val="N02Y"/>
      </w:pPr>
      <w:r>
        <w:t>Na osnovu člana 38 stav 1 tačka 28 Zakona o lokalnoj samoupravi ("Službeni list Crne Gore", br. 2/18), člana 23 stav 2 Zakona o zaradama zaposlenih u javnom sektoru ("Službeni list Crne Gore", br. 16/16, 83/16, 21/17, 42/17, 12/18, 39/18, 42/18) i člana 46 stav 1 tačka 33 Statuta Opštine u okviru Glavnog grada-Golubovci ("Sl. list Crne Gore-opštinski propisa", br 12/19), Skupština opštine u okviru Glavnog grada Golubovci, uz prethodnu saglasnost Ministarstva finansija br. 03-1229/1 od 06.02.2019. godine, na VII sjednici Skupštine održanoj dana 10.05.2019. godine, donijela je-</w:t>
      </w:r>
    </w:p>
    <w:p w:rsidR="00C63DAC" w:rsidRDefault="00F81FCC">
      <w:pPr>
        <w:pStyle w:val="N03Y"/>
      </w:pPr>
      <w:r>
        <w:t>ODLUKA</w:t>
      </w:r>
    </w:p>
    <w:p w:rsidR="00C63DAC" w:rsidRDefault="00F81FCC">
      <w:pPr>
        <w:pStyle w:val="N03Y"/>
      </w:pPr>
      <w:r>
        <w:t>o zaradama lokalnih funkcionera u Opštini u okviru Glavnog grada Golubovci</w:t>
      </w:r>
    </w:p>
    <w:p w:rsidR="00C63DAC" w:rsidRDefault="00F81FCC">
      <w:pPr>
        <w:pStyle w:val="N05Y"/>
      </w:pPr>
      <w:r>
        <w:t>("Službeni list Crne Gore - opštinski propisi", br. 020/19 od 27.05.2019)</w:t>
      </w:r>
    </w:p>
    <w:p w:rsidR="00C63DAC" w:rsidRDefault="00F81FCC">
      <w:pPr>
        <w:pStyle w:val="C30X"/>
      </w:pPr>
      <w:r>
        <w:t>Član 1</w:t>
      </w:r>
    </w:p>
    <w:p w:rsidR="00C63DAC" w:rsidRDefault="00F81FCC">
      <w:pPr>
        <w:pStyle w:val="T30X"/>
      </w:pPr>
      <w:r>
        <w:t>Ovom Odlukom utvrđuju se koeficijenti za obračun zarade lokalnih funkcionera u Opštini u okviru Glavnog grada - Golubovci. Lokalni funkcioneri, u smislu ove Odluke su: predsjednik opštine, predsjednik skupštine, potpredsjednik opštine, sekretar skupštine i glavni administrator.</w:t>
      </w:r>
    </w:p>
    <w:p w:rsidR="00C63DAC" w:rsidRDefault="00F81FCC">
      <w:pPr>
        <w:pStyle w:val="C30X"/>
      </w:pPr>
      <w:r>
        <w:t>Član 2</w:t>
      </w:r>
    </w:p>
    <w:p w:rsidR="00C63DAC" w:rsidRDefault="00F81FCC">
      <w:pPr>
        <w:pStyle w:val="T30X"/>
      </w:pPr>
      <w:r>
        <w:t>Svi izrazi upotrijebljeni u ovoj Odluci u muškom rodu podrazumijevaju iste takve izraze za fizička lica u ženskom rodu.</w:t>
      </w:r>
    </w:p>
    <w:p w:rsidR="00C63DAC" w:rsidRDefault="00F81FCC">
      <w:pPr>
        <w:pStyle w:val="C30X"/>
      </w:pPr>
      <w:r>
        <w:t>Član 3</w:t>
      </w:r>
    </w:p>
    <w:p w:rsidR="00C63DAC" w:rsidRDefault="00F81FCC">
      <w:pPr>
        <w:pStyle w:val="T30X"/>
      </w:pPr>
      <w:r>
        <w:t>Koeficijenti za utvrđivanje zarade lica iz člana 1 ove Odluke su:</w:t>
      </w:r>
    </w:p>
    <w:p w:rsidR="00C63DAC" w:rsidRDefault="00F81FCC">
      <w:pPr>
        <w:pStyle w:val="TABELATE"/>
      </w:pPr>
      <w:r>
        <w:t>   ----------------------------------------------------------</w:t>
      </w:r>
    </w:p>
    <w:p w:rsidR="00C63DAC" w:rsidRDefault="00F81FCC">
      <w:pPr>
        <w:pStyle w:val="TABELATE"/>
      </w:pPr>
      <w:r>
        <w:t>   Grupa     Podgrupa  Funkcija                  Koeficijent</w:t>
      </w:r>
    </w:p>
    <w:p w:rsidR="00C63DAC" w:rsidRDefault="00F81FCC">
      <w:pPr>
        <w:pStyle w:val="TABELATE"/>
      </w:pPr>
      <w:r>
        <w:t>   Poslova</w:t>
      </w:r>
    </w:p>
    <w:p w:rsidR="00C63DAC" w:rsidRDefault="00F81FCC">
      <w:pPr>
        <w:pStyle w:val="TABELATE"/>
      </w:pPr>
      <w:r>
        <w:t>   ----------------------------------------------------------</w:t>
      </w:r>
    </w:p>
    <w:p w:rsidR="00C63DAC" w:rsidRDefault="00F81FCC">
      <w:pPr>
        <w:pStyle w:val="TABELATE"/>
      </w:pPr>
      <w:r>
        <w:t>   2                   predsjednik Opštine           17.29</w:t>
      </w:r>
    </w:p>
    <w:p w:rsidR="00C63DAC" w:rsidRDefault="00F81FCC">
      <w:pPr>
        <w:pStyle w:val="TABELATE"/>
      </w:pPr>
      <w:r>
        <w:t>   C             2     predsjednik Skupštine         16.43</w:t>
      </w:r>
    </w:p>
    <w:p w:rsidR="00C63DAC" w:rsidRDefault="00F81FCC">
      <w:pPr>
        <w:pStyle w:val="TABELATE"/>
      </w:pPr>
      <w:r>
        <w:t>   C             4     potpredsjednik Opštine        15.56</w:t>
      </w:r>
    </w:p>
    <w:p w:rsidR="00C63DAC" w:rsidRDefault="00F81FCC">
      <w:pPr>
        <w:pStyle w:val="TABELATE"/>
      </w:pPr>
      <w:r>
        <w:t>   C             4     glavni administrator          15.56</w:t>
      </w:r>
    </w:p>
    <w:p w:rsidR="00C63DAC" w:rsidRDefault="00F81FCC">
      <w:pPr>
        <w:pStyle w:val="TABELATE"/>
      </w:pPr>
      <w:r>
        <w:t>   C             4     sekretar Skupštine            15.56</w:t>
      </w:r>
    </w:p>
    <w:p w:rsidR="00C63DAC" w:rsidRDefault="00F81FCC">
      <w:pPr>
        <w:pStyle w:val="TABELATE"/>
      </w:pPr>
      <w:r>
        <w:t>   ----------------------------------------------------------</w:t>
      </w:r>
    </w:p>
    <w:p w:rsidR="00C63DAC" w:rsidRDefault="00F81FCC">
      <w:pPr>
        <w:pStyle w:val="C30X"/>
      </w:pPr>
      <w:r>
        <w:t>Član 4</w:t>
      </w:r>
    </w:p>
    <w:p w:rsidR="00C63DAC" w:rsidRDefault="00F81FCC">
      <w:pPr>
        <w:pStyle w:val="T30X"/>
      </w:pPr>
      <w:r>
        <w:t>Lokalni funkcioneri ostvaruju pravo na zaradu, naknadu zarade i druga primanja u skladu sa propisima o zaradama zaposlenih u javnom sektoru.</w:t>
      </w:r>
    </w:p>
    <w:p w:rsidR="00C63DAC" w:rsidRDefault="00F81FCC">
      <w:pPr>
        <w:pStyle w:val="C30X"/>
      </w:pPr>
      <w:r>
        <w:t>Član 5</w:t>
      </w:r>
    </w:p>
    <w:p w:rsidR="00C63DAC" w:rsidRDefault="00F81FCC">
      <w:pPr>
        <w:pStyle w:val="T30X"/>
      </w:pPr>
      <w:r>
        <w:t>Stupanjem na snagu ove Odluke prestaje da važi Odluka o zaradama lokalnih funkcionera u Gradskoj opštini Golubovci ("Službeni list Crne Gore - opštinski propisi", br. 045/16, 017/17, 044/17).</w:t>
      </w:r>
    </w:p>
    <w:p w:rsidR="00C63DAC" w:rsidRDefault="00F81FCC">
      <w:pPr>
        <w:pStyle w:val="C30X"/>
      </w:pPr>
      <w:r>
        <w:t>Član 6</w:t>
      </w:r>
    </w:p>
    <w:p w:rsidR="00C63DAC" w:rsidRDefault="00F81FCC">
      <w:pPr>
        <w:pStyle w:val="T30X"/>
      </w:pPr>
      <w:r>
        <w:t>Ova Odluka stupa na snagu 8 dana od dana objavljivanja u "Službenom listu Crne Gore - opštinski propisi".</w:t>
      </w:r>
    </w:p>
    <w:p w:rsidR="00C63DAC" w:rsidRDefault="00F81FCC">
      <w:pPr>
        <w:pStyle w:val="N01Z"/>
      </w:pPr>
      <w:r>
        <w:t>Broj: 22-030/19-3096</w:t>
      </w:r>
    </w:p>
    <w:p w:rsidR="00C63DAC" w:rsidRDefault="00F81FCC">
      <w:pPr>
        <w:pStyle w:val="N01Z"/>
      </w:pPr>
      <w:r>
        <w:t>Anovi, 10.05.2019. godine</w:t>
      </w:r>
    </w:p>
    <w:p w:rsidR="00C63DAC" w:rsidRDefault="00F81FCC">
      <w:pPr>
        <w:pStyle w:val="N01Z"/>
      </w:pPr>
      <w:r>
        <w:t>Skupština Opštine u okviru Glavnog grada - Golubovci</w:t>
      </w:r>
    </w:p>
    <w:p w:rsidR="00C63DAC" w:rsidRDefault="00F81FCC">
      <w:pPr>
        <w:pStyle w:val="N01Z"/>
      </w:pPr>
      <w:r>
        <w:t>Predsjednik Skupštine</w:t>
      </w:r>
    </w:p>
    <w:p w:rsidR="00F81FCC" w:rsidRDefault="00F81FCC">
      <w:pPr>
        <w:pStyle w:val="N01Z"/>
      </w:pPr>
      <w:r>
        <w:t>Ratko Stijepović, s.r.</w:t>
      </w:r>
    </w:p>
    <w:sectPr w:rsidR="00F81FCC" w:rsidSect="00C63DAC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850" w:right="850" w:bottom="850" w:left="850" w:header="567" w:footer="567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6296" w:rsidRDefault="007A6296">
      <w:r>
        <w:separator/>
      </w:r>
    </w:p>
  </w:endnote>
  <w:endnote w:type="continuationSeparator" w:id="0">
    <w:p w:rsidR="007A6296" w:rsidRDefault="007A62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top w:w="40" w:type="dxa"/>
        <w:left w:w="0" w:type="dxa"/>
        <w:bottom w:w="40" w:type="dxa"/>
        <w:right w:w="0" w:type="dxa"/>
      </w:tblCellMar>
      <w:tblLook w:val="0000"/>
    </w:tblPr>
    <w:tblGrid>
      <w:gridCol w:w="5102"/>
      <w:gridCol w:w="5103"/>
    </w:tblGrid>
    <w:tr w:rsidR="00C63DAC">
      <w:trPr>
        <w:cantSplit/>
        <w:trHeight w:val="240"/>
      </w:trPr>
      <w:tc>
        <w:tcPr>
          <w:tcW w:w="5102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C63DAC" w:rsidRDefault="00C63DAC">
          <w:pPr>
            <w:pStyle w:val="Fotter"/>
          </w:pPr>
          <w:hyperlink w:anchor="http___www_katalogpropisa_me" w:history="1">
            <w:r w:rsidR="00F81FCC">
              <w:rPr>
                <w:rStyle w:val="Hyperlink"/>
              </w:rPr>
              <w:t>Pravni ekspert doo, Podgorica</w:t>
            </w:r>
          </w:hyperlink>
        </w:p>
      </w:tc>
      <w:tc>
        <w:tcPr>
          <w:tcW w:w="5103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C63DAC" w:rsidRDefault="00C63DAC">
          <w:pPr>
            <w:pStyle w:val="Fotter"/>
            <w:jc w:val="right"/>
          </w:pPr>
          <w:r>
            <w:fldChar w:fldCharType="begin"/>
          </w:r>
          <w:r w:rsidR="00F81FCC">
            <w:instrText>PAGE</w:instrText>
          </w:r>
          <w:r>
            <w:fldChar w:fldCharType="separate"/>
          </w:r>
          <w:r w:rsidR="00F81FCC">
            <w:t>&lt; Please update this field. &gt;</w:t>
          </w:r>
          <w:r>
            <w:fldChar w:fldCharType="end"/>
          </w:r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top w:w="40" w:type="dxa"/>
        <w:left w:w="0" w:type="dxa"/>
        <w:bottom w:w="40" w:type="dxa"/>
        <w:right w:w="0" w:type="dxa"/>
      </w:tblCellMar>
      <w:tblLook w:val="0000"/>
    </w:tblPr>
    <w:tblGrid>
      <w:gridCol w:w="5102"/>
      <w:gridCol w:w="5103"/>
    </w:tblGrid>
    <w:tr w:rsidR="00C63DAC">
      <w:trPr>
        <w:cantSplit/>
        <w:trHeight w:val="240"/>
      </w:trPr>
      <w:tc>
        <w:tcPr>
          <w:tcW w:w="5102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C63DAC" w:rsidRDefault="00C63DAC">
          <w:pPr>
            <w:pStyle w:val="Fotter"/>
          </w:pPr>
          <w:hyperlink w:anchor="http___www_katalogpropisa_me" w:history="1">
            <w:r w:rsidR="00F81FCC">
              <w:rPr>
                <w:rStyle w:val="Hyperlink"/>
              </w:rPr>
              <w:t>Pravni ekspert doo, Podgorica</w:t>
            </w:r>
          </w:hyperlink>
        </w:p>
      </w:tc>
      <w:tc>
        <w:tcPr>
          <w:tcW w:w="5103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C63DAC" w:rsidRDefault="00C63DAC">
          <w:pPr>
            <w:pStyle w:val="Fotter"/>
            <w:jc w:val="right"/>
          </w:pPr>
          <w:r>
            <w:fldChar w:fldCharType="begin"/>
          </w:r>
          <w:r w:rsidR="00F81FCC">
            <w:instrText>PAGE</w:instrText>
          </w:r>
          <w:r>
            <w:fldChar w:fldCharType="separate"/>
          </w:r>
          <w:r w:rsidR="000C0BE4">
            <w:rPr>
              <w:noProof/>
            </w:rPr>
            <w:t>1</w:t>
          </w:r>
          <w:r>
            <w:fldChar w:fldCharType="end"/>
          </w: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6296" w:rsidRDefault="007A6296">
      <w:r>
        <w:separator/>
      </w:r>
    </w:p>
  </w:footnote>
  <w:footnote w:type="continuationSeparator" w:id="0">
    <w:p w:rsidR="007A6296" w:rsidRDefault="007A62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DAC" w:rsidRDefault="00F81FCC">
    <w:pPr>
      <w:pStyle w:val="Header"/>
    </w:pPr>
    <w:r>
      <w:t>Katalog propisa 2019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DAC" w:rsidRDefault="00F81FCC">
    <w:pPr>
      <w:pStyle w:val="Header"/>
    </w:pPr>
    <w:r>
      <w:t>Katalog propisa 2019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2AB8"/>
    <w:rsid w:val="000C0BE4"/>
    <w:rsid w:val="005B2AB8"/>
    <w:rsid w:val="007A6296"/>
    <w:rsid w:val="00C63DAC"/>
    <w:rsid w:val="00F81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st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rsid w:val="00C63D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0">
    <w:name w:val="DefaultParagraphFont"/>
    <w:rsid w:val="00C63DAC"/>
  </w:style>
  <w:style w:type="paragraph" w:customStyle="1" w:styleId="Heading1">
    <w:name w:val="Heading1"/>
    <w:basedOn w:val="Normal"/>
    <w:uiPriority w:val="99"/>
    <w:rsid w:val="00C63DAC"/>
    <w:pPr>
      <w:outlineLvl w:val="0"/>
    </w:pPr>
  </w:style>
  <w:style w:type="paragraph" w:customStyle="1" w:styleId="Heading2">
    <w:name w:val="Heading2"/>
    <w:basedOn w:val="Heading1"/>
    <w:uiPriority w:val="99"/>
    <w:rsid w:val="00C63DAC"/>
    <w:pPr>
      <w:outlineLvl w:val="1"/>
    </w:pPr>
  </w:style>
  <w:style w:type="paragraph" w:customStyle="1" w:styleId="Heading3">
    <w:name w:val="Heading3"/>
    <w:basedOn w:val="Heading2"/>
    <w:uiPriority w:val="99"/>
    <w:rsid w:val="00C63DAC"/>
    <w:pPr>
      <w:outlineLvl w:val="2"/>
    </w:pPr>
  </w:style>
  <w:style w:type="paragraph" w:customStyle="1" w:styleId="Heading4">
    <w:name w:val="Heading4"/>
    <w:basedOn w:val="Heading3"/>
    <w:uiPriority w:val="99"/>
    <w:rsid w:val="00C63DAC"/>
    <w:pPr>
      <w:outlineLvl w:val="3"/>
    </w:pPr>
  </w:style>
  <w:style w:type="paragraph" w:customStyle="1" w:styleId="Heading5">
    <w:name w:val="Heading5"/>
    <w:basedOn w:val="Heading4"/>
    <w:uiPriority w:val="99"/>
    <w:rsid w:val="00C63DAC"/>
    <w:pPr>
      <w:outlineLvl w:val="4"/>
    </w:pPr>
  </w:style>
  <w:style w:type="paragraph" w:customStyle="1" w:styleId="Heading6">
    <w:name w:val="Heading6"/>
    <w:basedOn w:val="Heading5"/>
    <w:uiPriority w:val="99"/>
    <w:rsid w:val="00C63DAC"/>
    <w:pPr>
      <w:outlineLvl w:val="5"/>
    </w:pPr>
  </w:style>
  <w:style w:type="paragraph" w:customStyle="1" w:styleId="Heading7">
    <w:name w:val="Heading7"/>
    <w:basedOn w:val="Heading6"/>
    <w:uiPriority w:val="99"/>
    <w:rsid w:val="00C63DAC"/>
    <w:pPr>
      <w:outlineLvl w:val="6"/>
    </w:pPr>
  </w:style>
  <w:style w:type="paragraph" w:customStyle="1" w:styleId="Heading8">
    <w:name w:val="Heading8"/>
    <w:basedOn w:val="Heading7"/>
    <w:uiPriority w:val="99"/>
    <w:rsid w:val="00C63DAC"/>
    <w:pPr>
      <w:outlineLvl w:val="7"/>
    </w:pPr>
  </w:style>
  <w:style w:type="paragraph" w:customStyle="1" w:styleId="Heading9">
    <w:name w:val="Heading9"/>
    <w:basedOn w:val="Heading8"/>
    <w:uiPriority w:val="99"/>
    <w:rsid w:val="00C63DAC"/>
    <w:pPr>
      <w:outlineLvl w:val="8"/>
    </w:pPr>
  </w:style>
  <w:style w:type="paragraph" w:styleId="List">
    <w:name w:val="List"/>
    <w:basedOn w:val="Normal"/>
    <w:uiPriority w:val="99"/>
    <w:rsid w:val="00C63DAC"/>
  </w:style>
  <w:style w:type="paragraph" w:customStyle="1" w:styleId="Footnote">
    <w:name w:val="Footnote"/>
    <w:basedOn w:val="Normal"/>
    <w:uiPriority w:val="99"/>
    <w:rsid w:val="00C63DAC"/>
  </w:style>
  <w:style w:type="paragraph" w:styleId="Header">
    <w:name w:val="header"/>
    <w:basedOn w:val="Normal"/>
    <w:link w:val="HeaderChar"/>
    <w:uiPriority w:val="99"/>
    <w:rsid w:val="00C63DAC"/>
    <w:pPr>
      <w:pBdr>
        <w:bottom w:val="dotted" w:sz="4" w:space="0" w:color="4682B4"/>
      </w:pBdr>
      <w:tabs>
        <w:tab w:val="right" w:pos="9071"/>
      </w:tabs>
      <w:jc w:val="right"/>
    </w:pPr>
    <w:rPr>
      <w:rFonts w:ascii="Verdana" w:hAnsi="Verdana" w:cs="Verdana"/>
      <w:b/>
      <w:bCs/>
      <w:color w:val="4682B4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63DAC"/>
    <w:rPr>
      <w:rFonts w:ascii="Times New Roman" w:hAnsi="Times New Roman" w:cs="Times New Roman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rsid w:val="00C63DAC"/>
    <w:pPr>
      <w:pBdr>
        <w:top w:val="dotted" w:sz="4" w:space="0" w:color="4682B4"/>
      </w:pBdr>
      <w:tabs>
        <w:tab w:val="center" w:pos="5669"/>
      </w:tabs>
      <w:jc w:val="center"/>
    </w:pPr>
    <w:rPr>
      <w:rFonts w:ascii="Verdana" w:hAnsi="Verdana" w:cs="Verdana"/>
      <w:b/>
      <w:bCs/>
      <w:color w:val="4682B4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63DAC"/>
    <w:rPr>
      <w:rFonts w:ascii="Times New Roman" w:hAnsi="Times New Roman" w:cs="Times New Roman"/>
      <w:color w:val="000000"/>
      <w:sz w:val="20"/>
      <w:szCs w:val="20"/>
    </w:rPr>
  </w:style>
  <w:style w:type="character" w:styleId="Hyperlink">
    <w:name w:val="Hyperlink"/>
    <w:basedOn w:val="DefaultParagraphFont0"/>
    <w:uiPriority w:val="99"/>
    <w:rsid w:val="00C63DAC"/>
  </w:style>
  <w:style w:type="paragraph" w:customStyle="1" w:styleId="InvalidStyleName">
    <w:name w:val="InvalidStyleName"/>
    <w:basedOn w:val="Normal"/>
    <w:uiPriority w:val="99"/>
    <w:rsid w:val="00C63DAC"/>
    <w:rPr>
      <w:b/>
      <w:bCs/>
      <w:color w:val="00FF00"/>
      <w:u w:val="dash"/>
    </w:rPr>
  </w:style>
  <w:style w:type="paragraph" w:customStyle="1" w:styleId="N03Y">
    <w:name w:val="N03Y"/>
    <w:basedOn w:val="Normal"/>
    <w:uiPriority w:val="99"/>
    <w:rsid w:val="00C63DAC"/>
    <w:pPr>
      <w:spacing w:before="200" w:after="200"/>
      <w:jc w:val="center"/>
    </w:pPr>
    <w:rPr>
      <w:b/>
      <w:bCs/>
      <w:sz w:val="28"/>
      <w:szCs w:val="28"/>
    </w:rPr>
  </w:style>
  <w:style w:type="paragraph" w:customStyle="1" w:styleId="N01X">
    <w:name w:val="N01X"/>
    <w:basedOn w:val="Normal"/>
    <w:uiPriority w:val="99"/>
    <w:rsid w:val="00C63DAC"/>
    <w:pPr>
      <w:spacing w:before="200" w:after="200"/>
      <w:jc w:val="center"/>
    </w:pPr>
    <w:rPr>
      <w:b/>
      <w:bCs/>
      <w:sz w:val="24"/>
      <w:szCs w:val="24"/>
    </w:rPr>
  </w:style>
  <w:style w:type="paragraph" w:customStyle="1" w:styleId="C30X">
    <w:name w:val="C30X"/>
    <w:basedOn w:val="Normal"/>
    <w:uiPriority w:val="99"/>
    <w:rsid w:val="00C63DAC"/>
    <w:pPr>
      <w:spacing w:before="200" w:after="60"/>
      <w:jc w:val="center"/>
    </w:pPr>
    <w:rPr>
      <w:b/>
      <w:bCs/>
      <w:sz w:val="24"/>
      <w:szCs w:val="24"/>
    </w:rPr>
  </w:style>
  <w:style w:type="paragraph" w:customStyle="1" w:styleId="C31X">
    <w:name w:val="C31X"/>
    <w:basedOn w:val="Normal"/>
    <w:uiPriority w:val="99"/>
    <w:rsid w:val="00C63DAC"/>
    <w:pPr>
      <w:spacing w:before="60" w:after="60"/>
      <w:jc w:val="center"/>
    </w:pPr>
    <w:rPr>
      <w:b/>
      <w:bCs/>
      <w:sz w:val="22"/>
      <w:szCs w:val="22"/>
    </w:rPr>
  </w:style>
  <w:style w:type="paragraph" w:customStyle="1" w:styleId="Fotter">
    <w:name w:val="Fotter"/>
    <w:basedOn w:val="Normal"/>
    <w:uiPriority w:val="99"/>
    <w:rsid w:val="00C63DAC"/>
    <w:rPr>
      <w:rFonts w:ascii="Verdana" w:hAnsi="Verdana" w:cs="Verdana"/>
      <w:b/>
      <w:bCs/>
      <w:color w:val="4682B4"/>
      <w:sz w:val="18"/>
      <w:szCs w:val="18"/>
    </w:rPr>
  </w:style>
  <w:style w:type="paragraph" w:customStyle="1" w:styleId="ODRX">
    <w:name w:val="ODRX"/>
    <w:basedOn w:val="Normal"/>
    <w:uiPriority w:val="99"/>
    <w:rsid w:val="00C63DAC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D3D3D3"/>
      <w:spacing w:before="200" w:after="200"/>
      <w:jc w:val="center"/>
    </w:pPr>
    <w:rPr>
      <w:b/>
      <w:bCs/>
      <w:sz w:val="24"/>
      <w:szCs w:val="24"/>
    </w:rPr>
  </w:style>
  <w:style w:type="paragraph" w:customStyle="1" w:styleId="NVPX">
    <w:name w:val="NVPX"/>
    <w:basedOn w:val="Normal"/>
    <w:uiPriority w:val="99"/>
    <w:rsid w:val="00C63DAC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000000"/>
      <w:spacing w:before="200" w:after="200"/>
      <w:jc w:val="center"/>
    </w:pPr>
    <w:rPr>
      <w:b/>
      <w:bCs/>
      <w:color w:val="FFFFFF"/>
      <w:sz w:val="24"/>
      <w:szCs w:val="24"/>
    </w:rPr>
  </w:style>
  <w:style w:type="paragraph" w:customStyle="1" w:styleId="TextBox">
    <w:name w:val="TextBox"/>
    <w:basedOn w:val="Normal"/>
    <w:uiPriority w:val="99"/>
    <w:rsid w:val="00C63DAC"/>
    <w:pPr>
      <w:pBdr>
        <w:top w:val="single" w:sz="20" w:space="3" w:color="000000"/>
        <w:left w:val="single" w:sz="20" w:space="3" w:color="000000"/>
        <w:bottom w:val="single" w:sz="20" w:space="3" w:color="000000"/>
        <w:right w:val="single" w:sz="20" w:space="3" w:color="000000"/>
      </w:pBdr>
      <w:shd w:val="clear" w:color="auto" w:fill="87CEEB"/>
      <w:jc w:val="both"/>
    </w:pPr>
  </w:style>
  <w:style w:type="paragraph" w:customStyle="1" w:styleId="TOC">
    <w:name w:val="TOC"/>
    <w:basedOn w:val="Normal"/>
    <w:uiPriority w:val="99"/>
    <w:rsid w:val="00C63DAC"/>
    <w:pPr>
      <w:tabs>
        <w:tab w:val="right" w:leader="dot" w:pos="9071"/>
      </w:tabs>
    </w:pPr>
    <w:rPr>
      <w:color w:val="0000FF"/>
    </w:rPr>
  </w:style>
  <w:style w:type="paragraph" w:customStyle="1" w:styleId="N01Y">
    <w:name w:val="N01Y"/>
    <w:basedOn w:val="Normal"/>
    <w:uiPriority w:val="99"/>
    <w:rsid w:val="00C63DAC"/>
    <w:pPr>
      <w:spacing w:before="60" w:after="60"/>
    </w:pPr>
    <w:rPr>
      <w:b/>
      <w:bCs/>
      <w:sz w:val="22"/>
      <w:szCs w:val="22"/>
    </w:rPr>
  </w:style>
  <w:style w:type="paragraph" w:customStyle="1" w:styleId="N02Y">
    <w:name w:val="N02Y"/>
    <w:basedOn w:val="Normal"/>
    <w:uiPriority w:val="99"/>
    <w:rsid w:val="00C63DAC"/>
    <w:pPr>
      <w:spacing w:before="120" w:after="60"/>
      <w:ind w:firstLine="283"/>
      <w:jc w:val="both"/>
    </w:pPr>
    <w:rPr>
      <w:sz w:val="22"/>
      <w:szCs w:val="22"/>
    </w:rPr>
  </w:style>
  <w:style w:type="paragraph" w:customStyle="1" w:styleId="N05Y">
    <w:name w:val="N05Y"/>
    <w:basedOn w:val="Normal"/>
    <w:uiPriority w:val="99"/>
    <w:rsid w:val="00C63DAC"/>
    <w:pPr>
      <w:spacing w:before="60" w:after="200"/>
      <w:jc w:val="center"/>
    </w:pPr>
    <w:rPr>
      <w:b/>
      <w:bCs/>
      <w:sz w:val="24"/>
      <w:szCs w:val="24"/>
    </w:rPr>
  </w:style>
  <w:style w:type="paragraph" w:customStyle="1" w:styleId="N01Z">
    <w:name w:val="N01Z"/>
    <w:basedOn w:val="Normal"/>
    <w:uiPriority w:val="99"/>
    <w:rsid w:val="00C63DAC"/>
    <w:pPr>
      <w:spacing w:before="60" w:after="60"/>
      <w:jc w:val="center"/>
    </w:pPr>
    <w:rPr>
      <w:b/>
      <w:bCs/>
    </w:rPr>
  </w:style>
  <w:style w:type="paragraph" w:customStyle="1" w:styleId="T30X">
    <w:name w:val="T30X"/>
    <w:basedOn w:val="Normal"/>
    <w:uiPriority w:val="99"/>
    <w:rsid w:val="00C63DAC"/>
    <w:pPr>
      <w:spacing w:before="60" w:after="60"/>
      <w:ind w:firstLine="283"/>
      <w:jc w:val="both"/>
    </w:pPr>
    <w:rPr>
      <w:sz w:val="22"/>
      <w:szCs w:val="22"/>
    </w:rPr>
  </w:style>
  <w:style w:type="paragraph" w:customStyle="1" w:styleId="TABELATE">
    <w:name w:val="TABELA_TE"/>
    <w:basedOn w:val="Normal"/>
    <w:uiPriority w:val="99"/>
    <w:rsid w:val="00C63DAC"/>
    <w:pPr>
      <w:spacing w:before="60" w:after="60"/>
    </w:pPr>
    <w:rPr>
      <w:rFonts w:ascii="Courier New" w:hAnsi="Courier New" w:cs="Courier New"/>
      <w:sz w:val="16"/>
      <w:szCs w:val="16"/>
    </w:rPr>
  </w:style>
  <w:style w:type="paragraph" w:customStyle="1" w:styleId="T60X">
    <w:name w:val="T60X"/>
    <w:basedOn w:val="Normal"/>
    <w:uiPriority w:val="99"/>
    <w:rsid w:val="00C63DAC"/>
    <w:pPr>
      <w:spacing w:before="60" w:after="60"/>
      <w:jc w:val="center"/>
    </w:pPr>
    <w:rPr>
      <w:i/>
      <w:iCs/>
      <w:sz w:val="22"/>
      <w:szCs w:val="22"/>
    </w:rPr>
  </w:style>
  <w:style w:type="paragraph" w:customStyle="1" w:styleId="FSNT">
    <w:name w:val="FSNT"/>
    <w:basedOn w:val="Normal"/>
    <w:uiPriority w:val="99"/>
    <w:rsid w:val="00C63DAC"/>
    <w:pPr>
      <w:spacing w:before="200" w:after="120"/>
      <w:ind w:left="850" w:hanging="170"/>
    </w:pPr>
    <w:rPr>
      <w:sz w:val="18"/>
      <w:szCs w:val="18"/>
    </w:rPr>
  </w:style>
  <w:style w:type="paragraph" w:customStyle="1" w:styleId="HLINE">
    <w:name w:val="HLINE"/>
    <w:basedOn w:val="Normal"/>
    <w:uiPriority w:val="99"/>
    <w:rsid w:val="00C63DAC"/>
    <w:pPr>
      <w:pBdr>
        <w:top w:val="single" w:sz="8" w:space="1" w:color="000000"/>
        <w:left w:val="none" w:sz="0" w:space="1" w:color="auto"/>
        <w:bottom w:val="none" w:sz="0" w:space="1" w:color="auto"/>
        <w:right w:val="none" w:sz="0" w:space="1" w:color="auto"/>
      </w:pBdr>
      <w:spacing w:before="60"/>
      <w:jc w:val="center"/>
    </w:pPr>
  </w:style>
  <w:style w:type="paragraph" w:customStyle="1" w:styleId="SPN">
    <w:name w:val="SPN"/>
    <w:basedOn w:val="Normal"/>
    <w:uiPriority w:val="99"/>
    <w:rsid w:val="00C63DAC"/>
    <w:pPr>
      <w:spacing w:before="200" w:after="200"/>
      <w:jc w:val="center"/>
    </w:pPr>
    <w:rPr>
      <w:b/>
      <w:bCs/>
      <w:sz w:val="28"/>
      <w:szCs w:val="28"/>
    </w:rPr>
  </w:style>
  <w:style w:type="paragraph" w:customStyle="1" w:styleId="SPS">
    <w:name w:val="SPS"/>
    <w:basedOn w:val="Normal"/>
    <w:uiPriority w:val="99"/>
    <w:rsid w:val="00C63DAC"/>
    <w:pPr>
      <w:spacing w:before="100" w:after="100"/>
    </w:pPr>
    <w:rPr>
      <w:color w:val="000080"/>
      <w:sz w:val="24"/>
      <w:szCs w:val="24"/>
    </w:rPr>
  </w:style>
  <w:style w:type="paragraph" w:customStyle="1" w:styleId="SPP">
    <w:name w:val="SPP"/>
    <w:basedOn w:val="Normal"/>
    <w:uiPriority w:val="99"/>
    <w:rsid w:val="00C63DAC"/>
    <w:pPr>
      <w:spacing w:before="200" w:after="200"/>
      <w:jc w:val="center"/>
    </w:pPr>
    <w:rPr>
      <w:b/>
      <w:bCs/>
      <w:sz w:val="22"/>
      <w:szCs w:val="22"/>
    </w:rPr>
  </w:style>
  <w:style w:type="paragraph" w:customStyle="1" w:styleId="SPOB">
    <w:name w:val="SPOB"/>
    <w:basedOn w:val="Normal"/>
    <w:uiPriority w:val="99"/>
    <w:rsid w:val="00C63DAC"/>
    <w:pPr>
      <w:spacing w:before="60" w:after="60"/>
      <w:jc w:val="center"/>
    </w:pPr>
    <w:rPr>
      <w:b/>
      <w:bCs/>
      <w:i/>
      <w:iCs/>
      <w:sz w:val="22"/>
      <w:szCs w:val="22"/>
    </w:rPr>
  </w:style>
  <w:style w:type="paragraph" w:customStyle="1" w:styleId="SPT">
    <w:name w:val="SPT"/>
    <w:basedOn w:val="Normal"/>
    <w:uiPriority w:val="99"/>
    <w:rsid w:val="00C63DAC"/>
    <w:pPr>
      <w:spacing w:before="140" w:after="140"/>
      <w:jc w:val="both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2032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</dc:title>
  <dc:subject></dc:subject>
  <dc:creator></dc:creator>
  <cp:lastModifiedBy>eharovic</cp:lastModifiedBy>
  <cp:revision>2</cp:revision>
  <dcterms:created xsi:type="dcterms:W3CDTF">2020-07-01T11:38:00Z</dcterms:created>
  <dcterms:modified xsi:type="dcterms:W3CDTF">2020-07-01T11:38:00Z</dcterms:modified>
</cp:coreProperties>
</file>