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390" w:rsidRDefault="00693390" w:rsidP="004377DB">
      <w:pPr>
        <w:jc w:val="both"/>
      </w:pPr>
    </w:p>
    <w:p w:rsidR="00693390" w:rsidRPr="00693390" w:rsidRDefault="00693390" w:rsidP="004377DB">
      <w:pPr>
        <w:jc w:val="both"/>
        <w:rPr>
          <w:rFonts w:ascii="Arial" w:eastAsiaTheme="minorHAnsi" w:hAnsi="Arial" w:cs="Arial"/>
          <w:color w:val="auto"/>
          <w:sz w:val="22"/>
          <w:szCs w:val="22"/>
          <w:lang w:val="hr-HR"/>
        </w:rPr>
      </w:pPr>
      <w:r w:rsidRPr="00693390">
        <w:rPr>
          <w:rFonts w:ascii="Arial" w:hAnsi="Arial" w:cs="Arial"/>
          <w:sz w:val="22"/>
          <w:szCs w:val="22"/>
          <w:lang w:val="hr-HR"/>
        </w:rPr>
        <w:t xml:space="preserve">Na osnovu člana 174 stav 2 tačka 5 Zakona o lokalnoj samoupravi </w:t>
      </w:r>
      <w:r w:rsidRPr="00693390">
        <w:rPr>
          <w:rFonts w:ascii="Arial" w:hAnsi="Arial" w:cs="Arial"/>
          <w:sz w:val="22"/>
          <w:szCs w:val="22"/>
        </w:rPr>
        <w:t>(“Sl.</w:t>
      </w:r>
      <w:r w:rsidRPr="00693390">
        <w:rPr>
          <w:rFonts w:ascii="Arial" w:hAnsi="Arial" w:cs="Arial"/>
          <w:spacing w:val="-4"/>
          <w:sz w:val="22"/>
          <w:szCs w:val="22"/>
        </w:rPr>
        <w:t xml:space="preserve"> </w:t>
      </w:r>
      <w:r w:rsidRPr="00693390">
        <w:rPr>
          <w:rFonts w:ascii="Arial" w:hAnsi="Arial" w:cs="Arial"/>
          <w:sz w:val="22"/>
          <w:szCs w:val="22"/>
        </w:rPr>
        <w:t>list</w:t>
      </w:r>
      <w:r w:rsidRPr="00693390">
        <w:rPr>
          <w:rFonts w:ascii="Arial" w:hAnsi="Arial" w:cs="Arial"/>
          <w:spacing w:val="-4"/>
          <w:sz w:val="22"/>
          <w:szCs w:val="22"/>
        </w:rPr>
        <w:t xml:space="preserve"> </w:t>
      </w:r>
      <w:r w:rsidRPr="00693390">
        <w:rPr>
          <w:rFonts w:ascii="Arial" w:hAnsi="Arial" w:cs="Arial"/>
          <w:sz w:val="22"/>
          <w:szCs w:val="22"/>
        </w:rPr>
        <w:t>CG“,</w:t>
      </w:r>
      <w:r w:rsidRPr="00693390">
        <w:rPr>
          <w:rFonts w:ascii="Arial" w:hAnsi="Arial" w:cs="Arial"/>
          <w:spacing w:val="-4"/>
          <w:sz w:val="22"/>
          <w:szCs w:val="22"/>
        </w:rPr>
        <w:t xml:space="preserve"> </w:t>
      </w:r>
      <w:r w:rsidRPr="00693390">
        <w:rPr>
          <w:rFonts w:ascii="Arial" w:hAnsi="Arial" w:cs="Arial"/>
          <w:sz w:val="22"/>
          <w:szCs w:val="22"/>
        </w:rPr>
        <w:t>br.</w:t>
      </w:r>
      <w:r w:rsidRPr="00693390">
        <w:rPr>
          <w:rFonts w:ascii="Arial" w:hAnsi="Arial" w:cs="Arial"/>
          <w:spacing w:val="-4"/>
          <w:sz w:val="22"/>
          <w:szCs w:val="22"/>
        </w:rPr>
        <w:t xml:space="preserve"> </w:t>
      </w:r>
      <w:r w:rsidRPr="00693390">
        <w:rPr>
          <w:rFonts w:ascii="Arial" w:hAnsi="Arial" w:cs="Arial"/>
          <w:sz w:val="22"/>
          <w:szCs w:val="22"/>
        </w:rPr>
        <w:t>02/18, 34/19, 38/20, 50/22 i 084/22“)</w:t>
      </w:r>
      <w:r w:rsidRPr="00693390">
        <w:rPr>
          <w:rFonts w:ascii="Arial" w:hAnsi="Arial" w:cs="Arial"/>
          <w:sz w:val="22"/>
          <w:szCs w:val="22"/>
          <w:lang w:val="hr-HR"/>
        </w:rPr>
        <w:t>, člana 3</w:t>
      </w:r>
      <w:r w:rsidR="00817E99">
        <w:rPr>
          <w:rFonts w:ascii="Arial" w:hAnsi="Arial" w:cs="Arial"/>
          <w:sz w:val="22"/>
          <w:szCs w:val="22"/>
          <w:lang w:val="hr-HR"/>
        </w:rPr>
        <w:t>4</w:t>
      </w:r>
      <w:r w:rsidR="002E25B7">
        <w:rPr>
          <w:rFonts w:ascii="Arial" w:hAnsi="Arial" w:cs="Arial"/>
          <w:sz w:val="22"/>
          <w:szCs w:val="22"/>
          <w:lang w:val="hr-HR"/>
        </w:rPr>
        <w:t xml:space="preserve"> stav 1 tačka 2 </w:t>
      </w:r>
      <w:r w:rsidRPr="00693390">
        <w:rPr>
          <w:rFonts w:ascii="Arial" w:hAnsi="Arial" w:cs="Arial"/>
          <w:sz w:val="22"/>
          <w:szCs w:val="22"/>
          <w:lang w:val="hr-HR"/>
        </w:rPr>
        <w:t xml:space="preserve"> Statuta Opštine Zeta (»Sl. list CG-Opštinski propisi”, br. 012/23), Skupština Opštine Zeta, na sjednici održanoj dana__.__.2023.godine, donijela je</w:t>
      </w:r>
    </w:p>
    <w:p w:rsidR="00693390" w:rsidRDefault="00693390" w:rsidP="004377DB">
      <w:pPr>
        <w:jc w:val="both"/>
      </w:pPr>
    </w:p>
    <w:p w:rsidR="00693390" w:rsidRDefault="00693390" w:rsidP="004377DB">
      <w:pPr>
        <w:jc w:val="both"/>
      </w:pPr>
    </w:p>
    <w:p w:rsidR="00693390" w:rsidRPr="00776C7C" w:rsidRDefault="00693390" w:rsidP="004377DB">
      <w:pPr>
        <w:jc w:val="center"/>
        <w:rPr>
          <w:rFonts w:ascii="Arial" w:hAnsi="Arial" w:cs="Arial"/>
          <w:b/>
          <w:bCs/>
          <w:sz w:val="22"/>
          <w:szCs w:val="22"/>
          <w:lang w:val="it-IT"/>
        </w:rPr>
      </w:pPr>
      <w:r w:rsidRPr="00776C7C">
        <w:rPr>
          <w:rFonts w:ascii="Arial" w:hAnsi="Arial" w:cs="Arial"/>
          <w:b/>
          <w:bCs/>
          <w:sz w:val="22"/>
          <w:szCs w:val="22"/>
          <w:lang w:val="it-IT"/>
        </w:rPr>
        <w:t xml:space="preserve">O D L U K </w:t>
      </w:r>
      <w:r w:rsidR="0007075B">
        <w:rPr>
          <w:rFonts w:ascii="Arial" w:hAnsi="Arial" w:cs="Arial"/>
          <w:b/>
          <w:bCs/>
          <w:sz w:val="22"/>
          <w:szCs w:val="22"/>
          <w:lang w:val="it-IT"/>
        </w:rPr>
        <w:t>A</w:t>
      </w:r>
    </w:p>
    <w:p w:rsidR="00693390" w:rsidRPr="00776C7C" w:rsidRDefault="00693390" w:rsidP="004377DB">
      <w:pPr>
        <w:jc w:val="center"/>
        <w:rPr>
          <w:rFonts w:ascii="Arial" w:hAnsi="Arial" w:cs="Arial"/>
          <w:b/>
          <w:bCs/>
          <w:sz w:val="22"/>
          <w:szCs w:val="22"/>
          <w:lang w:val="it-IT"/>
        </w:rPr>
      </w:pPr>
      <w:r w:rsidRPr="00776C7C">
        <w:rPr>
          <w:rFonts w:ascii="Arial" w:hAnsi="Arial" w:cs="Arial"/>
          <w:b/>
          <w:bCs/>
          <w:sz w:val="22"/>
          <w:szCs w:val="22"/>
          <w:lang w:val="it-IT"/>
        </w:rPr>
        <w:t>O USLOVIMA I POSTUPKU FINANSIRANJA PROJEKATA I PROGRAMA</w:t>
      </w:r>
    </w:p>
    <w:p w:rsidR="00693390" w:rsidRPr="006F0D6B" w:rsidRDefault="00693390" w:rsidP="004377DB">
      <w:pPr>
        <w:jc w:val="center"/>
        <w:rPr>
          <w:rFonts w:ascii="Arial" w:hAnsi="Arial" w:cs="Arial"/>
          <w:b/>
          <w:bCs/>
          <w:sz w:val="22"/>
          <w:szCs w:val="22"/>
        </w:rPr>
      </w:pPr>
      <w:r w:rsidRPr="006F0D6B">
        <w:rPr>
          <w:rFonts w:ascii="Arial" w:hAnsi="Arial" w:cs="Arial"/>
          <w:b/>
          <w:bCs/>
          <w:sz w:val="22"/>
          <w:szCs w:val="22"/>
        </w:rPr>
        <w:t>NEVLADINIH ORGANIZACIJA</w:t>
      </w:r>
    </w:p>
    <w:p w:rsidR="00693390" w:rsidRPr="006F0D6B" w:rsidRDefault="00693390" w:rsidP="004377DB">
      <w:pPr>
        <w:jc w:val="both"/>
        <w:rPr>
          <w:rFonts w:ascii="Arial" w:hAnsi="Arial" w:cs="Arial"/>
          <w:sz w:val="22"/>
          <w:szCs w:val="22"/>
        </w:rPr>
      </w:pPr>
    </w:p>
    <w:p w:rsidR="00693390" w:rsidRPr="006F0D6B" w:rsidRDefault="00776C7C" w:rsidP="00776C7C">
      <w:pPr>
        <w:rPr>
          <w:rFonts w:ascii="Arial" w:hAnsi="Arial" w:cs="Arial"/>
          <w:b/>
          <w:bCs/>
          <w:sz w:val="22"/>
          <w:szCs w:val="22"/>
        </w:rPr>
      </w:pPr>
      <w:r w:rsidRPr="006F0D6B">
        <w:rPr>
          <w:rFonts w:ascii="Arial" w:hAnsi="Arial" w:cs="Arial"/>
          <w:b/>
          <w:bCs/>
          <w:sz w:val="22"/>
          <w:szCs w:val="22"/>
        </w:rPr>
        <w:t xml:space="preserve">I </w:t>
      </w:r>
      <w:r w:rsidR="00693390" w:rsidRPr="006F0D6B">
        <w:rPr>
          <w:rFonts w:ascii="Arial" w:hAnsi="Arial" w:cs="Arial"/>
          <w:b/>
          <w:bCs/>
          <w:sz w:val="22"/>
          <w:szCs w:val="22"/>
        </w:rPr>
        <w:t>OPŠT</w:t>
      </w:r>
      <w:r w:rsidRPr="006F0D6B">
        <w:rPr>
          <w:rFonts w:ascii="Arial" w:hAnsi="Arial" w:cs="Arial"/>
          <w:b/>
          <w:bCs/>
          <w:sz w:val="22"/>
          <w:szCs w:val="22"/>
        </w:rPr>
        <w:t>E</w:t>
      </w:r>
      <w:r w:rsidR="00693390" w:rsidRPr="006F0D6B">
        <w:rPr>
          <w:rFonts w:ascii="Arial" w:hAnsi="Arial" w:cs="Arial"/>
          <w:b/>
          <w:bCs/>
          <w:sz w:val="22"/>
          <w:szCs w:val="22"/>
        </w:rPr>
        <w:t xml:space="preserve"> ODREDB</w:t>
      </w:r>
      <w:r w:rsidRPr="006F0D6B">
        <w:rPr>
          <w:rFonts w:ascii="Arial" w:hAnsi="Arial" w:cs="Arial"/>
          <w:b/>
          <w:bCs/>
          <w:sz w:val="22"/>
          <w:szCs w:val="22"/>
        </w:rPr>
        <w:t>E</w:t>
      </w:r>
    </w:p>
    <w:p w:rsidR="00693390" w:rsidRPr="006F0D6B" w:rsidRDefault="00693390" w:rsidP="004377DB">
      <w:pPr>
        <w:ind w:left="360"/>
        <w:jc w:val="both"/>
        <w:rPr>
          <w:rFonts w:ascii="Arial" w:hAnsi="Arial" w:cs="Arial"/>
          <w:b/>
          <w:bCs/>
          <w:sz w:val="22"/>
          <w:szCs w:val="22"/>
        </w:rPr>
      </w:pPr>
    </w:p>
    <w:p w:rsidR="00693390" w:rsidRPr="006F0D6B" w:rsidRDefault="00693390" w:rsidP="004377DB">
      <w:pPr>
        <w:jc w:val="center"/>
        <w:rPr>
          <w:rFonts w:ascii="Arial" w:hAnsi="Arial" w:cs="Arial"/>
          <w:b/>
          <w:sz w:val="22"/>
          <w:szCs w:val="22"/>
        </w:rPr>
      </w:pPr>
      <w:r w:rsidRPr="006F0D6B">
        <w:rPr>
          <w:rFonts w:ascii="Arial" w:hAnsi="Arial" w:cs="Arial"/>
          <w:b/>
          <w:sz w:val="22"/>
          <w:szCs w:val="22"/>
        </w:rPr>
        <w:t>Član 1</w:t>
      </w:r>
    </w:p>
    <w:p w:rsidR="00693390" w:rsidRPr="006F0D6B" w:rsidRDefault="00693390" w:rsidP="004377DB">
      <w:pPr>
        <w:jc w:val="both"/>
        <w:rPr>
          <w:rFonts w:ascii="Arial" w:hAnsi="Arial" w:cs="Arial"/>
          <w:sz w:val="22"/>
          <w:szCs w:val="22"/>
        </w:rPr>
      </w:pPr>
    </w:p>
    <w:p w:rsidR="00693390" w:rsidRPr="0092374B" w:rsidRDefault="0092374B" w:rsidP="004377DB">
      <w:pPr>
        <w:jc w:val="both"/>
        <w:rPr>
          <w:rFonts w:ascii="Arial" w:hAnsi="Arial" w:cs="Arial"/>
          <w:sz w:val="22"/>
          <w:szCs w:val="22"/>
        </w:rPr>
      </w:pPr>
      <w:r w:rsidRPr="0092374B">
        <w:rPr>
          <w:rFonts w:ascii="Arial" w:eastAsiaTheme="minorHAnsi" w:hAnsi="Arial" w:cs="Arial"/>
          <w:color w:val="auto"/>
          <w:sz w:val="22"/>
          <w:szCs w:val="22"/>
        </w:rPr>
        <w:t xml:space="preserve">Ovom odlukom utvrđuju se </w:t>
      </w:r>
      <w:r>
        <w:rPr>
          <w:rFonts w:ascii="Arial" w:eastAsiaTheme="minorHAnsi" w:hAnsi="Arial" w:cs="Arial"/>
          <w:color w:val="auto"/>
          <w:sz w:val="22"/>
          <w:szCs w:val="22"/>
        </w:rPr>
        <w:t>uslovi</w:t>
      </w:r>
      <w:r w:rsidRPr="0092374B">
        <w:rPr>
          <w:rFonts w:ascii="Arial" w:eastAsiaTheme="minorHAnsi" w:hAnsi="Arial" w:cs="Arial"/>
          <w:color w:val="auto"/>
          <w:sz w:val="22"/>
          <w:szCs w:val="22"/>
        </w:rPr>
        <w:t xml:space="preserve"> i postupak raspodjele sredstava iz Budžeta </w:t>
      </w:r>
      <w:r w:rsidR="001865A3">
        <w:rPr>
          <w:rFonts w:ascii="Arial" w:eastAsiaTheme="minorHAnsi" w:hAnsi="Arial" w:cs="Arial"/>
          <w:color w:val="auto"/>
          <w:sz w:val="22"/>
          <w:szCs w:val="22"/>
        </w:rPr>
        <w:t>O</w:t>
      </w:r>
      <w:r w:rsidRPr="0092374B">
        <w:rPr>
          <w:rFonts w:ascii="Arial" w:eastAsiaTheme="minorHAnsi" w:hAnsi="Arial" w:cs="Arial"/>
          <w:color w:val="auto"/>
          <w:sz w:val="22"/>
          <w:szCs w:val="22"/>
        </w:rPr>
        <w:t xml:space="preserve">pštine </w:t>
      </w:r>
      <w:r>
        <w:rPr>
          <w:rFonts w:ascii="Arial" w:eastAsiaTheme="minorHAnsi" w:hAnsi="Arial" w:cs="Arial"/>
          <w:color w:val="auto"/>
          <w:sz w:val="22"/>
          <w:szCs w:val="22"/>
        </w:rPr>
        <w:t>Zeta</w:t>
      </w:r>
      <w:r w:rsidRPr="0092374B">
        <w:rPr>
          <w:rFonts w:ascii="Arial" w:eastAsiaTheme="minorHAnsi" w:hAnsi="Arial" w:cs="Arial"/>
          <w:color w:val="auto"/>
          <w:sz w:val="22"/>
          <w:szCs w:val="22"/>
        </w:rPr>
        <w:t xml:space="preserve"> namijenjenih za podršku projektima i programima nevladinih organizacija</w:t>
      </w:r>
      <w:r w:rsidR="00996EFF">
        <w:rPr>
          <w:rFonts w:ascii="Arial" w:eastAsiaTheme="minorHAnsi" w:hAnsi="Arial" w:cs="Arial"/>
          <w:color w:val="auto"/>
          <w:sz w:val="22"/>
          <w:szCs w:val="22"/>
        </w:rPr>
        <w:t xml:space="preserve"> (u daljem tekstu projek</w:t>
      </w:r>
      <w:r w:rsidR="00E92737">
        <w:rPr>
          <w:rFonts w:ascii="Arial" w:eastAsiaTheme="minorHAnsi" w:hAnsi="Arial" w:cs="Arial"/>
          <w:color w:val="auto"/>
          <w:sz w:val="22"/>
          <w:szCs w:val="22"/>
        </w:rPr>
        <w:t>ti</w:t>
      </w:r>
      <w:r w:rsidR="00996EFF">
        <w:rPr>
          <w:rFonts w:ascii="Arial" w:eastAsiaTheme="minorHAnsi" w:hAnsi="Arial" w:cs="Arial"/>
          <w:color w:val="auto"/>
          <w:sz w:val="22"/>
          <w:szCs w:val="22"/>
        </w:rPr>
        <w:t>)</w:t>
      </w:r>
      <w:r w:rsidRPr="0092374B">
        <w:rPr>
          <w:rFonts w:ascii="Arial" w:eastAsiaTheme="minorHAnsi" w:hAnsi="Arial" w:cs="Arial"/>
          <w:color w:val="auto"/>
          <w:sz w:val="22"/>
          <w:szCs w:val="22"/>
        </w:rPr>
        <w:t>.</w:t>
      </w:r>
      <w:r w:rsidRPr="0092374B">
        <w:rPr>
          <w:rFonts w:ascii="Arial" w:hAnsi="Arial" w:cs="Arial"/>
          <w:sz w:val="22"/>
          <w:szCs w:val="22"/>
        </w:rPr>
        <w:t xml:space="preserve"> </w:t>
      </w:r>
    </w:p>
    <w:p w:rsidR="00693390" w:rsidRPr="0092374B" w:rsidRDefault="00693390" w:rsidP="004377DB">
      <w:pPr>
        <w:jc w:val="both"/>
        <w:rPr>
          <w:rFonts w:ascii="Arial" w:hAnsi="Arial" w:cs="Arial"/>
          <w:sz w:val="22"/>
          <w:szCs w:val="22"/>
        </w:rPr>
      </w:pPr>
    </w:p>
    <w:p w:rsidR="00693390" w:rsidRPr="006F0D6B" w:rsidRDefault="00693390" w:rsidP="00B76608">
      <w:pPr>
        <w:jc w:val="center"/>
        <w:rPr>
          <w:rFonts w:ascii="Arial" w:hAnsi="Arial" w:cs="Arial"/>
          <w:b/>
          <w:sz w:val="22"/>
          <w:szCs w:val="22"/>
        </w:rPr>
      </w:pPr>
      <w:r w:rsidRPr="006F0D6B">
        <w:rPr>
          <w:rFonts w:ascii="Arial" w:hAnsi="Arial" w:cs="Arial"/>
          <w:b/>
          <w:sz w:val="22"/>
          <w:szCs w:val="22"/>
        </w:rPr>
        <w:t>Član 2</w:t>
      </w:r>
    </w:p>
    <w:p w:rsidR="00693390" w:rsidRPr="006F0D6B" w:rsidRDefault="00693390" w:rsidP="004377DB">
      <w:pPr>
        <w:jc w:val="both"/>
        <w:rPr>
          <w:rFonts w:ascii="Arial" w:hAnsi="Arial" w:cs="Arial"/>
          <w:sz w:val="22"/>
          <w:szCs w:val="22"/>
        </w:rPr>
      </w:pPr>
    </w:p>
    <w:p w:rsidR="00693390" w:rsidRPr="006F0D6B" w:rsidRDefault="00693390" w:rsidP="004377DB">
      <w:pPr>
        <w:jc w:val="both"/>
        <w:rPr>
          <w:rFonts w:ascii="Arial" w:hAnsi="Arial" w:cs="Arial"/>
          <w:sz w:val="22"/>
          <w:szCs w:val="22"/>
        </w:rPr>
      </w:pPr>
      <w:r w:rsidRPr="006F0D6B">
        <w:rPr>
          <w:rFonts w:ascii="Arial" w:hAnsi="Arial" w:cs="Arial"/>
          <w:sz w:val="22"/>
          <w:szCs w:val="22"/>
        </w:rPr>
        <w:t>Izrazi koji se u ovoj odluci koriste za fizička lica u muškom rodu podrazumijevaju iste izraze u ženskom rodu.</w:t>
      </w:r>
    </w:p>
    <w:p w:rsidR="00693390" w:rsidRPr="006F0D6B" w:rsidRDefault="00693390" w:rsidP="004377DB">
      <w:pPr>
        <w:jc w:val="center"/>
        <w:rPr>
          <w:rFonts w:ascii="Arial" w:hAnsi="Arial" w:cs="Arial"/>
          <w:sz w:val="22"/>
          <w:szCs w:val="22"/>
        </w:rPr>
      </w:pPr>
    </w:p>
    <w:p w:rsidR="00693390" w:rsidRPr="00776C7C" w:rsidRDefault="00776C7C" w:rsidP="00776C7C">
      <w:pPr>
        <w:rPr>
          <w:rFonts w:ascii="Arial" w:hAnsi="Arial" w:cs="Arial"/>
          <w:b/>
          <w:sz w:val="22"/>
          <w:szCs w:val="22"/>
        </w:rPr>
      </w:pPr>
      <w:r>
        <w:rPr>
          <w:rFonts w:ascii="Arial" w:hAnsi="Arial" w:cs="Arial"/>
          <w:b/>
          <w:sz w:val="22"/>
          <w:szCs w:val="22"/>
        </w:rPr>
        <w:t xml:space="preserve">II </w:t>
      </w:r>
      <w:r w:rsidR="00693390" w:rsidRPr="00776C7C">
        <w:rPr>
          <w:rFonts w:ascii="Arial" w:hAnsi="Arial" w:cs="Arial"/>
          <w:b/>
          <w:sz w:val="22"/>
          <w:szCs w:val="22"/>
        </w:rPr>
        <w:t>KORISNICI SREDSTAVA</w:t>
      </w:r>
    </w:p>
    <w:p w:rsidR="00693390" w:rsidRPr="00693390" w:rsidRDefault="00693390" w:rsidP="004377DB">
      <w:pPr>
        <w:pStyle w:val="ListParagraph"/>
        <w:ind w:left="1080"/>
        <w:jc w:val="center"/>
        <w:rPr>
          <w:rFonts w:ascii="Arial" w:hAnsi="Arial" w:cs="Arial"/>
          <w:sz w:val="22"/>
          <w:szCs w:val="22"/>
        </w:rPr>
      </w:pPr>
    </w:p>
    <w:p w:rsidR="00693390" w:rsidRDefault="00693390" w:rsidP="004377DB">
      <w:pPr>
        <w:jc w:val="center"/>
        <w:rPr>
          <w:rFonts w:ascii="Arial" w:hAnsi="Arial" w:cs="Arial"/>
          <w:b/>
          <w:sz w:val="22"/>
          <w:szCs w:val="22"/>
        </w:rPr>
      </w:pPr>
      <w:r w:rsidRPr="007A73F9">
        <w:rPr>
          <w:rFonts w:ascii="Arial" w:hAnsi="Arial" w:cs="Arial"/>
          <w:b/>
          <w:sz w:val="22"/>
          <w:szCs w:val="22"/>
        </w:rPr>
        <w:t>Član 3</w:t>
      </w:r>
    </w:p>
    <w:p w:rsidR="0092374B" w:rsidRDefault="0092374B" w:rsidP="004377DB">
      <w:pPr>
        <w:jc w:val="center"/>
        <w:rPr>
          <w:rFonts w:ascii="Arial" w:hAnsi="Arial" w:cs="Arial"/>
          <w:b/>
          <w:sz w:val="22"/>
          <w:szCs w:val="22"/>
        </w:rPr>
      </w:pPr>
    </w:p>
    <w:p w:rsidR="00693390" w:rsidRPr="00B8052E" w:rsidRDefault="00AE2074" w:rsidP="00B8052E">
      <w:pPr>
        <w:rPr>
          <w:rFonts w:ascii="Arial" w:hAnsi="Arial" w:cs="Arial"/>
          <w:b/>
          <w:sz w:val="22"/>
          <w:szCs w:val="22"/>
        </w:rPr>
      </w:pPr>
      <w:r w:rsidRPr="00AE2074">
        <w:rPr>
          <w:rFonts w:ascii="Arial" w:eastAsiaTheme="minorHAnsi" w:hAnsi="Arial" w:cs="Arial"/>
          <w:color w:val="auto"/>
          <w:sz w:val="22"/>
          <w:szCs w:val="22"/>
        </w:rPr>
        <w:t xml:space="preserve">Sredstva u iznosu od  </w:t>
      </w:r>
      <w:r w:rsidRPr="0047088B">
        <w:rPr>
          <w:rFonts w:ascii="Arial" w:eastAsiaTheme="minorHAnsi" w:hAnsi="Arial" w:cs="Arial"/>
          <w:color w:val="auto"/>
          <w:sz w:val="22"/>
          <w:szCs w:val="22"/>
        </w:rPr>
        <w:t xml:space="preserve">najmanje 0,1 %  </w:t>
      </w:r>
      <w:r w:rsidRPr="00AE2074">
        <w:rPr>
          <w:rFonts w:ascii="Arial" w:eastAsiaTheme="minorHAnsi" w:hAnsi="Arial" w:cs="Arial"/>
          <w:color w:val="auto"/>
          <w:sz w:val="22"/>
          <w:szCs w:val="22"/>
        </w:rPr>
        <w:t xml:space="preserve">tekućeg godišnjeg Budžeta </w:t>
      </w:r>
      <w:r w:rsidR="001865A3">
        <w:rPr>
          <w:rFonts w:ascii="Arial" w:eastAsiaTheme="minorHAnsi" w:hAnsi="Arial" w:cs="Arial"/>
          <w:color w:val="auto"/>
          <w:sz w:val="22"/>
          <w:szCs w:val="22"/>
        </w:rPr>
        <w:t>O</w:t>
      </w:r>
      <w:r w:rsidRPr="00AE2074">
        <w:rPr>
          <w:rFonts w:ascii="Arial" w:eastAsiaTheme="minorHAnsi" w:hAnsi="Arial" w:cs="Arial"/>
          <w:color w:val="auto"/>
          <w:sz w:val="22"/>
          <w:szCs w:val="22"/>
        </w:rPr>
        <w:t>pštine</w:t>
      </w:r>
      <w:r w:rsidR="007A3BC3">
        <w:rPr>
          <w:rFonts w:ascii="Arial" w:eastAsiaTheme="minorHAnsi" w:hAnsi="Arial" w:cs="Arial"/>
          <w:color w:val="auto"/>
          <w:sz w:val="22"/>
          <w:szCs w:val="22"/>
        </w:rPr>
        <w:t xml:space="preserve"> Zeta </w:t>
      </w:r>
      <w:r w:rsidRPr="00AE2074">
        <w:rPr>
          <w:rFonts w:ascii="Arial" w:eastAsiaTheme="minorHAnsi" w:hAnsi="Arial" w:cs="Arial"/>
          <w:color w:val="auto"/>
          <w:sz w:val="22"/>
          <w:szCs w:val="22"/>
        </w:rPr>
        <w:t>opredjeljuju se za finansiranje projekata nevladinih organizacija.</w:t>
      </w:r>
    </w:p>
    <w:p w:rsidR="0092374B" w:rsidRDefault="00126C6A" w:rsidP="00AE2074">
      <w:pPr>
        <w:spacing w:line="276" w:lineRule="auto"/>
        <w:jc w:val="both"/>
        <w:rPr>
          <w:rFonts w:ascii="Arial" w:hAnsi="Arial" w:cs="Arial"/>
          <w:sz w:val="22"/>
          <w:szCs w:val="22"/>
        </w:rPr>
      </w:pPr>
      <w:r w:rsidRPr="00AE2074">
        <w:rPr>
          <w:rFonts w:ascii="Arial" w:hAnsi="Arial" w:cs="Arial"/>
          <w:sz w:val="22"/>
          <w:szCs w:val="22"/>
        </w:rPr>
        <w:t xml:space="preserve">Sredstva iz </w:t>
      </w:r>
      <w:r w:rsidR="000A3A0A">
        <w:rPr>
          <w:rFonts w:ascii="Arial" w:hAnsi="Arial" w:cs="Arial"/>
          <w:sz w:val="22"/>
          <w:szCs w:val="22"/>
        </w:rPr>
        <w:t>B</w:t>
      </w:r>
      <w:r w:rsidRPr="00AE2074">
        <w:rPr>
          <w:rFonts w:ascii="Arial" w:hAnsi="Arial" w:cs="Arial"/>
          <w:sz w:val="22"/>
          <w:szCs w:val="22"/>
        </w:rPr>
        <w:t xml:space="preserve">udžeta </w:t>
      </w:r>
      <w:r w:rsidR="001865A3">
        <w:rPr>
          <w:rFonts w:ascii="Arial" w:hAnsi="Arial" w:cs="Arial"/>
          <w:sz w:val="22"/>
          <w:szCs w:val="22"/>
        </w:rPr>
        <w:t>O</w:t>
      </w:r>
      <w:r w:rsidRPr="00AE2074">
        <w:rPr>
          <w:rFonts w:ascii="Arial" w:hAnsi="Arial" w:cs="Arial"/>
          <w:sz w:val="22"/>
          <w:szCs w:val="22"/>
        </w:rPr>
        <w:t xml:space="preserve">pštine </w:t>
      </w:r>
      <w:bookmarkStart w:id="0" w:name="_Hlk142429402"/>
      <w:r w:rsidR="000A3A0A">
        <w:rPr>
          <w:rFonts w:ascii="Arial" w:hAnsi="Arial" w:cs="Arial"/>
          <w:sz w:val="22"/>
          <w:szCs w:val="22"/>
          <w:lang/>
        </w:rPr>
        <w:t xml:space="preserve">Zeta </w:t>
      </w:r>
      <w:r w:rsidRPr="00AE2074">
        <w:rPr>
          <w:rFonts w:ascii="Arial" w:hAnsi="Arial" w:cs="Arial"/>
          <w:sz w:val="22"/>
          <w:szCs w:val="22"/>
        </w:rPr>
        <w:t>dodjeljuju se nevladinim organizacijama</w:t>
      </w:r>
      <w:r w:rsidR="00AE2074" w:rsidRPr="00AE2074">
        <w:rPr>
          <w:rFonts w:ascii="Arial" w:hAnsi="Arial" w:cs="Arial"/>
          <w:sz w:val="22"/>
          <w:szCs w:val="22"/>
        </w:rPr>
        <w:t xml:space="preserve"> koje su registrovane u Crnoj Gori</w:t>
      </w:r>
      <w:r w:rsidRPr="00AE2074">
        <w:rPr>
          <w:rFonts w:ascii="Arial" w:hAnsi="Arial" w:cs="Arial"/>
          <w:sz w:val="22"/>
          <w:szCs w:val="22"/>
        </w:rPr>
        <w:t xml:space="preserve"> sa sjedištem </w:t>
      </w:r>
      <w:r w:rsidR="00AE2074" w:rsidRPr="00AE2074">
        <w:rPr>
          <w:rFonts w:ascii="Arial" w:hAnsi="Arial" w:cs="Arial"/>
          <w:sz w:val="22"/>
          <w:szCs w:val="22"/>
        </w:rPr>
        <w:t>u</w:t>
      </w:r>
      <w:r w:rsidR="001865A3">
        <w:rPr>
          <w:rFonts w:ascii="Arial" w:hAnsi="Arial" w:cs="Arial"/>
          <w:sz w:val="22"/>
          <w:szCs w:val="22"/>
        </w:rPr>
        <w:t xml:space="preserve"> O</w:t>
      </w:r>
      <w:r w:rsidR="00AE2074" w:rsidRPr="00AE2074">
        <w:rPr>
          <w:rFonts w:ascii="Arial" w:hAnsi="Arial" w:cs="Arial"/>
          <w:sz w:val="22"/>
          <w:szCs w:val="22"/>
        </w:rPr>
        <w:t>pštini Zeta</w:t>
      </w:r>
      <w:r w:rsidR="007A3BC3">
        <w:rPr>
          <w:rFonts w:ascii="Arial" w:hAnsi="Arial" w:cs="Arial"/>
          <w:sz w:val="22"/>
          <w:szCs w:val="22"/>
        </w:rPr>
        <w:t xml:space="preserve"> ( u daljem tekstu Opština)</w:t>
      </w:r>
      <w:bookmarkEnd w:id="0"/>
      <w:r w:rsidR="00CC1C8F">
        <w:rPr>
          <w:rFonts w:ascii="Arial" w:hAnsi="Arial" w:cs="Arial"/>
          <w:sz w:val="22"/>
          <w:szCs w:val="22"/>
        </w:rPr>
        <w:t xml:space="preserve">, za finansiranje projekata u oblastima od javnog interesa, koji se u potpunosti realizuju na teritoriji </w:t>
      </w:r>
      <w:r w:rsidR="000A3A0A">
        <w:rPr>
          <w:rFonts w:ascii="Arial" w:hAnsi="Arial" w:cs="Arial"/>
          <w:sz w:val="22"/>
          <w:szCs w:val="22"/>
        </w:rPr>
        <w:t>o</w:t>
      </w:r>
      <w:r w:rsidR="00CC1C8F">
        <w:rPr>
          <w:rFonts w:ascii="Arial" w:hAnsi="Arial" w:cs="Arial"/>
          <w:sz w:val="22"/>
          <w:szCs w:val="22"/>
        </w:rPr>
        <w:t>pštine.</w:t>
      </w:r>
    </w:p>
    <w:p w:rsidR="00CC1C8F" w:rsidRDefault="00CC1C8F" w:rsidP="00AE2074">
      <w:pPr>
        <w:spacing w:line="276" w:lineRule="auto"/>
        <w:jc w:val="both"/>
        <w:rPr>
          <w:rFonts w:ascii="Arial" w:hAnsi="Arial" w:cs="Arial"/>
          <w:sz w:val="22"/>
          <w:szCs w:val="22"/>
        </w:rPr>
      </w:pPr>
    </w:p>
    <w:p w:rsidR="00CC1C8F" w:rsidRPr="00D52375" w:rsidRDefault="00CC1C8F" w:rsidP="00CC1C8F">
      <w:pPr>
        <w:rPr>
          <w:rFonts w:ascii="Arial" w:eastAsiaTheme="minorHAnsi" w:hAnsi="Arial" w:cs="Arial"/>
          <w:b/>
          <w:bCs/>
          <w:color w:val="auto"/>
          <w:sz w:val="22"/>
          <w:szCs w:val="22"/>
          <w:lang w:val="it-IT"/>
        </w:rPr>
      </w:pPr>
      <w:r>
        <w:rPr>
          <w:rFonts w:ascii="Arial" w:eastAsiaTheme="minorHAnsi" w:hAnsi="Arial" w:cs="Arial"/>
          <w:b/>
          <w:bCs/>
          <w:color w:val="auto"/>
          <w:sz w:val="22"/>
          <w:szCs w:val="22"/>
          <w:lang w:val="it-IT"/>
        </w:rPr>
        <w:t>III</w:t>
      </w:r>
      <w:r w:rsidRPr="00D52375">
        <w:rPr>
          <w:rFonts w:ascii="Arial" w:eastAsiaTheme="minorHAnsi" w:hAnsi="Arial" w:cs="Arial"/>
          <w:b/>
          <w:bCs/>
          <w:color w:val="auto"/>
          <w:sz w:val="22"/>
          <w:szCs w:val="22"/>
          <w:lang w:val="it-IT"/>
        </w:rPr>
        <w:t xml:space="preserve"> UTVRĐIVAN</w:t>
      </w:r>
      <w:r>
        <w:rPr>
          <w:rFonts w:ascii="Arial" w:eastAsiaTheme="minorHAnsi" w:hAnsi="Arial" w:cs="Arial"/>
          <w:b/>
          <w:bCs/>
          <w:color w:val="auto"/>
          <w:sz w:val="22"/>
          <w:szCs w:val="22"/>
          <w:lang w:val="it-IT"/>
        </w:rPr>
        <w:t>J</w:t>
      </w:r>
      <w:r w:rsidRPr="00D52375">
        <w:rPr>
          <w:rFonts w:ascii="Arial" w:eastAsiaTheme="minorHAnsi" w:hAnsi="Arial" w:cs="Arial"/>
          <w:b/>
          <w:bCs/>
          <w:color w:val="auto"/>
          <w:sz w:val="22"/>
          <w:szCs w:val="22"/>
          <w:lang w:val="it-IT"/>
        </w:rPr>
        <w:t>E PRIORITETA ZA RASPODJELU SREDSTAVA</w:t>
      </w:r>
    </w:p>
    <w:p w:rsidR="00CC1C8F" w:rsidRPr="00D52375" w:rsidRDefault="00CC1C8F" w:rsidP="00CC1C8F">
      <w:pPr>
        <w:spacing w:line="276" w:lineRule="auto"/>
        <w:jc w:val="center"/>
        <w:rPr>
          <w:rFonts w:ascii="Arial" w:hAnsi="Arial" w:cs="Arial"/>
          <w:color w:val="FF0000"/>
          <w:sz w:val="22"/>
          <w:szCs w:val="22"/>
          <w:lang/>
        </w:rPr>
      </w:pPr>
    </w:p>
    <w:p w:rsidR="00CC1C8F" w:rsidRDefault="00CC1C8F" w:rsidP="00CC1C8F">
      <w:pPr>
        <w:jc w:val="center"/>
        <w:rPr>
          <w:rFonts w:ascii="Arial" w:eastAsiaTheme="minorHAnsi" w:hAnsi="Arial" w:cs="Arial"/>
          <w:b/>
          <w:bCs/>
          <w:color w:val="auto"/>
          <w:sz w:val="22"/>
          <w:szCs w:val="22"/>
          <w:lang/>
        </w:rPr>
      </w:pPr>
      <w:r w:rsidRPr="00D52375">
        <w:rPr>
          <w:rFonts w:ascii="Arial" w:eastAsiaTheme="minorHAnsi" w:hAnsi="Arial" w:cs="Arial"/>
          <w:b/>
          <w:bCs/>
          <w:color w:val="auto"/>
          <w:sz w:val="22"/>
          <w:szCs w:val="22"/>
          <w:lang/>
        </w:rPr>
        <w:t>Č</w:t>
      </w:r>
      <w:r w:rsidRPr="00D52375">
        <w:rPr>
          <w:rFonts w:ascii="Arial" w:eastAsiaTheme="minorHAnsi" w:hAnsi="Arial" w:cs="Arial"/>
          <w:b/>
          <w:bCs/>
          <w:color w:val="auto"/>
          <w:sz w:val="22"/>
          <w:szCs w:val="22"/>
          <w:lang w:val="it-IT"/>
        </w:rPr>
        <w:t>lan</w:t>
      </w:r>
      <w:r w:rsidRPr="00D52375">
        <w:rPr>
          <w:rFonts w:ascii="Arial" w:eastAsiaTheme="minorHAnsi" w:hAnsi="Arial" w:cs="Arial"/>
          <w:b/>
          <w:bCs/>
          <w:color w:val="auto"/>
          <w:sz w:val="22"/>
          <w:szCs w:val="22"/>
          <w:lang/>
        </w:rPr>
        <w:t xml:space="preserve"> </w:t>
      </w:r>
      <w:r>
        <w:rPr>
          <w:rFonts w:ascii="Arial" w:eastAsiaTheme="minorHAnsi" w:hAnsi="Arial" w:cs="Arial"/>
          <w:b/>
          <w:bCs/>
          <w:color w:val="auto"/>
          <w:sz w:val="22"/>
          <w:szCs w:val="22"/>
          <w:lang/>
        </w:rPr>
        <w:t>4</w:t>
      </w:r>
    </w:p>
    <w:p w:rsidR="00CC1C8F" w:rsidRDefault="00CC1C8F" w:rsidP="00CC1C8F">
      <w:pPr>
        <w:jc w:val="center"/>
        <w:rPr>
          <w:rFonts w:ascii="Arial" w:eastAsiaTheme="minorHAnsi" w:hAnsi="Arial" w:cs="Arial"/>
          <w:b/>
          <w:bCs/>
          <w:color w:val="auto"/>
          <w:sz w:val="22"/>
          <w:szCs w:val="22"/>
          <w:lang/>
        </w:rPr>
      </w:pPr>
    </w:p>
    <w:p w:rsidR="00E5031C" w:rsidRPr="00E5031C" w:rsidRDefault="00CC1C8F" w:rsidP="00E5031C">
      <w:pPr>
        <w:jc w:val="both"/>
        <w:rPr>
          <w:rFonts w:ascii="Arial" w:eastAsiaTheme="minorHAnsi" w:hAnsi="Arial" w:cs="Arial"/>
          <w:color w:val="auto"/>
          <w:sz w:val="22"/>
          <w:szCs w:val="22"/>
          <w:lang/>
        </w:rPr>
      </w:pPr>
      <w:r w:rsidRPr="00E5031C">
        <w:rPr>
          <w:rFonts w:ascii="Arial" w:eastAsiaTheme="minorHAnsi" w:hAnsi="Arial" w:cs="Arial"/>
          <w:color w:val="auto"/>
          <w:sz w:val="22"/>
          <w:szCs w:val="22"/>
          <w:lang/>
        </w:rPr>
        <w:t>Sredstva namijenjena Budžetom Opštine raspodijeljuju se za podršku projektima nevladinih organizacija koji doprinise ostvarivanju utvrđenih ciljeva u strateškim dokumentima, programima i planovima Opštine</w:t>
      </w:r>
      <w:r w:rsidR="00E5031C" w:rsidRPr="00E5031C">
        <w:rPr>
          <w:rFonts w:ascii="Arial" w:eastAsiaTheme="minorHAnsi" w:hAnsi="Arial" w:cs="Arial"/>
          <w:color w:val="auto"/>
          <w:sz w:val="22"/>
          <w:szCs w:val="22"/>
          <w:lang/>
        </w:rPr>
        <w:t xml:space="preserve">, a </w:t>
      </w:r>
      <w:r w:rsidR="00E5031C" w:rsidRPr="00E5031C">
        <w:rPr>
          <w:rFonts w:ascii="Arial" w:eastAsiaTheme="minorHAnsi" w:hAnsi="Arial" w:cs="Arial"/>
          <w:color w:val="auto"/>
          <w:sz w:val="22"/>
          <w:szCs w:val="22"/>
        </w:rPr>
        <w:t>kojima</w:t>
      </w:r>
      <w:r w:rsidR="00E5031C" w:rsidRPr="00E5031C">
        <w:rPr>
          <w:rFonts w:ascii="Arial" w:eastAsiaTheme="minorHAnsi" w:hAnsi="Arial" w:cs="Arial"/>
          <w:color w:val="auto"/>
          <w:sz w:val="22"/>
          <w:szCs w:val="22"/>
          <w:lang/>
        </w:rPr>
        <w:t xml:space="preserve"> </w:t>
      </w:r>
      <w:r w:rsidR="00E5031C" w:rsidRPr="00E5031C">
        <w:rPr>
          <w:rFonts w:ascii="Arial" w:eastAsiaTheme="minorHAnsi" w:hAnsi="Arial" w:cs="Arial"/>
          <w:color w:val="auto"/>
          <w:sz w:val="22"/>
          <w:szCs w:val="22"/>
        </w:rPr>
        <w:t>se</w:t>
      </w:r>
      <w:r w:rsidR="00E5031C" w:rsidRPr="00E5031C">
        <w:rPr>
          <w:rFonts w:ascii="Arial" w:eastAsiaTheme="minorHAnsi" w:hAnsi="Arial" w:cs="Arial"/>
          <w:color w:val="auto"/>
          <w:sz w:val="22"/>
          <w:szCs w:val="22"/>
          <w:lang/>
        </w:rPr>
        <w:t xml:space="preserve"> </w:t>
      </w:r>
      <w:r w:rsidR="00E5031C" w:rsidRPr="00E5031C">
        <w:rPr>
          <w:rFonts w:ascii="Arial" w:eastAsiaTheme="minorHAnsi" w:hAnsi="Arial" w:cs="Arial"/>
          <w:color w:val="auto"/>
          <w:sz w:val="22"/>
          <w:szCs w:val="22"/>
        </w:rPr>
        <w:t>naro</w:t>
      </w:r>
      <w:r w:rsidR="00E5031C" w:rsidRPr="00E5031C">
        <w:rPr>
          <w:rFonts w:ascii="Arial" w:eastAsiaTheme="minorHAnsi" w:hAnsi="Arial" w:cs="Arial"/>
          <w:color w:val="auto"/>
          <w:sz w:val="22"/>
          <w:szCs w:val="22"/>
          <w:lang/>
        </w:rPr>
        <w:t>č</w:t>
      </w:r>
      <w:r w:rsidR="00E5031C" w:rsidRPr="00E5031C">
        <w:rPr>
          <w:rFonts w:ascii="Arial" w:eastAsiaTheme="minorHAnsi" w:hAnsi="Arial" w:cs="Arial"/>
          <w:color w:val="auto"/>
          <w:sz w:val="22"/>
          <w:szCs w:val="22"/>
        </w:rPr>
        <w:t>ito</w:t>
      </w:r>
      <w:r w:rsidR="00E5031C" w:rsidRPr="00E5031C">
        <w:rPr>
          <w:rFonts w:ascii="Arial" w:eastAsiaTheme="minorHAnsi" w:hAnsi="Arial" w:cs="Arial"/>
          <w:color w:val="auto"/>
          <w:sz w:val="22"/>
          <w:szCs w:val="22"/>
          <w:lang/>
        </w:rPr>
        <w:t xml:space="preserve"> </w:t>
      </w:r>
      <w:r w:rsidR="00E5031C" w:rsidRPr="00E5031C">
        <w:rPr>
          <w:rFonts w:ascii="Arial" w:eastAsiaTheme="minorHAnsi" w:hAnsi="Arial" w:cs="Arial"/>
          <w:color w:val="auto"/>
          <w:sz w:val="22"/>
          <w:szCs w:val="22"/>
        </w:rPr>
        <w:t>obezbje</w:t>
      </w:r>
      <w:r w:rsidR="009B5B97" w:rsidRPr="009B5B97">
        <w:rPr>
          <w:rFonts w:ascii="Arial" w:eastAsiaTheme="minorHAnsi" w:hAnsi="Arial" w:cs="Arial"/>
          <w:color w:val="auto"/>
          <w:sz w:val="22"/>
          <w:szCs w:val="22"/>
          <w:lang/>
        </w:rPr>
        <w:t>đ</w:t>
      </w:r>
      <w:r w:rsidR="00E5031C" w:rsidRPr="00E5031C">
        <w:rPr>
          <w:rFonts w:ascii="Arial" w:eastAsiaTheme="minorHAnsi" w:hAnsi="Arial" w:cs="Arial"/>
          <w:color w:val="auto"/>
          <w:sz w:val="22"/>
          <w:szCs w:val="22"/>
        </w:rPr>
        <w:t>uje</w:t>
      </w:r>
      <w:r w:rsidR="00E5031C" w:rsidRPr="00E5031C">
        <w:rPr>
          <w:rFonts w:ascii="Arial" w:eastAsiaTheme="minorHAnsi" w:hAnsi="Arial" w:cs="Arial"/>
          <w:color w:val="auto"/>
          <w:sz w:val="22"/>
          <w:szCs w:val="22"/>
          <w:lang/>
        </w:rPr>
        <w:t>:</w:t>
      </w:r>
    </w:p>
    <w:p w:rsidR="00E5031C" w:rsidRPr="00E5031C" w:rsidRDefault="00E5031C" w:rsidP="00E5031C">
      <w:pPr>
        <w:jc w:val="both"/>
        <w:rPr>
          <w:rFonts w:ascii="Arial" w:eastAsiaTheme="minorHAnsi" w:hAnsi="Arial" w:cs="Arial"/>
          <w:color w:val="auto"/>
          <w:sz w:val="22"/>
          <w:szCs w:val="22"/>
          <w:lang/>
        </w:rPr>
      </w:pPr>
      <w:r w:rsidRPr="00E5031C">
        <w:rPr>
          <w:rFonts w:ascii="Arial" w:eastAsiaTheme="minorHAnsi" w:hAnsi="Arial" w:cs="Arial"/>
          <w:color w:val="auto"/>
          <w:sz w:val="22"/>
          <w:szCs w:val="22"/>
          <w:lang/>
        </w:rPr>
        <w:t xml:space="preserve">   - </w:t>
      </w:r>
      <w:r w:rsidRPr="00E5031C">
        <w:rPr>
          <w:rFonts w:ascii="Arial" w:eastAsiaTheme="minorHAnsi" w:hAnsi="Arial" w:cs="Arial"/>
          <w:color w:val="auto"/>
          <w:sz w:val="22"/>
          <w:szCs w:val="22"/>
        </w:rPr>
        <w:t>socijalna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i</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zdravstvena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za</w:t>
      </w:r>
      <w:r w:rsidRPr="00E5031C">
        <w:rPr>
          <w:rFonts w:ascii="Arial" w:eastAsiaTheme="minorHAnsi" w:hAnsi="Arial" w:cs="Arial"/>
          <w:color w:val="auto"/>
          <w:sz w:val="22"/>
          <w:szCs w:val="22"/>
          <w:lang/>
        </w:rPr>
        <w:t>š</w:t>
      </w:r>
      <w:r w:rsidRPr="00E5031C">
        <w:rPr>
          <w:rFonts w:ascii="Arial" w:eastAsiaTheme="minorHAnsi" w:hAnsi="Arial" w:cs="Arial"/>
          <w:color w:val="auto"/>
          <w:sz w:val="22"/>
          <w:szCs w:val="22"/>
        </w:rPr>
        <w:t>tita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smanjenje</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siroma</w:t>
      </w:r>
      <w:r w:rsidRPr="00E5031C">
        <w:rPr>
          <w:rFonts w:ascii="Arial" w:eastAsiaTheme="minorHAnsi" w:hAnsi="Arial" w:cs="Arial"/>
          <w:color w:val="auto"/>
          <w:sz w:val="22"/>
          <w:szCs w:val="22"/>
          <w:lang/>
        </w:rPr>
        <w:t>š</w:t>
      </w:r>
      <w:r w:rsidRPr="00E5031C">
        <w:rPr>
          <w:rFonts w:ascii="Arial" w:eastAsiaTheme="minorHAnsi" w:hAnsi="Arial" w:cs="Arial"/>
          <w:color w:val="auto"/>
          <w:sz w:val="22"/>
          <w:szCs w:val="22"/>
        </w:rPr>
        <w:t>tva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za</w:t>
      </w:r>
      <w:r w:rsidRPr="00E5031C">
        <w:rPr>
          <w:rFonts w:ascii="Arial" w:eastAsiaTheme="minorHAnsi" w:hAnsi="Arial" w:cs="Arial"/>
          <w:color w:val="auto"/>
          <w:sz w:val="22"/>
          <w:szCs w:val="22"/>
          <w:lang/>
        </w:rPr>
        <w:t>š</w:t>
      </w:r>
      <w:r w:rsidRPr="00E5031C">
        <w:rPr>
          <w:rFonts w:ascii="Arial" w:eastAsiaTheme="minorHAnsi" w:hAnsi="Arial" w:cs="Arial"/>
          <w:color w:val="auto"/>
          <w:sz w:val="22"/>
          <w:szCs w:val="22"/>
        </w:rPr>
        <w:t>tita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lica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sa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ivaliditetom</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dru</w:t>
      </w:r>
      <w:r w:rsidRPr="00E5031C">
        <w:rPr>
          <w:rFonts w:ascii="Arial" w:eastAsiaTheme="minorHAnsi" w:hAnsi="Arial" w:cs="Arial"/>
          <w:color w:val="auto"/>
          <w:sz w:val="22"/>
          <w:szCs w:val="22"/>
          <w:lang/>
        </w:rPr>
        <w:t>š</w:t>
      </w:r>
      <w:r w:rsidRPr="00E5031C">
        <w:rPr>
          <w:rFonts w:ascii="Arial" w:eastAsiaTheme="minorHAnsi" w:hAnsi="Arial" w:cs="Arial"/>
          <w:color w:val="auto"/>
          <w:sz w:val="22"/>
          <w:szCs w:val="22"/>
        </w:rPr>
        <w:t>tvena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briga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o</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djeci</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i</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mladima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pomo</w:t>
      </w:r>
      <w:r w:rsidRPr="00E5031C">
        <w:rPr>
          <w:rFonts w:ascii="Arial" w:eastAsiaTheme="minorHAnsi" w:hAnsi="Arial" w:cs="Arial"/>
          <w:color w:val="auto"/>
          <w:sz w:val="22"/>
          <w:szCs w:val="22"/>
          <w:lang/>
        </w:rPr>
        <w:t xml:space="preserve">ć </w:t>
      </w:r>
      <w:r w:rsidRPr="00E5031C">
        <w:rPr>
          <w:rFonts w:ascii="Arial" w:eastAsiaTheme="minorHAnsi" w:hAnsi="Arial" w:cs="Arial"/>
          <w:color w:val="auto"/>
          <w:sz w:val="22"/>
          <w:szCs w:val="22"/>
        </w:rPr>
        <w:t>starijim</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licima</w:t>
      </w:r>
      <w:r w:rsidRPr="00E5031C">
        <w:rPr>
          <w:rFonts w:ascii="Arial" w:eastAsiaTheme="minorHAnsi" w:hAnsi="Arial" w:cs="Arial"/>
          <w:color w:val="auto"/>
          <w:sz w:val="22"/>
          <w:szCs w:val="22"/>
          <w:lang/>
        </w:rPr>
        <w:t>,</w:t>
      </w:r>
    </w:p>
    <w:p w:rsidR="00E5031C" w:rsidRPr="00E5031C" w:rsidRDefault="00E5031C" w:rsidP="00E5031C">
      <w:pPr>
        <w:jc w:val="both"/>
        <w:rPr>
          <w:rFonts w:ascii="Arial" w:eastAsiaTheme="minorHAnsi" w:hAnsi="Arial" w:cs="Arial"/>
          <w:color w:val="auto"/>
          <w:sz w:val="22"/>
          <w:szCs w:val="22"/>
          <w:lang/>
        </w:rPr>
      </w:pPr>
      <w:r w:rsidRPr="00E5031C">
        <w:rPr>
          <w:rFonts w:ascii="Arial" w:eastAsiaTheme="minorHAnsi" w:hAnsi="Arial" w:cs="Arial"/>
          <w:color w:val="auto"/>
          <w:sz w:val="22"/>
          <w:szCs w:val="22"/>
          <w:lang/>
        </w:rPr>
        <w:t xml:space="preserve">   - </w:t>
      </w:r>
      <w:r w:rsidRPr="00797D1C">
        <w:rPr>
          <w:rFonts w:ascii="Arial" w:eastAsiaTheme="minorHAnsi" w:hAnsi="Arial" w:cs="Arial"/>
          <w:color w:val="auto"/>
          <w:sz w:val="22"/>
          <w:szCs w:val="22"/>
          <w:lang w:val="it-IT"/>
        </w:rPr>
        <w:t>za</w:t>
      </w:r>
      <w:r w:rsidRPr="00E5031C">
        <w:rPr>
          <w:rFonts w:ascii="Arial" w:eastAsiaTheme="minorHAnsi" w:hAnsi="Arial" w:cs="Arial"/>
          <w:color w:val="auto"/>
          <w:sz w:val="22"/>
          <w:szCs w:val="22"/>
          <w:lang/>
        </w:rPr>
        <w:t>š</w:t>
      </w:r>
      <w:r w:rsidRPr="00797D1C">
        <w:rPr>
          <w:rFonts w:ascii="Arial" w:eastAsiaTheme="minorHAnsi" w:hAnsi="Arial" w:cs="Arial"/>
          <w:color w:val="auto"/>
          <w:sz w:val="22"/>
          <w:szCs w:val="22"/>
          <w:lang w:val="it-IT"/>
        </w:rPr>
        <w:t>tita</w:t>
      </w:r>
      <w:r w:rsidRPr="00E5031C">
        <w:rPr>
          <w:rFonts w:ascii="Arial" w:eastAsiaTheme="minorHAnsi" w:hAnsi="Arial" w:cs="Arial"/>
          <w:color w:val="auto"/>
          <w:sz w:val="22"/>
          <w:szCs w:val="22"/>
          <w:lang/>
        </w:rPr>
        <w:t xml:space="preserve"> </w:t>
      </w:r>
      <w:r w:rsidRPr="00797D1C">
        <w:rPr>
          <w:rFonts w:ascii="Arial" w:eastAsiaTheme="minorHAnsi" w:hAnsi="Arial" w:cs="Arial"/>
          <w:color w:val="auto"/>
          <w:sz w:val="22"/>
          <w:szCs w:val="22"/>
          <w:lang w:val="it-IT"/>
        </w:rPr>
        <w:t>i</w:t>
      </w:r>
      <w:r w:rsidRPr="00E5031C">
        <w:rPr>
          <w:rFonts w:ascii="Arial" w:eastAsiaTheme="minorHAnsi" w:hAnsi="Arial" w:cs="Arial"/>
          <w:color w:val="auto"/>
          <w:sz w:val="22"/>
          <w:szCs w:val="22"/>
          <w:lang/>
        </w:rPr>
        <w:t xml:space="preserve"> </w:t>
      </w:r>
      <w:r w:rsidRPr="00797D1C">
        <w:rPr>
          <w:rFonts w:ascii="Arial" w:eastAsiaTheme="minorHAnsi" w:hAnsi="Arial" w:cs="Arial"/>
          <w:color w:val="auto"/>
          <w:sz w:val="22"/>
          <w:szCs w:val="22"/>
          <w:lang w:val="it-IT"/>
        </w:rPr>
        <w:t>promovisanje</w:t>
      </w:r>
      <w:r w:rsidRPr="00E5031C">
        <w:rPr>
          <w:rFonts w:ascii="Arial" w:eastAsiaTheme="minorHAnsi" w:hAnsi="Arial" w:cs="Arial"/>
          <w:color w:val="auto"/>
          <w:sz w:val="22"/>
          <w:szCs w:val="22"/>
          <w:lang/>
        </w:rPr>
        <w:t xml:space="preserve"> </w:t>
      </w:r>
      <w:r w:rsidRPr="00797D1C">
        <w:rPr>
          <w:rFonts w:ascii="Arial" w:eastAsiaTheme="minorHAnsi" w:hAnsi="Arial" w:cs="Arial"/>
          <w:color w:val="auto"/>
          <w:sz w:val="22"/>
          <w:szCs w:val="22"/>
          <w:lang w:val="it-IT"/>
        </w:rPr>
        <w:t>ljudskih</w:t>
      </w:r>
      <w:r w:rsidRPr="00E5031C">
        <w:rPr>
          <w:rFonts w:ascii="Arial" w:eastAsiaTheme="minorHAnsi" w:hAnsi="Arial" w:cs="Arial"/>
          <w:color w:val="auto"/>
          <w:sz w:val="22"/>
          <w:szCs w:val="22"/>
          <w:lang/>
        </w:rPr>
        <w:t xml:space="preserve"> </w:t>
      </w:r>
      <w:r w:rsidRPr="00797D1C">
        <w:rPr>
          <w:rFonts w:ascii="Arial" w:eastAsiaTheme="minorHAnsi" w:hAnsi="Arial" w:cs="Arial"/>
          <w:color w:val="auto"/>
          <w:sz w:val="22"/>
          <w:szCs w:val="22"/>
          <w:lang w:val="it-IT"/>
        </w:rPr>
        <w:t>i</w:t>
      </w:r>
      <w:r w:rsidRPr="00E5031C">
        <w:rPr>
          <w:rFonts w:ascii="Arial" w:eastAsiaTheme="minorHAnsi" w:hAnsi="Arial" w:cs="Arial"/>
          <w:color w:val="auto"/>
          <w:sz w:val="22"/>
          <w:szCs w:val="22"/>
          <w:lang/>
        </w:rPr>
        <w:t xml:space="preserve"> </w:t>
      </w:r>
      <w:r w:rsidRPr="00797D1C">
        <w:rPr>
          <w:rFonts w:ascii="Arial" w:eastAsiaTheme="minorHAnsi" w:hAnsi="Arial" w:cs="Arial"/>
          <w:color w:val="auto"/>
          <w:sz w:val="22"/>
          <w:szCs w:val="22"/>
          <w:lang w:val="it-IT"/>
        </w:rPr>
        <w:t>manjinskih</w:t>
      </w:r>
      <w:r w:rsidRPr="00E5031C">
        <w:rPr>
          <w:rFonts w:ascii="Arial" w:eastAsiaTheme="minorHAnsi" w:hAnsi="Arial" w:cs="Arial"/>
          <w:color w:val="auto"/>
          <w:sz w:val="22"/>
          <w:szCs w:val="22"/>
          <w:lang/>
        </w:rPr>
        <w:t xml:space="preserve"> </w:t>
      </w:r>
      <w:r w:rsidRPr="00797D1C">
        <w:rPr>
          <w:rFonts w:ascii="Arial" w:eastAsiaTheme="minorHAnsi" w:hAnsi="Arial" w:cs="Arial"/>
          <w:color w:val="auto"/>
          <w:sz w:val="22"/>
          <w:szCs w:val="22"/>
          <w:lang w:val="it-IT"/>
        </w:rPr>
        <w:t>prava</w:t>
      </w:r>
      <w:r w:rsidRPr="00E5031C">
        <w:rPr>
          <w:rFonts w:ascii="Arial" w:eastAsiaTheme="minorHAnsi" w:hAnsi="Arial" w:cs="Arial"/>
          <w:color w:val="auto"/>
          <w:sz w:val="22"/>
          <w:szCs w:val="22"/>
          <w:lang/>
        </w:rPr>
        <w:t xml:space="preserve">, </w:t>
      </w:r>
      <w:r w:rsidRPr="00797D1C">
        <w:rPr>
          <w:rFonts w:ascii="Arial" w:eastAsiaTheme="minorHAnsi" w:hAnsi="Arial" w:cs="Arial"/>
          <w:color w:val="auto"/>
          <w:sz w:val="22"/>
          <w:szCs w:val="22"/>
          <w:lang w:val="it-IT"/>
        </w:rPr>
        <w:t>vladavina</w:t>
      </w:r>
      <w:r w:rsidRPr="00E5031C">
        <w:rPr>
          <w:rFonts w:ascii="Arial" w:eastAsiaTheme="minorHAnsi" w:hAnsi="Arial" w:cs="Arial"/>
          <w:color w:val="auto"/>
          <w:sz w:val="22"/>
          <w:szCs w:val="22"/>
          <w:lang/>
        </w:rPr>
        <w:t xml:space="preserve"> </w:t>
      </w:r>
      <w:r w:rsidRPr="00797D1C">
        <w:rPr>
          <w:rFonts w:ascii="Arial" w:eastAsiaTheme="minorHAnsi" w:hAnsi="Arial" w:cs="Arial"/>
          <w:color w:val="auto"/>
          <w:sz w:val="22"/>
          <w:szCs w:val="22"/>
          <w:lang w:val="it-IT"/>
        </w:rPr>
        <w:t>prava</w:t>
      </w:r>
      <w:r w:rsidR="00797D1C">
        <w:rPr>
          <w:rFonts w:ascii="Arial" w:eastAsiaTheme="minorHAnsi" w:hAnsi="Arial" w:cs="Arial"/>
          <w:color w:val="auto"/>
          <w:sz w:val="22"/>
          <w:szCs w:val="22"/>
          <w:lang/>
        </w:rPr>
        <w:t>,</w:t>
      </w:r>
    </w:p>
    <w:p w:rsidR="00E5031C" w:rsidRPr="00E5031C" w:rsidRDefault="00E5031C" w:rsidP="00E5031C">
      <w:pPr>
        <w:jc w:val="both"/>
        <w:rPr>
          <w:rFonts w:ascii="Arial" w:eastAsiaTheme="minorHAnsi" w:hAnsi="Arial" w:cs="Arial"/>
          <w:color w:val="auto"/>
          <w:sz w:val="22"/>
          <w:szCs w:val="22"/>
          <w:lang/>
        </w:rPr>
      </w:pPr>
      <w:r w:rsidRPr="00E5031C">
        <w:rPr>
          <w:rFonts w:ascii="Arial" w:eastAsiaTheme="minorHAnsi" w:hAnsi="Arial" w:cs="Arial"/>
          <w:color w:val="auto"/>
          <w:sz w:val="22"/>
          <w:szCs w:val="22"/>
          <w:lang/>
        </w:rPr>
        <w:t xml:space="preserve">   - </w:t>
      </w:r>
      <w:r w:rsidRPr="00E5031C">
        <w:rPr>
          <w:rFonts w:ascii="Arial" w:eastAsiaTheme="minorHAnsi" w:hAnsi="Arial" w:cs="Arial"/>
          <w:color w:val="auto"/>
          <w:sz w:val="22"/>
          <w:szCs w:val="22"/>
        </w:rPr>
        <w:t>institucionalno</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i</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vaninstitucionalno</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obrazovanje</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nauka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umjetnost</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kultura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tehni</w:t>
      </w:r>
      <w:r w:rsidRPr="00E5031C">
        <w:rPr>
          <w:rFonts w:ascii="Arial" w:eastAsiaTheme="minorHAnsi" w:hAnsi="Arial" w:cs="Arial"/>
          <w:color w:val="auto"/>
          <w:sz w:val="22"/>
          <w:szCs w:val="22"/>
          <w:lang/>
        </w:rPr>
        <w:t>č</w:t>
      </w:r>
      <w:r w:rsidRPr="00E5031C">
        <w:rPr>
          <w:rFonts w:ascii="Arial" w:eastAsiaTheme="minorHAnsi" w:hAnsi="Arial" w:cs="Arial"/>
          <w:color w:val="auto"/>
          <w:sz w:val="22"/>
          <w:szCs w:val="22"/>
        </w:rPr>
        <w:t>ka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kultura</w:t>
      </w:r>
      <w:r w:rsidRPr="00E5031C">
        <w:rPr>
          <w:rFonts w:ascii="Arial" w:eastAsiaTheme="minorHAnsi" w:hAnsi="Arial" w:cs="Arial"/>
          <w:color w:val="auto"/>
          <w:sz w:val="22"/>
          <w:szCs w:val="22"/>
          <w:lang/>
        </w:rPr>
        <w:t>,</w:t>
      </w:r>
    </w:p>
    <w:p w:rsidR="00E5031C" w:rsidRDefault="00E5031C" w:rsidP="00E5031C">
      <w:pPr>
        <w:jc w:val="both"/>
        <w:rPr>
          <w:rFonts w:ascii="Arial" w:eastAsiaTheme="minorHAnsi" w:hAnsi="Arial" w:cs="Arial"/>
          <w:color w:val="auto"/>
          <w:sz w:val="22"/>
          <w:szCs w:val="22"/>
          <w:lang/>
        </w:rPr>
      </w:pPr>
      <w:r w:rsidRPr="00E5031C">
        <w:rPr>
          <w:rFonts w:ascii="Arial" w:eastAsiaTheme="minorHAnsi" w:hAnsi="Arial" w:cs="Arial"/>
          <w:color w:val="auto"/>
          <w:sz w:val="22"/>
          <w:szCs w:val="22"/>
          <w:lang/>
        </w:rPr>
        <w:t xml:space="preserve">   - </w:t>
      </w:r>
      <w:r w:rsidRPr="00E5031C">
        <w:rPr>
          <w:rFonts w:ascii="Arial" w:eastAsiaTheme="minorHAnsi" w:hAnsi="Arial" w:cs="Arial"/>
          <w:color w:val="auto"/>
          <w:sz w:val="22"/>
          <w:szCs w:val="22"/>
        </w:rPr>
        <w:t>za</w:t>
      </w:r>
      <w:r w:rsidRPr="00E5031C">
        <w:rPr>
          <w:rFonts w:ascii="Arial" w:eastAsiaTheme="minorHAnsi" w:hAnsi="Arial" w:cs="Arial"/>
          <w:color w:val="auto"/>
          <w:sz w:val="22"/>
          <w:szCs w:val="22"/>
          <w:lang/>
        </w:rPr>
        <w:t>š</w:t>
      </w:r>
      <w:r w:rsidRPr="00E5031C">
        <w:rPr>
          <w:rFonts w:ascii="Arial" w:eastAsiaTheme="minorHAnsi" w:hAnsi="Arial" w:cs="Arial"/>
          <w:color w:val="auto"/>
          <w:sz w:val="22"/>
          <w:szCs w:val="22"/>
        </w:rPr>
        <w:t>tita</w:t>
      </w:r>
      <w:r w:rsidRPr="00E5031C">
        <w:rPr>
          <w:rFonts w:ascii="Arial" w:eastAsiaTheme="minorHAnsi" w:hAnsi="Arial" w:cs="Arial"/>
          <w:color w:val="auto"/>
          <w:sz w:val="22"/>
          <w:szCs w:val="22"/>
          <w:lang/>
        </w:rPr>
        <w:t xml:space="preserve"> ž</w:t>
      </w:r>
      <w:r w:rsidRPr="00E5031C">
        <w:rPr>
          <w:rFonts w:ascii="Arial" w:eastAsiaTheme="minorHAnsi" w:hAnsi="Arial" w:cs="Arial"/>
          <w:color w:val="auto"/>
          <w:sz w:val="22"/>
          <w:szCs w:val="22"/>
        </w:rPr>
        <w:t>ivotne</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sredine</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polj</w:t>
      </w:r>
      <w:r w:rsidR="009B5B97">
        <w:rPr>
          <w:rFonts w:ascii="Arial" w:eastAsiaTheme="minorHAnsi" w:hAnsi="Arial" w:cs="Arial"/>
          <w:color w:val="auto"/>
          <w:sz w:val="22"/>
          <w:szCs w:val="22"/>
        </w:rPr>
        <w:t>o</w:t>
      </w:r>
      <w:r w:rsidRPr="00E5031C">
        <w:rPr>
          <w:rFonts w:ascii="Arial" w:eastAsiaTheme="minorHAnsi" w:hAnsi="Arial" w:cs="Arial"/>
          <w:color w:val="auto"/>
          <w:sz w:val="22"/>
          <w:szCs w:val="22"/>
        </w:rPr>
        <w:t>privreda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i</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ruralni</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razvoj</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odr</w:t>
      </w:r>
      <w:r w:rsidRPr="00E5031C">
        <w:rPr>
          <w:rFonts w:ascii="Arial" w:eastAsiaTheme="minorHAnsi" w:hAnsi="Arial" w:cs="Arial"/>
          <w:color w:val="auto"/>
          <w:sz w:val="22"/>
          <w:szCs w:val="22"/>
          <w:lang/>
        </w:rPr>
        <w:t>ž</w:t>
      </w:r>
      <w:r w:rsidRPr="00E5031C">
        <w:rPr>
          <w:rFonts w:ascii="Arial" w:eastAsiaTheme="minorHAnsi" w:hAnsi="Arial" w:cs="Arial"/>
          <w:color w:val="auto"/>
          <w:sz w:val="22"/>
          <w:szCs w:val="22"/>
        </w:rPr>
        <w:t>ivi</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razvoj</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za</w:t>
      </w:r>
      <w:r w:rsidRPr="00E5031C">
        <w:rPr>
          <w:rFonts w:ascii="Arial" w:eastAsiaTheme="minorHAnsi" w:hAnsi="Arial" w:cs="Arial"/>
          <w:color w:val="auto"/>
          <w:sz w:val="22"/>
          <w:szCs w:val="22"/>
          <w:lang/>
        </w:rPr>
        <w:t>š</w:t>
      </w:r>
      <w:r w:rsidRPr="00E5031C">
        <w:rPr>
          <w:rFonts w:ascii="Arial" w:eastAsiaTheme="minorHAnsi" w:hAnsi="Arial" w:cs="Arial"/>
          <w:color w:val="auto"/>
          <w:sz w:val="22"/>
          <w:szCs w:val="22"/>
        </w:rPr>
        <w:t>tita</w:t>
      </w:r>
      <w:r w:rsidRPr="00E5031C">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rPr>
        <w:t>potro</w:t>
      </w:r>
      <w:r w:rsidRPr="00E5031C">
        <w:rPr>
          <w:rFonts w:ascii="Arial" w:eastAsiaTheme="minorHAnsi" w:hAnsi="Arial" w:cs="Arial"/>
          <w:color w:val="auto"/>
          <w:sz w:val="22"/>
          <w:szCs w:val="22"/>
          <w:lang/>
        </w:rPr>
        <w:t>š</w:t>
      </w:r>
      <w:r w:rsidRPr="00E5031C">
        <w:rPr>
          <w:rFonts w:ascii="Arial" w:eastAsiaTheme="minorHAnsi" w:hAnsi="Arial" w:cs="Arial"/>
          <w:color w:val="auto"/>
          <w:sz w:val="22"/>
          <w:szCs w:val="22"/>
        </w:rPr>
        <w:t>a</w:t>
      </w:r>
      <w:r w:rsidRPr="00E5031C">
        <w:rPr>
          <w:rFonts w:ascii="Arial" w:eastAsiaTheme="minorHAnsi" w:hAnsi="Arial" w:cs="Arial"/>
          <w:color w:val="auto"/>
          <w:sz w:val="22"/>
          <w:szCs w:val="22"/>
          <w:lang/>
        </w:rPr>
        <w:t>č</w:t>
      </w:r>
      <w:r w:rsidRPr="00E5031C">
        <w:rPr>
          <w:rFonts w:ascii="Arial" w:eastAsiaTheme="minorHAnsi" w:hAnsi="Arial" w:cs="Arial"/>
          <w:color w:val="auto"/>
          <w:sz w:val="22"/>
          <w:szCs w:val="22"/>
        </w:rPr>
        <w:t>a</w:t>
      </w:r>
      <w:r w:rsidRPr="00E5031C">
        <w:rPr>
          <w:rFonts w:ascii="Arial" w:eastAsiaTheme="minorHAnsi" w:hAnsi="Arial" w:cs="Arial"/>
          <w:color w:val="auto"/>
          <w:sz w:val="22"/>
          <w:szCs w:val="22"/>
          <w:lang/>
        </w:rPr>
        <w:t>,</w:t>
      </w:r>
    </w:p>
    <w:p w:rsidR="007864E4" w:rsidRPr="00797D1C" w:rsidRDefault="007864E4" w:rsidP="00E5031C">
      <w:pPr>
        <w:jc w:val="both"/>
        <w:rPr>
          <w:rFonts w:ascii="Arial" w:eastAsiaTheme="minorHAnsi" w:hAnsi="Arial" w:cs="Arial"/>
          <w:color w:val="auto"/>
          <w:sz w:val="22"/>
          <w:szCs w:val="22"/>
          <w:lang/>
        </w:rPr>
      </w:pPr>
      <w:r>
        <w:rPr>
          <w:rFonts w:ascii="Arial" w:eastAsiaTheme="minorHAnsi" w:hAnsi="Arial" w:cs="Arial"/>
          <w:color w:val="auto"/>
          <w:sz w:val="22"/>
          <w:szCs w:val="22"/>
          <w:lang/>
        </w:rPr>
        <w:t xml:space="preserve">   - rodna ravnopravnost,</w:t>
      </w:r>
    </w:p>
    <w:p w:rsidR="00E5031C" w:rsidRPr="00E5031C" w:rsidRDefault="00E5031C" w:rsidP="00E5031C">
      <w:pPr>
        <w:jc w:val="both"/>
        <w:rPr>
          <w:rFonts w:ascii="Arial" w:eastAsiaTheme="minorHAnsi" w:hAnsi="Arial" w:cs="Arial"/>
          <w:color w:val="auto"/>
          <w:sz w:val="22"/>
          <w:szCs w:val="22"/>
          <w:lang w:val="it-IT"/>
        </w:rPr>
      </w:pPr>
      <w:r w:rsidRPr="009B5B97">
        <w:rPr>
          <w:rFonts w:ascii="Arial" w:eastAsiaTheme="minorHAnsi" w:hAnsi="Arial" w:cs="Arial"/>
          <w:color w:val="auto"/>
          <w:sz w:val="22"/>
          <w:szCs w:val="22"/>
          <w:lang/>
        </w:rPr>
        <w:t xml:space="preserve">   </w:t>
      </w:r>
      <w:r w:rsidRPr="00E5031C">
        <w:rPr>
          <w:rFonts w:ascii="Arial" w:eastAsiaTheme="minorHAnsi" w:hAnsi="Arial" w:cs="Arial"/>
          <w:color w:val="auto"/>
          <w:sz w:val="22"/>
          <w:szCs w:val="22"/>
          <w:lang w:val="it-IT"/>
        </w:rPr>
        <w:t>- borba protiv bolesti zavisnosti,</w:t>
      </w:r>
    </w:p>
    <w:p w:rsidR="00E5031C" w:rsidRPr="00E5031C" w:rsidRDefault="00E5031C" w:rsidP="00E5031C">
      <w:pPr>
        <w:jc w:val="both"/>
        <w:rPr>
          <w:rFonts w:ascii="Arial" w:eastAsiaTheme="minorHAnsi" w:hAnsi="Arial" w:cs="Arial"/>
          <w:color w:val="auto"/>
          <w:sz w:val="22"/>
          <w:szCs w:val="22"/>
          <w:lang w:val="it-IT"/>
        </w:rPr>
      </w:pPr>
      <w:r w:rsidRPr="00E5031C">
        <w:rPr>
          <w:rFonts w:ascii="Arial" w:eastAsiaTheme="minorHAnsi" w:hAnsi="Arial" w:cs="Arial"/>
          <w:color w:val="auto"/>
          <w:sz w:val="22"/>
          <w:szCs w:val="22"/>
          <w:lang w:val="it-IT"/>
        </w:rPr>
        <w:t xml:space="preserve">   - borba protiv korupcje i organizovanog kriminala, i</w:t>
      </w:r>
    </w:p>
    <w:p w:rsidR="00E5031C" w:rsidRPr="009B5B97" w:rsidRDefault="00E5031C" w:rsidP="00E5031C">
      <w:pPr>
        <w:jc w:val="both"/>
        <w:rPr>
          <w:rFonts w:ascii="Arial" w:eastAsiaTheme="minorHAnsi" w:hAnsi="Arial" w:cs="Arial"/>
          <w:color w:val="auto"/>
          <w:sz w:val="22"/>
          <w:szCs w:val="22"/>
          <w:lang w:val="it-IT"/>
        </w:rPr>
      </w:pPr>
      <w:r w:rsidRPr="00E5031C">
        <w:rPr>
          <w:rFonts w:ascii="Arial" w:eastAsiaTheme="minorHAnsi" w:hAnsi="Arial" w:cs="Arial"/>
          <w:color w:val="auto"/>
          <w:sz w:val="22"/>
          <w:szCs w:val="22"/>
          <w:lang w:val="it-IT"/>
        </w:rPr>
        <w:t xml:space="preserve">   </w:t>
      </w:r>
      <w:r w:rsidRPr="009B5B97">
        <w:rPr>
          <w:rFonts w:ascii="Arial" w:eastAsiaTheme="minorHAnsi" w:hAnsi="Arial" w:cs="Arial"/>
          <w:color w:val="auto"/>
          <w:sz w:val="22"/>
          <w:szCs w:val="22"/>
          <w:lang w:val="it-IT"/>
        </w:rPr>
        <w:t>- druge oblasti od javnog interesa.</w:t>
      </w:r>
    </w:p>
    <w:p w:rsidR="00CC1C8F" w:rsidRPr="007A3BC3" w:rsidRDefault="000E3515" w:rsidP="00CC1C8F">
      <w:pPr>
        <w:jc w:val="both"/>
        <w:rPr>
          <w:rFonts w:ascii="Arial" w:eastAsiaTheme="minorHAnsi" w:hAnsi="Arial" w:cs="Arial"/>
          <w:color w:val="auto"/>
          <w:sz w:val="22"/>
          <w:szCs w:val="22"/>
          <w:lang/>
        </w:rPr>
      </w:pPr>
      <w:r>
        <w:rPr>
          <w:rFonts w:ascii="Arial" w:eastAsiaTheme="minorHAnsi" w:hAnsi="Arial" w:cs="Arial"/>
          <w:color w:val="auto"/>
          <w:sz w:val="22"/>
          <w:szCs w:val="22"/>
          <w:lang/>
        </w:rPr>
        <w:lastRenderedPageBreak/>
        <w:t xml:space="preserve"> </w:t>
      </w:r>
    </w:p>
    <w:p w:rsidR="00CC1C8F" w:rsidRPr="000E3515" w:rsidRDefault="00CC1C8F" w:rsidP="00CC1C8F">
      <w:pPr>
        <w:jc w:val="both"/>
        <w:rPr>
          <w:rFonts w:ascii="Arial" w:eastAsiaTheme="minorHAnsi" w:hAnsi="Arial" w:cs="Arial"/>
          <w:color w:val="auto"/>
          <w:sz w:val="22"/>
          <w:szCs w:val="22"/>
          <w:lang/>
        </w:rPr>
      </w:pPr>
      <w:r w:rsidRPr="000E3515">
        <w:rPr>
          <w:rFonts w:ascii="Arial" w:eastAsiaTheme="minorHAnsi" w:hAnsi="Arial" w:cs="Arial"/>
          <w:color w:val="auto"/>
          <w:sz w:val="22"/>
          <w:szCs w:val="22"/>
          <w:lang w:val="it-IT"/>
        </w:rPr>
        <w:t>Savjet</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nadle</w:t>
      </w:r>
      <w:r w:rsidRPr="000E3515">
        <w:rPr>
          <w:rFonts w:ascii="Arial" w:eastAsiaTheme="minorHAnsi" w:hAnsi="Arial" w:cs="Arial"/>
          <w:color w:val="auto"/>
          <w:sz w:val="22"/>
          <w:szCs w:val="22"/>
          <w:lang/>
        </w:rPr>
        <w:t>ž</w:t>
      </w:r>
      <w:r w:rsidRPr="000E3515">
        <w:rPr>
          <w:rFonts w:ascii="Arial" w:eastAsiaTheme="minorHAnsi" w:hAnsi="Arial" w:cs="Arial"/>
          <w:color w:val="auto"/>
          <w:sz w:val="22"/>
          <w:szCs w:val="22"/>
          <w:lang w:val="it-IT"/>
        </w:rPr>
        <w:t>an</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za</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saradnju</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lokalne</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samouprave</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i</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nevladinih</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organizacija</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u</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daljem</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tekstu</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Savjet</w:t>
      </w:r>
      <w:r w:rsidRPr="000E3515">
        <w:rPr>
          <w:rFonts w:ascii="Arial" w:eastAsiaTheme="minorHAnsi" w:hAnsi="Arial" w:cs="Arial"/>
          <w:color w:val="auto"/>
          <w:sz w:val="22"/>
          <w:szCs w:val="22"/>
          <w:lang/>
        </w:rPr>
        <w:t>) u saradnji sa organima lokalne uprave</w:t>
      </w:r>
      <w:r w:rsidR="005537A6">
        <w:rPr>
          <w:rFonts w:ascii="Arial" w:eastAsiaTheme="minorHAnsi" w:hAnsi="Arial" w:cs="Arial"/>
          <w:color w:val="auto"/>
          <w:sz w:val="22"/>
          <w:szCs w:val="22"/>
          <w:lang/>
        </w:rPr>
        <w:t xml:space="preserve"> koji</w:t>
      </w:r>
      <w:r w:rsidRPr="000E3515">
        <w:rPr>
          <w:rFonts w:ascii="Arial" w:eastAsiaTheme="minorHAnsi" w:hAnsi="Arial" w:cs="Arial"/>
          <w:color w:val="auto"/>
          <w:sz w:val="22"/>
          <w:szCs w:val="22"/>
          <w:lang/>
        </w:rPr>
        <w:t xml:space="preserve"> </w:t>
      </w:r>
      <w:r w:rsidR="000E3515" w:rsidRPr="000E3515">
        <w:rPr>
          <w:rFonts w:ascii="Arial" w:eastAsiaTheme="minorHAnsi" w:hAnsi="Arial" w:cs="Arial"/>
          <w:color w:val="auto"/>
          <w:sz w:val="22"/>
          <w:szCs w:val="22"/>
        </w:rPr>
        <w:t>implementiraju</w:t>
      </w:r>
      <w:r w:rsidR="000E3515" w:rsidRPr="000E3515">
        <w:rPr>
          <w:rFonts w:ascii="Arial" w:eastAsiaTheme="minorHAnsi" w:hAnsi="Arial" w:cs="Arial"/>
          <w:color w:val="auto"/>
          <w:sz w:val="22"/>
          <w:szCs w:val="22"/>
          <w:lang/>
        </w:rPr>
        <w:t xml:space="preserve"> </w:t>
      </w:r>
      <w:r w:rsidR="000E3515" w:rsidRPr="000E3515">
        <w:rPr>
          <w:rFonts w:ascii="Arial" w:eastAsiaTheme="minorHAnsi" w:hAnsi="Arial" w:cs="Arial"/>
          <w:color w:val="auto"/>
          <w:sz w:val="22"/>
          <w:szCs w:val="22"/>
        </w:rPr>
        <w:t>strate</w:t>
      </w:r>
      <w:r w:rsidR="000E3515" w:rsidRPr="000E3515">
        <w:rPr>
          <w:rFonts w:ascii="Arial" w:eastAsiaTheme="minorHAnsi" w:hAnsi="Arial" w:cs="Arial"/>
          <w:color w:val="auto"/>
          <w:sz w:val="22"/>
          <w:szCs w:val="22"/>
          <w:lang/>
        </w:rPr>
        <w:t>š</w:t>
      </w:r>
      <w:r w:rsidR="000E3515" w:rsidRPr="000E3515">
        <w:rPr>
          <w:rFonts w:ascii="Arial" w:eastAsiaTheme="minorHAnsi" w:hAnsi="Arial" w:cs="Arial"/>
          <w:color w:val="auto"/>
          <w:sz w:val="22"/>
          <w:szCs w:val="22"/>
        </w:rPr>
        <w:t>ka</w:t>
      </w:r>
      <w:r w:rsidR="000E3515" w:rsidRPr="000E3515">
        <w:rPr>
          <w:rFonts w:ascii="Arial" w:eastAsiaTheme="minorHAnsi" w:hAnsi="Arial" w:cs="Arial"/>
          <w:color w:val="auto"/>
          <w:sz w:val="22"/>
          <w:szCs w:val="22"/>
          <w:lang/>
        </w:rPr>
        <w:t xml:space="preserve"> </w:t>
      </w:r>
      <w:r w:rsidR="000E3515" w:rsidRPr="000E3515">
        <w:rPr>
          <w:rFonts w:ascii="Arial" w:eastAsiaTheme="minorHAnsi" w:hAnsi="Arial" w:cs="Arial"/>
          <w:color w:val="auto"/>
          <w:sz w:val="22"/>
          <w:szCs w:val="22"/>
        </w:rPr>
        <w:t>dokumenta</w:t>
      </w:r>
      <w:r w:rsidR="000E3515" w:rsidRPr="000E3515">
        <w:rPr>
          <w:rFonts w:ascii="Arial" w:eastAsiaTheme="minorHAnsi" w:hAnsi="Arial" w:cs="Arial"/>
          <w:color w:val="auto"/>
          <w:sz w:val="22"/>
          <w:szCs w:val="22"/>
          <w:lang/>
        </w:rPr>
        <w:t xml:space="preserve">, </w:t>
      </w:r>
      <w:r w:rsidR="000E3515" w:rsidRPr="000E3515">
        <w:rPr>
          <w:rFonts w:ascii="Arial" w:eastAsiaTheme="minorHAnsi" w:hAnsi="Arial" w:cs="Arial"/>
          <w:color w:val="auto"/>
          <w:sz w:val="22"/>
          <w:szCs w:val="22"/>
        </w:rPr>
        <w:t>planove</w:t>
      </w:r>
      <w:r w:rsidR="000E3515" w:rsidRPr="000E3515">
        <w:rPr>
          <w:rFonts w:ascii="Arial" w:eastAsiaTheme="minorHAnsi" w:hAnsi="Arial" w:cs="Arial"/>
          <w:color w:val="auto"/>
          <w:sz w:val="22"/>
          <w:szCs w:val="22"/>
          <w:lang/>
        </w:rPr>
        <w:t xml:space="preserve"> </w:t>
      </w:r>
      <w:r w:rsidR="000E3515" w:rsidRPr="000E3515">
        <w:rPr>
          <w:rFonts w:ascii="Arial" w:eastAsiaTheme="minorHAnsi" w:hAnsi="Arial" w:cs="Arial"/>
          <w:color w:val="auto"/>
          <w:sz w:val="22"/>
          <w:szCs w:val="22"/>
        </w:rPr>
        <w:t>i</w:t>
      </w:r>
      <w:r w:rsidR="000E3515" w:rsidRPr="000E3515">
        <w:rPr>
          <w:rFonts w:ascii="Arial" w:eastAsiaTheme="minorHAnsi" w:hAnsi="Arial" w:cs="Arial"/>
          <w:color w:val="auto"/>
          <w:sz w:val="22"/>
          <w:szCs w:val="22"/>
          <w:lang/>
        </w:rPr>
        <w:t xml:space="preserve"> </w:t>
      </w:r>
      <w:r w:rsidR="000E3515" w:rsidRPr="000E3515">
        <w:rPr>
          <w:rFonts w:ascii="Arial" w:eastAsiaTheme="minorHAnsi" w:hAnsi="Arial" w:cs="Arial"/>
          <w:color w:val="auto"/>
          <w:sz w:val="22"/>
          <w:szCs w:val="22"/>
        </w:rPr>
        <w:t>programe</w:t>
      </w:r>
      <w:r w:rsidR="000E3515" w:rsidRPr="000E3515">
        <w:rPr>
          <w:rFonts w:ascii="Arial" w:eastAsiaTheme="minorHAnsi" w:hAnsi="Arial" w:cs="Arial"/>
          <w:color w:val="auto"/>
          <w:sz w:val="22"/>
          <w:szCs w:val="22"/>
          <w:lang/>
        </w:rPr>
        <w:t xml:space="preserve"> </w:t>
      </w:r>
      <w:r w:rsidR="000E3515" w:rsidRPr="000E3515">
        <w:rPr>
          <w:rFonts w:ascii="Arial" w:eastAsiaTheme="minorHAnsi" w:hAnsi="Arial" w:cs="Arial"/>
          <w:color w:val="auto"/>
          <w:sz w:val="22"/>
          <w:szCs w:val="22"/>
        </w:rPr>
        <w:t>od</w:t>
      </w:r>
      <w:r w:rsidR="000E3515" w:rsidRPr="000E3515">
        <w:rPr>
          <w:rFonts w:ascii="Arial" w:eastAsiaTheme="minorHAnsi" w:hAnsi="Arial" w:cs="Arial"/>
          <w:color w:val="auto"/>
          <w:sz w:val="22"/>
          <w:szCs w:val="22"/>
          <w:lang/>
        </w:rPr>
        <w:t xml:space="preserve"> </w:t>
      </w:r>
      <w:r w:rsidR="000E3515" w:rsidRPr="000E3515">
        <w:rPr>
          <w:rFonts w:ascii="Arial" w:eastAsiaTheme="minorHAnsi" w:hAnsi="Arial" w:cs="Arial"/>
          <w:color w:val="auto"/>
          <w:sz w:val="22"/>
          <w:szCs w:val="22"/>
        </w:rPr>
        <w:t>zna</w:t>
      </w:r>
      <w:r w:rsidR="000E3515" w:rsidRPr="000E3515">
        <w:rPr>
          <w:rFonts w:ascii="Arial" w:eastAsiaTheme="minorHAnsi" w:hAnsi="Arial" w:cs="Arial"/>
          <w:color w:val="auto"/>
          <w:sz w:val="22"/>
          <w:szCs w:val="22"/>
          <w:lang/>
        </w:rPr>
        <w:t>č</w:t>
      </w:r>
      <w:r w:rsidR="000E3515" w:rsidRPr="000E3515">
        <w:rPr>
          <w:rFonts w:ascii="Arial" w:eastAsiaTheme="minorHAnsi" w:hAnsi="Arial" w:cs="Arial"/>
          <w:color w:val="auto"/>
          <w:sz w:val="22"/>
          <w:szCs w:val="22"/>
        </w:rPr>
        <w:t>aja</w:t>
      </w:r>
      <w:r w:rsidR="000E3515" w:rsidRPr="000E3515">
        <w:rPr>
          <w:rFonts w:ascii="Arial" w:eastAsiaTheme="minorHAnsi" w:hAnsi="Arial" w:cs="Arial"/>
          <w:color w:val="auto"/>
          <w:sz w:val="22"/>
          <w:szCs w:val="22"/>
          <w:lang/>
        </w:rPr>
        <w:t xml:space="preserve"> </w:t>
      </w:r>
      <w:r w:rsidR="000E3515" w:rsidRPr="000E3515">
        <w:rPr>
          <w:rFonts w:ascii="Arial" w:eastAsiaTheme="minorHAnsi" w:hAnsi="Arial" w:cs="Arial"/>
          <w:color w:val="auto"/>
          <w:sz w:val="22"/>
          <w:szCs w:val="22"/>
        </w:rPr>
        <w:t>za</w:t>
      </w:r>
      <w:r w:rsidR="000E3515" w:rsidRPr="000E3515">
        <w:rPr>
          <w:rFonts w:ascii="Arial" w:eastAsiaTheme="minorHAnsi" w:hAnsi="Arial" w:cs="Arial"/>
          <w:color w:val="auto"/>
          <w:sz w:val="22"/>
          <w:szCs w:val="22"/>
          <w:lang/>
        </w:rPr>
        <w:t xml:space="preserve"> </w:t>
      </w:r>
      <w:r w:rsidR="00671658">
        <w:rPr>
          <w:rFonts w:ascii="Arial" w:eastAsiaTheme="minorHAnsi" w:hAnsi="Arial" w:cs="Arial"/>
          <w:color w:val="auto"/>
          <w:sz w:val="22"/>
          <w:szCs w:val="22"/>
        </w:rPr>
        <w:t>O</w:t>
      </w:r>
      <w:r w:rsidR="000E3515" w:rsidRPr="000E3515">
        <w:rPr>
          <w:rFonts w:ascii="Arial" w:eastAsiaTheme="minorHAnsi" w:hAnsi="Arial" w:cs="Arial"/>
          <w:color w:val="auto"/>
          <w:sz w:val="22"/>
          <w:szCs w:val="22"/>
        </w:rPr>
        <w:t>p</w:t>
      </w:r>
      <w:r w:rsidR="000E3515" w:rsidRPr="000E3515">
        <w:rPr>
          <w:rFonts w:ascii="Arial" w:eastAsiaTheme="minorHAnsi" w:hAnsi="Arial" w:cs="Arial"/>
          <w:color w:val="auto"/>
          <w:sz w:val="22"/>
          <w:szCs w:val="22"/>
          <w:lang/>
        </w:rPr>
        <w:t>š</w:t>
      </w:r>
      <w:r w:rsidR="000E3515" w:rsidRPr="000E3515">
        <w:rPr>
          <w:rFonts w:ascii="Arial" w:eastAsiaTheme="minorHAnsi" w:hAnsi="Arial" w:cs="Arial"/>
          <w:color w:val="auto"/>
          <w:sz w:val="22"/>
          <w:szCs w:val="22"/>
        </w:rPr>
        <w:t>tinu</w:t>
      </w:r>
      <w:r w:rsidR="005537A6" w:rsidRPr="005537A6">
        <w:rPr>
          <w:rFonts w:ascii="Arial" w:eastAsiaTheme="minorHAnsi" w:hAnsi="Arial" w:cs="Arial"/>
          <w:color w:val="auto"/>
          <w:sz w:val="22"/>
          <w:szCs w:val="22"/>
          <w:lang/>
        </w:rPr>
        <w:t xml:space="preserve"> </w:t>
      </w:r>
      <w:r w:rsidR="009B5B97" w:rsidRPr="000E3515">
        <w:rPr>
          <w:rFonts w:ascii="Arial" w:eastAsiaTheme="minorHAnsi" w:hAnsi="Arial" w:cs="Arial"/>
          <w:color w:val="auto"/>
          <w:sz w:val="22"/>
          <w:szCs w:val="22"/>
          <w:lang/>
        </w:rPr>
        <w:t>i Komisijom</w:t>
      </w:r>
      <w:r w:rsidRPr="000E3515">
        <w:rPr>
          <w:rFonts w:ascii="Arial" w:eastAsiaTheme="minorHAnsi" w:hAnsi="Arial" w:cs="Arial"/>
          <w:color w:val="auto"/>
          <w:sz w:val="22"/>
          <w:szCs w:val="22"/>
          <w:lang/>
        </w:rPr>
        <w:t xml:space="preserve"> </w:t>
      </w:r>
      <w:r w:rsidR="000E3515" w:rsidRPr="000E3515">
        <w:rPr>
          <w:rFonts w:ascii="Arial" w:eastAsiaTheme="minorHAnsi" w:hAnsi="Arial" w:cs="Arial"/>
          <w:color w:val="auto"/>
          <w:sz w:val="22"/>
          <w:szCs w:val="22"/>
          <w:lang/>
        </w:rPr>
        <w:t xml:space="preserve">za raspodjelu sredstava </w:t>
      </w:r>
      <w:r w:rsidR="000A3A0A">
        <w:rPr>
          <w:rFonts w:ascii="Arial" w:eastAsiaTheme="minorHAnsi" w:hAnsi="Arial" w:cs="Arial"/>
          <w:color w:val="auto"/>
          <w:sz w:val="22"/>
          <w:szCs w:val="22"/>
          <w:lang/>
        </w:rPr>
        <w:t xml:space="preserve">za </w:t>
      </w:r>
      <w:r w:rsidR="00932EDC">
        <w:rPr>
          <w:rFonts w:ascii="Arial" w:eastAsiaTheme="minorHAnsi" w:hAnsi="Arial" w:cs="Arial"/>
          <w:color w:val="auto"/>
          <w:sz w:val="22"/>
          <w:szCs w:val="22"/>
          <w:lang/>
        </w:rPr>
        <w:t>projekt</w:t>
      </w:r>
      <w:r w:rsidR="000A3A0A">
        <w:rPr>
          <w:rFonts w:ascii="Arial" w:eastAsiaTheme="minorHAnsi" w:hAnsi="Arial" w:cs="Arial"/>
          <w:color w:val="auto"/>
          <w:sz w:val="22"/>
          <w:szCs w:val="22"/>
          <w:lang/>
        </w:rPr>
        <w:t>e</w:t>
      </w:r>
      <w:r w:rsidR="00932EDC">
        <w:rPr>
          <w:rFonts w:ascii="Arial" w:eastAsiaTheme="minorHAnsi" w:hAnsi="Arial" w:cs="Arial"/>
          <w:color w:val="auto"/>
          <w:sz w:val="22"/>
          <w:szCs w:val="22"/>
          <w:lang/>
        </w:rPr>
        <w:t xml:space="preserve"> i program</w:t>
      </w:r>
      <w:r w:rsidR="000A3A0A">
        <w:rPr>
          <w:rFonts w:ascii="Arial" w:eastAsiaTheme="minorHAnsi" w:hAnsi="Arial" w:cs="Arial"/>
          <w:color w:val="auto"/>
          <w:sz w:val="22"/>
          <w:szCs w:val="22"/>
          <w:lang/>
        </w:rPr>
        <w:t>e</w:t>
      </w:r>
      <w:r w:rsidR="00932EDC">
        <w:rPr>
          <w:rFonts w:ascii="Arial" w:eastAsiaTheme="minorHAnsi" w:hAnsi="Arial" w:cs="Arial"/>
          <w:color w:val="auto"/>
          <w:sz w:val="22"/>
          <w:szCs w:val="22"/>
          <w:lang/>
        </w:rPr>
        <w:t xml:space="preserve"> </w:t>
      </w:r>
      <w:r w:rsidR="000E3515" w:rsidRPr="000E3515">
        <w:rPr>
          <w:rFonts w:ascii="Arial" w:eastAsiaTheme="minorHAnsi" w:hAnsi="Arial" w:cs="Arial"/>
          <w:color w:val="auto"/>
          <w:sz w:val="22"/>
          <w:szCs w:val="22"/>
          <w:lang/>
        </w:rPr>
        <w:t>nevladini</w:t>
      </w:r>
      <w:r w:rsidR="00932EDC">
        <w:rPr>
          <w:rFonts w:ascii="Arial" w:eastAsiaTheme="minorHAnsi" w:hAnsi="Arial" w:cs="Arial"/>
          <w:color w:val="auto"/>
          <w:sz w:val="22"/>
          <w:szCs w:val="22"/>
          <w:lang/>
        </w:rPr>
        <w:t>h</w:t>
      </w:r>
      <w:r w:rsidR="000E3515" w:rsidRPr="000E3515">
        <w:rPr>
          <w:rFonts w:ascii="Arial" w:eastAsiaTheme="minorHAnsi" w:hAnsi="Arial" w:cs="Arial"/>
          <w:color w:val="auto"/>
          <w:sz w:val="22"/>
          <w:szCs w:val="22"/>
          <w:lang/>
        </w:rPr>
        <w:t xml:space="preserve"> organizacija</w:t>
      </w:r>
      <w:r w:rsidR="00932EDC">
        <w:rPr>
          <w:rFonts w:ascii="Arial" w:eastAsiaTheme="minorHAnsi" w:hAnsi="Arial" w:cs="Arial"/>
          <w:color w:val="auto"/>
          <w:sz w:val="22"/>
          <w:szCs w:val="22"/>
          <w:lang/>
        </w:rPr>
        <w:t>,</w:t>
      </w:r>
      <w:r w:rsidR="000E3515"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predla</w:t>
      </w:r>
      <w:r w:rsidRPr="000E3515">
        <w:rPr>
          <w:rFonts w:ascii="Arial" w:eastAsiaTheme="minorHAnsi" w:hAnsi="Arial" w:cs="Arial"/>
          <w:color w:val="auto"/>
          <w:sz w:val="22"/>
          <w:szCs w:val="22"/>
          <w:lang/>
        </w:rPr>
        <w:t>ž</w:t>
      </w:r>
      <w:r w:rsidR="000A3A0A">
        <w:rPr>
          <w:rFonts w:ascii="Arial" w:eastAsiaTheme="minorHAnsi" w:hAnsi="Arial" w:cs="Arial"/>
          <w:color w:val="auto"/>
          <w:sz w:val="22"/>
          <w:szCs w:val="22"/>
          <w:lang w:val="it-IT"/>
        </w:rPr>
        <w:t>u</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prioritetne</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oblasti</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u</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kojima</w:t>
      </w:r>
      <w:r w:rsidRPr="000E3515">
        <w:rPr>
          <w:rFonts w:ascii="Arial" w:eastAsiaTheme="minorHAnsi" w:hAnsi="Arial" w:cs="Arial"/>
          <w:color w:val="auto"/>
          <w:sz w:val="22"/>
          <w:szCs w:val="22"/>
          <w:lang/>
        </w:rPr>
        <w:t xml:space="preserve"> ć</w:t>
      </w:r>
      <w:r w:rsidRPr="000E3515">
        <w:rPr>
          <w:rFonts w:ascii="Arial" w:eastAsiaTheme="minorHAnsi" w:hAnsi="Arial" w:cs="Arial"/>
          <w:color w:val="auto"/>
          <w:sz w:val="22"/>
          <w:szCs w:val="22"/>
          <w:lang w:val="it-IT"/>
        </w:rPr>
        <w:t>e</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se</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za</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tu</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godinu</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pru</w:t>
      </w:r>
      <w:r w:rsidRPr="000E3515">
        <w:rPr>
          <w:rFonts w:ascii="Arial" w:eastAsiaTheme="minorHAnsi" w:hAnsi="Arial" w:cs="Arial"/>
          <w:color w:val="auto"/>
          <w:sz w:val="22"/>
          <w:szCs w:val="22"/>
          <w:lang/>
        </w:rPr>
        <w:t>ž</w:t>
      </w:r>
      <w:r w:rsidRPr="000E3515">
        <w:rPr>
          <w:rFonts w:ascii="Arial" w:eastAsiaTheme="minorHAnsi" w:hAnsi="Arial" w:cs="Arial"/>
          <w:color w:val="auto"/>
          <w:sz w:val="22"/>
          <w:szCs w:val="22"/>
          <w:lang w:val="it-IT"/>
        </w:rPr>
        <w:t>ati</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finansijska</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podr</w:t>
      </w:r>
      <w:r w:rsidRPr="000E3515">
        <w:rPr>
          <w:rFonts w:ascii="Arial" w:eastAsiaTheme="minorHAnsi" w:hAnsi="Arial" w:cs="Arial"/>
          <w:color w:val="auto"/>
          <w:sz w:val="22"/>
          <w:szCs w:val="22"/>
          <w:lang/>
        </w:rPr>
        <w:t>š</w:t>
      </w:r>
      <w:r w:rsidRPr="000E3515">
        <w:rPr>
          <w:rFonts w:ascii="Arial" w:eastAsiaTheme="minorHAnsi" w:hAnsi="Arial" w:cs="Arial"/>
          <w:color w:val="auto"/>
          <w:sz w:val="22"/>
          <w:szCs w:val="22"/>
          <w:lang w:val="it-IT"/>
        </w:rPr>
        <w:t>ka</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za</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realizaciju</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projekata</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nevladinih</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organizacija</w:t>
      </w:r>
      <w:r w:rsidRPr="000E3515">
        <w:rPr>
          <w:rFonts w:ascii="Arial" w:eastAsiaTheme="minorHAnsi" w:hAnsi="Arial" w:cs="Arial"/>
          <w:color w:val="auto"/>
          <w:sz w:val="22"/>
          <w:szCs w:val="22"/>
          <w:lang/>
        </w:rPr>
        <w:t>.</w:t>
      </w:r>
    </w:p>
    <w:p w:rsidR="00CC1C8F" w:rsidRPr="000E3515" w:rsidRDefault="00CC1C8F" w:rsidP="00CC1C8F">
      <w:pPr>
        <w:jc w:val="both"/>
        <w:rPr>
          <w:rFonts w:ascii="Arial" w:eastAsiaTheme="minorHAnsi" w:hAnsi="Arial" w:cs="Arial"/>
          <w:color w:val="auto"/>
          <w:sz w:val="22"/>
          <w:szCs w:val="22"/>
          <w:lang/>
        </w:rPr>
      </w:pPr>
      <w:r w:rsidRPr="000E3515">
        <w:rPr>
          <w:rFonts w:ascii="Arial" w:eastAsiaTheme="minorHAnsi" w:hAnsi="Arial" w:cs="Arial"/>
          <w:color w:val="auto"/>
          <w:sz w:val="22"/>
          <w:szCs w:val="22"/>
          <w:lang w:val="it-IT"/>
        </w:rPr>
        <w:t>Na</w:t>
      </w:r>
      <w:r w:rsidRPr="000E3515">
        <w:rPr>
          <w:rFonts w:ascii="Arial" w:eastAsiaTheme="minorHAnsi" w:hAnsi="Arial" w:cs="Arial"/>
          <w:color w:val="auto"/>
          <w:sz w:val="22"/>
          <w:szCs w:val="22"/>
          <w:lang/>
        </w:rPr>
        <w:t xml:space="preserve"> osnovu objedinjenog prijedloga iz stava 2 ovog člana, </w:t>
      </w:r>
      <w:r w:rsidRPr="000E3515">
        <w:rPr>
          <w:rFonts w:ascii="Arial" w:eastAsiaTheme="minorHAnsi" w:hAnsi="Arial" w:cs="Arial"/>
          <w:color w:val="auto"/>
          <w:sz w:val="22"/>
          <w:szCs w:val="22"/>
          <w:lang w:val="it-IT"/>
        </w:rPr>
        <w:t>predsjednik</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Op</w:t>
      </w:r>
      <w:r w:rsidRPr="000E3515">
        <w:rPr>
          <w:rFonts w:ascii="Arial" w:eastAsiaTheme="minorHAnsi" w:hAnsi="Arial" w:cs="Arial"/>
          <w:color w:val="auto"/>
          <w:sz w:val="22"/>
          <w:szCs w:val="22"/>
          <w:lang/>
        </w:rPr>
        <w:t>š</w:t>
      </w:r>
      <w:r w:rsidRPr="000E3515">
        <w:rPr>
          <w:rFonts w:ascii="Arial" w:eastAsiaTheme="minorHAnsi" w:hAnsi="Arial" w:cs="Arial"/>
          <w:color w:val="auto"/>
          <w:sz w:val="22"/>
          <w:szCs w:val="22"/>
          <w:lang w:val="it-IT"/>
        </w:rPr>
        <w:t>tine</w:t>
      </w:r>
      <w:r w:rsidRPr="000E3515">
        <w:rPr>
          <w:rFonts w:ascii="Arial" w:eastAsiaTheme="minorHAnsi" w:hAnsi="Arial" w:cs="Arial"/>
          <w:color w:val="auto"/>
          <w:sz w:val="22"/>
          <w:szCs w:val="22"/>
          <w:lang/>
        </w:rPr>
        <w:t xml:space="preserve"> </w:t>
      </w:r>
      <w:r w:rsidRPr="000E3515">
        <w:rPr>
          <w:rFonts w:ascii="Arial" w:eastAsiaTheme="minorHAnsi" w:hAnsi="Arial" w:cs="Arial"/>
          <w:color w:val="auto"/>
          <w:sz w:val="22"/>
          <w:szCs w:val="22"/>
          <w:lang w:val="it-IT"/>
        </w:rPr>
        <w:t>donosi</w:t>
      </w:r>
      <w:r w:rsidRPr="000E3515">
        <w:rPr>
          <w:rFonts w:ascii="Arial" w:eastAsiaTheme="minorHAnsi" w:hAnsi="Arial" w:cs="Arial"/>
          <w:color w:val="auto"/>
          <w:sz w:val="22"/>
          <w:szCs w:val="22"/>
          <w:lang/>
        </w:rPr>
        <w:t xml:space="preserve"> odluku o utvrđivanju prioritetnih oblasti u kojima će se za tekuću godinu pružati finansijska podrška za realizaciju projekata nevladinih organizacija, u roku od 30 dana od dana donošenja budžeta.</w:t>
      </w:r>
    </w:p>
    <w:p w:rsidR="00CC1C8F" w:rsidRPr="009A15C0" w:rsidRDefault="00CC1C8F" w:rsidP="00CC1C8F">
      <w:pPr>
        <w:jc w:val="center"/>
        <w:rPr>
          <w:rFonts w:ascii="Arial" w:eastAsiaTheme="minorHAnsi" w:hAnsi="Arial" w:cs="Arial"/>
          <w:color w:val="FF0000"/>
          <w:sz w:val="22"/>
          <w:szCs w:val="22"/>
          <w:lang/>
        </w:rPr>
      </w:pPr>
    </w:p>
    <w:p w:rsidR="00CC1C8F" w:rsidRPr="00DB7FE2" w:rsidRDefault="00CC1C8F" w:rsidP="00CC1C8F">
      <w:pPr>
        <w:jc w:val="center"/>
        <w:rPr>
          <w:rFonts w:ascii="Arial" w:eastAsiaTheme="minorHAnsi" w:hAnsi="Arial" w:cs="Arial"/>
          <w:b/>
          <w:bCs/>
          <w:color w:val="auto"/>
          <w:sz w:val="22"/>
          <w:szCs w:val="22"/>
          <w:lang/>
        </w:rPr>
      </w:pPr>
      <w:r w:rsidRPr="00DB7FE2">
        <w:rPr>
          <w:rFonts w:ascii="Arial" w:eastAsiaTheme="minorHAnsi" w:hAnsi="Arial" w:cs="Arial"/>
          <w:b/>
          <w:bCs/>
          <w:color w:val="auto"/>
          <w:sz w:val="22"/>
          <w:szCs w:val="22"/>
          <w:lang/>
        </w:rPr>
        <w:t xml:space="preserve">Član </w:t>
      </w:r>
      <w:r w:rsidR="00797D1C">
        <w:rPr>
          <w:rFonts w:ascii="Arial" w:eastAsiaTheme="minorHAnsi" w:hAnsi="Arial" w:cs="Arial"/>
          <w:b/>
          <w:bCs/>
          <w:color w:val="auto"/>
          <w:sz w:val="22"/>
          <w:szCs w:val="22"/>
          <w:lang/>
        </w:rPr>
        <w:t>5</w:t>
      </w:r>
    </w:p>
    <w:p w:rsidR="00CC1C8F" w:rsidRPr="004D144B" w:rsidRDefault="00CC1C8F" w:rsidP="00CC1C8F">
      <w:pPr>
        <w:jc w:val="both"/>
        <w:rPr>
          <w:rFonts w:ascii="Arial" w:hAnsi="Arial" w:cs="Arial"/>
          <w:b/>
          <w:bCs/>
          <w:sz w:val="22"/>
          <w:szCs w:val="22"/>
          <w:lang/>
        </w:rPr>
      </w:pPr>
    </w:p>
    <w:p w:rsidR="00CC1C8F" w:rsidRPr="004D144B" w:rsidRDefault="00CC1C8F" w:rsidP="00CC1C8F">
      <w:pPr>
        <w:jc w:val="both"/>
        <w:rPr>
          <w:rFonts w:ascii="Arial" w:hAnsi="Arial" w:cs="Arial"/>
          <w:sz w:val="22"/>
          <w:szCs w:val="22"/>
          <w:lang/>
        </w:rPr>
      </w:pPr>
      <w:r w:rsidRPr="00776C7C">
        <w:rPr>
          <w:rFonts w:ascii="Arial" w:hAnsi="Arial" w:cs="Arial"/>
          <w:sz w:val="22"/>
          <w:szCs w:val="22"/>
          <w:lang w:val="it-IT"/>
        </w:rPr>
        <w:t>Sredstva</w:t>
      </w:r>
      <w:r w:rsidRPr="004D144B">
        <w:rPr>
          <w:rFonts w:ascii="Arial" w:hAnsi="Arial" w:cs="Arial"/>
          <w:sz w:val="22"/>
          <w:szCs w:val="22"/>
          <w:lang/>
        </w:rPr>
        <w:t xml:space="preserve"> </w:t>
      </w:r>
      <w:r w:rsidRPr="00776C7C">
        <w:rPr>
          <w:rFonts w:ascii="Arial" w:hAnsi="Arial" w:cs="Arial"/>
          <w:sz w:val="22"/>
          <w:szCs w:val="22"/>
          <w:lang w:val="it-IT"/>
        </w:rPr>
        <w:t>koja</w:t>
      </w:r>
      <w:r w:rsidRPr="004D144B">
        <w:rPr>
          <w:rFonts w:ascii="Arial" w:hAnsi="Arial" w:cs="Arial"/>
          <w:sz w:val="22"/>
          <w:szCs w:val="22"/>
          <w:lang/>
        </w:rPr>
        <w:t xml:space="preserve"> </w:t>
      </w:r>
      <w:r w:rsidRPr="00776C7C">
        <w:rPr>
          <w:rFonts w:ascii="Arial" w:hAnsi="Arial" w:cs="Arial"/>
          <w:sz w:val="22"/>
          <w:szCs w:val="22"/>
          <w:lang w:val="it-IT"/>
        </w:rPr>
        <w:t>su</w:t>
      </w:r>
      <w:r w:rsidRPr="004D144B">
        <w:rPr>
          <w:rFonts w:ascii="Arial" w:hAnsi="Arial" w:cs="Arial"/>
          <w:sz w:val="22"/>
          <w:szCs w:val="22"/>
          <w:lang/>
        </w:rPr>
        <w:t xml:space="preserve"> </w:t>
      </w:r>
      <w:r w:rsidRPr="00776C7C">
        <w:rPr>
          <w:rFonts w:ascii="Arial" w:hAnsi="Arial" w:cs="Arial"/>
          <w:sz w:val="22"/>
          <w:szCs w:val="22"/>
          <w:lang w:val="it-IT"/>
        </w:rPr>
        <w:t>planirana</w:t>
      </w:r>
      <w:r w:rsidRPr="004D144B">
        <w:rPr>
          <w:rFonts w:ascii="Arial" w:hAnsi="Arial" w:cs="Arial"/>
          <w:sz w:val="22"/>
          <w:szCs w:val="22"/>
          <w:lang/>
        </w:rPr>
        <w:t xml:space="preserve"> </w:t>
      </w:r>
      <w:r w:rsidRPr="00776C7C">
        <w:rPr>
          <w:rFonts w:ascii="Arial" w:hAnsi="Arial" w:cs="Arial"/>
          <w:sz w:val="22"/>
          <w:szCs w:val="22"/>
          <w:lang w:val="it-IT"/>
        </w:rPr>
        <w:t>Bud</w:t>
      </w:r>
      <w:r w:rsidRPr="004D144B">
        <w:rPr>
          <w:rFonts w:ascii="Arial" w:hAnsi="Arial" w:cs="Arial"/>
          <w:sz w:val="22"/>
          <w:szCs w:val="22"/>
          <w:lang/>
        </w:rPr>
        <w:t>ž</w:t>
      </w:r>
      <w:r w:rsidRPr="00776C7C">
        <w:rPr>
          <w:rFonts w:ascii="Arial" w:hAnsi="Arial" w:cs="Arial"/>
          <w:sz w:val="22"/>
          <w:szCs w:val="22"/>
          <w:lang w:val="it-IT"/>
        </w:rPr>
        <w:t>etom</w:t>
      </w:r>
      <w:r w:rsidRPr="004D144B">
        <w:rPr>
          <w:rFonts w:ascii="Arial" w:hAnsi="Arial" w:cs="Arial"/>
          <w:sz w:val="22"/>
          <w:szCs w:val="22"/>
          <w:lang/>
        </w:rPr>
        <w:t xml:space="preserve"> </w:t>
      </w:r>
      <w:r>
        <w:rPr>
          <w:rFonts w:ascii="Arial" w:hAnsi="Arial" w:cs="Arial"/>
          <w:sz w:val="22"/>
          <w:szCs w:val="22"/>
          <w:lang w:val="it-IT"/>
        </w:rPr>
        <w:t>O</w:t>
      </w:r>
      <w:r w:rsidRPr="00776C7C">
        <w:rPr>
          <w:rFonts w:ascii="Arial" w:hAnsi="Arial" w:cs="Arial"/>
          <w:sz w:val="22"/>
          <w:szCs w:val="22"/>
          <w:lang w:val="it-IT"/>
        </w:rPr>
        <w:t>p</w:t>
      </w:r>
      <w:r w:rsidRPr="004D144B">
        <w:rPr>
          <w:rFonts w:ascii="Arial" w:hAnsi="Arial" w:cs="Arial"/>
          <w:sz w:val="22"/>
          <w:szCs w:val="22"/>
          <w:lang/>
        </w:rPr>
        <w:t>š</w:t>
      </w:r>
      <w:r w:rsidRPr="00776C7C">
        <w:rPr>
          <w:rFonts w:ascii="Arial" w:hAnsi="Arial" w:cs="Arial"/>
          <w:sz w:val="22"/>
          <w:szCs w:val="22"/>
          <w:lang w:val="it-IT"/>
        </w:rPr>
        <w:t>tine</w:t>
      </w:r>
      <w:r w:rsidRPr="004D144B">
        <w:rPr>
          <w:rFonts w:ascii="Arial" w:hAnsi="Arial" w:cs="Arial"/>
          <w:sz w:val="22"/>
          <w:szCs w:val="22"/>
          <w:lang/>
        </w:rPr>
        <w:t xml:space="preserve"> </w:t>
      </w:r>
      <w:r w:rsidRPr="00776C7C">
        <w:rPr>
          <w:rFonts w:ascii="Arial" w:hAnsi="Arial" w:cs="Arial"/>
          <w:sz w:val="22"/>
          <w:szCs w:val="22"/>
          <w:lang w:val="it-IT"/>
        </w:rPr>
        <w:t>za</w:t>
      </w:r>
      <w:r w:rsidRPr="004D144B">
        <w:rPr>
          <w:rFonts w:ascii="Arial" w:hAnsi="Arial" w:cs="Arial"/>
          <w:sz w:val="22"/>
          <w:szCs w:val="22"/>
          <w:lang/>
        </w:rPr>
        <w:t xml:space="preserve"> </w:t>
      </w:r>
      <w:r w:rsidRPr="00776C7C">
        <w:rPr>
          <w:rFonts w:ascii="Arial" w:hAnsi="Arial" w:cs="Arial"/>
          <w:sz w:val="22"/>
          <w:szCs w:val="22"/>
          <w:lang w:val="it-IT"/>
        </w:rPr>
        <w:t>finansiranje</w:t>
      </w:r>
      <w:r w:rsidRPr="004D144B">
        <w:rPr>
          <w:rFonts w:ascii="Arial" w:hAnsi="Arial" w:cs="Arial"/>
          <w:sz w:val="22"/>
          <w:szCs w:val="22"/>
          <w:lang/>
        </w:rPr>
        <w:t xml:space="preserve"> </w:t>
      </w:r>
      <w:r w:rsidRPr="00776C7C">
        <w:rPr>
          <w:rFonts w:ascii="Arial" w:hAnsi="Arial" w:cs="Arial"/>
          <w:sz w:val="22"/>
          <w:szCs w:val="22"/>
          <w:lang w:val="it-IT"/>
        </w:rPr>
        <w:t>projekat</w:t>
      </w:r>
      <w:r>
        <w:rPr>
          <w:rFonts w:ascii="Arial" w:hAnsi="Arial" w:cs="Arial"/>
          <w:sz w:val="22"/>
          <w:szCs w:val="22"/>
          <w:lang w:val="it-IT"/>
        </w:rPr>
        <w:t>a</w:t>
      </w:r>
      <w:r w:rsidRPr="004D144B">
        <w:rPr>
          <w:rFonts w:ascii="Arial" w:hAnsi="Arial" w:cs="Arial"/>
          <w:sz w:val="22"/>
          <w:szCs w:val="22"/>
          <w:lang/>
        </w:rPr>
        <w:t xml:space="preserve"> </w:t>
      </w:r>
      <w:r w:rsidRPr="00776C7C">
        <w:rPr>
          <w:rFonts w:ascii="Arial" w:hAnsi="Arial" w:cs="Arial"/>
          <w:sz w:val="22"/>
          <w:szCs w:val="22"/>
          <w:lang w:val="it-IT"/>
        </w:rPr>
        <w:t>nevladinih</w:t>
      </w:r>
      <w:r w:rsidRPr="004D144B">
        <w:rPr>
          <w:rFonts w:ascii="Arial" w:hAnsi="Arial" w:cs="Arial"/>
          <w:sz w:val="22"/>
          <w:szCs w:val="22"/>
          <w:lang/>
        </w:rPr>
        <w:t xml:space="preserve"> </w:t>
      </w:r>
      <w:r w:rsidRPr="00776C7C">
        <w:rPr>
          <w:rFonts w:ascii="Arial" w:hAnsi="Arial" w:cs="Arial"/>
          <w:sz w:val="22"/>
          <w:szCs w:val="22"/>
          <w:lang w:val="it-IT"/>
        </w:rPr>
        <w:t>organizacij</w:t>
      </w:r>
      <w:r>
        <w:rPr>
          <w:rFonts w:ascii="Arial" w:hAnsi="Arial" w:cs="Arial"/>
          <w:sz w:val="22"/>
          <w:szCs w:val="22"/>
          <w:lang w:val="it-IT"/>
        </w:rPr>
        <w:t>a</w:t>
      </w:r>
      <w:r w:rsidRPr="004D144B">
        <w:rPr>
          <w:rFonts w:ascii="Arial" w:hAnsi="Arial" w:cs="Arial"/>
          <w:sz w:val="22"/>
          <w:szCs w:val="22"/>
          <w:lang/>
        </w:rPr>
        <w:t xml:space="preserve"> </w:t>
      </w:r>
      <w:r w:rsidRPr="00776C7C">
        <w:rPr>
          <w:rFonts w:ascii="Arial" w:hAnsi="Arial" w:cs="Arial"/>
          <w:sz w:val="22"/>
          <w:szCs w:val="22"/>
          <w:lang w:val="it-IT"/>
        </w:rPr>
        <w:t>ne</w:t>
      </w:r>
      <w:r w:rsidRPr="004D144B">
        <w:rPr>
          <w:rFonts w:ascii="Arial" w:hAnsi="Arial" w:cs="Arial"/>
          <w:sz w:val="22"/>
          <w:szCs w:val="22"/>
          <w:lang/>
        </w:rPr>
        <w:t xml:space="preserve"> </w:t>
      </w:r>
      <w:r w:rsidRPr="00776C7C">
        <w:rPr>
          <w:rFonts w:ascii="Arial" w:hAnsi="Arial" w:cs="Arial"/>
          <w:sz w:val="22"/>
          <w:szCs w:val="22"/>
          <w:lang w:val="it-IT"/>
        </w:rPr>
        <w:t>mogu</w:t>
      </w:r>
      <w:r w:rsidRPr="004D144B">
        <w:rPr>
          <w:rFonts w:ascii="Arial" w:hAnsi="Arial" w:cs="Arial"/>
          <w:sz w:val="22"/>
          <w:szCs w:val="22"/>
          <w:lang/>
        </w:rPr>
        <w:t xml:space="preserve"> </w:t>
      </w:r>
      <w:r w:rsidRPr="00776C7C">
        <w:rPr>
          <w:rFonts w:ascii="Arial" w:hAnsi="Arial" w:cs="Arial"/>
          <w:sz w:val="22"/>
          <w:szCs w:val="22"/>
          <w:lang w:val="it-IT"/>
        </w:rPr>
        <w:t>se</w:t>
      </w:r>
      <w:r w:rsidRPr="004D144B">
        <w:rPr>
          <w:rFonts w:ascii="Arial" w:hAnsi="Arial" w:cs="Arial"/>
          <w:sz w:val="22"/>
          <w:szCs w:val="22"/>
          <w:lang/>
        </w:rPr>
        <w:t xml:space="preserve"> </w:t>
      </w:r>
      <w:r w:rsidRPr="00776C7C">
        <w:rPr>
          <w:rFonts w:ascii="Arial" w:hAnsi="Arial" w:cs="Arial"/>
          <w:sz w:val="22"/>
          <w:szCs w:val="22"/>
          <w:lang w:val="it-IT"/>
        </w:rPr>
        <w:t>raspodjeljivati</w:t>
      </w:r>
      <w:r w:rsidRPr="004D144B">
        <w:rPr>
          <w:rFonts w:ascii="Arial" w:hAnsi="Arial" w:cs="Arial"/>
          <w:sz w:val="22"/>
          <w:szCs w:val="22"/>
          <w:lang/>
        </w:rPr>
        <w:t xml:space="preserve"> </w:t>
      </w:r>
      <w:r w:rsidRPr="00776C7C">
        <w:rPr>
          <w:rFonts w:ascii="Arial" w:hAnsi="Arial" w:cs="Arial"/>
          <w:sz w:val="22"/>
          <w:szCs w:val="22"/>
          <w:lang w:val="it-IT"/>
        </w:rPr>
        <w:t>za</w:t>
      </w:r>
      <w:r w:rsidRPr="004D144B">
        <w:rPr>
          <w:rFonts w:ascii="Arial" w:hAnsi="Arial" w:cs="Arial"/>
          <w:sz w:val="22"/>
          <w:szCs w:val="22"/>
          <w:lang/>
        </w:rPr>
        <w:t>:</w:t>
      </w:r>
    </w:p>
    <w:p w:rsidR="00CC1C8F" w:rsidRPr="004D144B" w:rsidRDefault="00CC1C8F" w:rsidP="00CC1C8F">
      <w:pPr>
        <w:pStyle w:val="ListParagraph"/>
        <w:numPr>
          <w:ilvl w:val="0"/>
          <w:numId w:val="19"/>
        </w:numPr>
        <w:jc w:val="both"/>
        <w:rPr>
          <w:rFonts w:ascii="Arial" w:hAnsi="Arial" w:cs="Arial"/>
          <w:sz w:val="22"/>
          <w:szCs w:val="22"/>
          <w:lang/>
        </w:rPr>
      </w:pPr>
      <w:r w:rsidRPr="00D7549B">
        <w:rPr>
          <w:rFonts w:ascii="Arial" w:hAnsi="Arial" w:cs="Arial"/>
          <w:sz w:val="22"/>
          <w:szCs w:val="22"/>
          <w:lang w:val="it-IT"/>
        </w:rPr>
        <w:t>projekat</w:t>
      </w:r>
      <w:r w:rsidRPr="004D144B">
        <w:rPr>
          <w:rFonts w:ascii="Arial" w:hAnsi="Arial" w:cs="Arial"/>
          <w:sz w:val="22"/>
          <w:szCs w:val="22"/>
          <w:lang/>
        </w:rPr>
        <w:t xml:space="preserve"> </w:t>
      </w:r>
      <w:r w:rsidRPr="00D7549B">
        <w:rPr>
          <w:rFonts w:ascii="Arial" w:hAnsi="Arial" w:cs="Arial"/>
          <w:sz w:val="22"/>
          <w:szCs w:val="22"/>
          <w:lang w:val="it-IT"/>
        </w:rPr>
        <w:t>koji</w:t>
      </w:r>
      <w:r w:rsidRPr="004D144B">
        <w:rPr>
          <w:rFonts w:ascii="Arial" w:hAnsi="Arial" w:cs="Arial"/>
          <w:sz w:val="22"/>
          <w:szCs w:val="22"/>
          <w:lang/>
        </w:rPr>
        <w:t xml:space="preserve"> </w:t>
      </w:r>
      <w:r w:rsidRPr="00D7549B">
        <w:rPr>
          <w:rFonts w:ascii="Arial" w:hAnsi="Arial" w:cs="Arial"/>
          <w:sz w:val="22"/>
          <w:szCs w:val="22"/>
          <w:lang w:val="it-IT"/>
        </w:rPr>
        <w:t>je</w:t>
      </w:r>
      <w:r w:rsidRPr="004D144B">
        <w:rPr>
          <w:rFonts w:ascii="Arial" w:hAnsi="Arial" w:cs="Arial"/>
          <w:sz w:val="22"/>
          <w:szCs w:val="22"/>
          <w:lang/>
        </w:rPr>
        <w:t xml:space="preserve"> </w:t>
      </w:r>
      <w:r w:rsidRPr="00D7549B">
        <w:rPr>
          <w:rFonts w:ascii="Arial" w:hAnsi="Arial" w:cs="Arial"/>
          <w:sz w:val="22"/>
          <w:szCs w:val="22"/>
          <w:lang w:val="it-IT"/>
        </w:rPr>
        <w:t>ve</w:t>
      </w:r>
      <w:r w:rsidRPr="004D144B">
        <w:rPr>
          <w:rFonts w:ascii="Arial" w:hAnsi="Arial" w:cs="Arial"/>
          <w:sz w:val="22"/>
          <w:szCs w:val="22"/>
          <w:lang/>
        </w:rPr>
        <w:t xml:space="preserve">ć </w:t>
      </w:r>
      <w:r w:rsidRPr="00D7549B">
        <w:rPr>
          <w:rFonts w:ascii="Arial" w:hAnsi="Arial" w:cs="Arial"/>
          <w:sz w:val="22"/>
          <w:szCs w:val="22"/>
          <w:lang w:val="it-IT"/>
        </w:rPr>
        <w:t>u</w:t>
      </w:r>
      <w:r w:rsidRPr="004D144B">
        <w:rPr>
          <w:rFonts w:ascii="Arial" w:hAnsi="Arial" w:cs="Arial"/>
          <w:sz w:val="22"/>
          <w:szCs w:val="22"/>
          <w:lang/>
        </w:rPr>
        <w:t xml:space="preserve"> </w:t>
      </w:r>
      <w:r w:rsidRPr="00D7549B">
        <w:rPr>
          <w:rFonts w:ascii="Arial" w:hAnsi="Arial" w:cs="Arial"/>
          <w:sz w:val="22"/>
          <w:szCs w:val="22"/>
          <w:lang w:val="it-IT"/>
        </w:rPr>
        <w:t>cjelosti</w:t>
      </w:r>
      <w:r w:rsidRPr="004D144B">
        <w:rPr>
          <w:rFonts w:ascii="Arial" w:hAnsi="Arial" w:cs="Arial"/>
          <w:sz w:val="22"/>
          <w:szCs w:val="22"/>
          <w:lang/>
        </w:rPr>
        <w:t xml:space="preserve"> </w:t>
      </w:r>
      <w:r w:rsidRPr="00D7549B">
        <w:rPr>
          <w:rFonts w:ascii="Arial" w:hAnsi="Arial" w:cs="Arial"/>
          <w:sz w:val="22"/>
          <w:szCs w:val="22"/>
          <w:lang w:val="it-IT"/>
        </w:rPr>
        <w:t>finansiran</w:t>
      </w:r>
      <w:r w:rsidRPr="004D144B">
        <w:rPr>
          <w:rFonts w:ascii="Arial" w:hAnsi="Arial" w:cs="Arial"/>
          <w:sz w:val="22"/>
          <w:szCs w:val="22"/>
          <w:lang/>
        </w:rPr>
        <w:t xml:space="preserve"> </w:t>
      </w:r>
      <w:r w:rsidRPr="00D7549B">
        <w:rPr>
          <w:rFonts w:ascii="Arial" w:hAnsi="Arial" w:cs="Arial"/>
          <w:sz w:val="22"/>
          <w:szCs w:val="22"/>
          <w:lang w:val="it-IT"/>
        </w:rPr>
        <w:t>iz</w:t>
      </w:r>
      <w:r w:rsidRPr="004D144B">
        <w:rPr>
          <w:rFonts w:ascii="Arial" w:hAnsi="Arial" w:cs="Arial"/>
          <w:sz w:val="22"/>
          <w:szCs w:val="22"/>
          <w:lang/>
        </w:rPr>
        <w:t xml:space="preserve"> </w:t>
      </w:r>
      <w:r w:rsidRPr="00D7549B">
        <w:rPr>
          <w:rFonts w:ascii="Arial" w:hAnsi="Arial" w:cs="Arial"/>
          <w:sz w:val="22"/>
          <w:szCs w:val="22"/>
          <w:lang w:val="it-IT"/>
        </w:rPr>
        <w:t>drugih</w:t>
      </w:r>
      <w:r w:rsidRPr="004D144B">
        <w:rPr>
          <w:rFonts w:ascii="Arial" w:hAnsi="Arial" w:cs="Arial"/>
          <w:sz w:val="22"/>
          <w:szCs w:val="22"/>
          <w:lang/>
        </w:rPr>
        <w:t xml:space="preserve"> </w:t>
      </w:r>
      <w:r w:rsidRPr="00D7549B">
        <w:rPr>
          <w:rFonts w:ascii="Arial" w:hAnsi="Arial" w:cs="Arial"/>
          <w:sz w:val="22"/>
          <w:szCs w:val="22"/>
          <w:lang w:val="it-IT"/>
        </w:rPr>
        <w:t>izvora</w:t>
      </w:r>
      <w:r w:rsidRPr="004D144B">
        <w:rPr>
          <w:rFonts w:ascii="Arial" w:hAnsi="Arial" w:cs="Arial"/>
          <w:sz w:val="22"/>
          <w:szCs w:val="22"/>
          <w:lang/>
        </w:rPr>
        <w:t>,</w:t>
      </w:r>
    </w:p>
    <w:p w:rsidR="00CC1C8F" w:rsidRPr="004D144B" w:rsidRDefault="00CC1C8F" w:rsidP="00CC1C8F">
      <w:pPr>
        <w:pStyle w:val="ListParagraph"/>
        <w:numPr>
          <w:ilvl w:val="0"/>
          <w:numId w:val="19"/>
        </w:numPr>
        <w:jc w:val="both"/>
        <w:rPr>
          <w:rFonts w:ascii="Arial" w:hAnsi="Arial" w:cs="Arial"/>
          <w:sz w:val="22"/>
          <w:szCs w:val="22"/>
          <w:lang/>
        </w:rPr>
      </w:pPr>
      <w:r w:rsidRPr="00D7549B">
        <w:rPr>
          <w:rFonts w:ascii="Arial" w:hAnsi="Arial" w:cs="Arial"/>
          <w:sz w:val="22"/>
          <w:szCs w:val="22"/>
          <w:lang w:val="it-IT"/>
        </w:rPr>
        <w:t>projekat</w:t>
      </w:r>
      <w:r w:rsidRPr="004D144B">
        <w:rPr>
          <w:rFonts w:ascii="Arial" w:hAnsi="Arial" w:cs="Arial"/>
          <w:sz w:val="22"/>
          <w:szCs w:val="22"/>
          <w:lang/>
        </w:rPr>
        <w:t xml:space="preserve"> </w:t>
      </w:r>
      <w:r w:rsidRPr="00D7549B">
        <w:rPr>
          <w:rFonts w:ascii="Arial" w:hAnsi="Arial" w:cs="Arial"/>
          <w:sz w:val="22"/>
          <w:szCs w:val="22"/>
          <w:lang w:val="it-IT"/>
        </w:rPr>
        <w:t>kojim</w:t>
      </w:r>
      <w:r w:rsidRPr="004D144B">
        <w:rPr>
          <w:rFonts w:ascii="Arial" w:hAnsi="Arial" w:cs="Arial"/>
          <w:sz w:val="22"/>
          <w:szCs w:val="22"/>
          <w:lang/>
        </w:rPr>
        <w:t xml:space="preserve"> </w:t>
      </w:r>
      <w:r w:rsidRPr="00D7549B">
        <w:rPr>
          <w:rFonts w:ascii="Arial" w:hAnsi="Arial" w:cs="Arial"/>
          <w:sz w:val="22"/>
          <w:szCs w:val="22"/>
          <w:lang w:val="it-IT"/>
        </w:rPr>
        <w:t>se</w:t>
      </w:r>
      <w:r w:rsidRPr="004D144B">
        <w:rPr>
          <w:rFonts w:ascii="Arial" w:hAnsi="Arial" w:cs="Arial"/>
          <w:sz w:val="22"/>
          <w:szCs w:val="22"/>
          <w:lang/>
        </w:rPr>
        <w:t xml:space="preserve"> </w:t>
      </w:r>
      <w:r w:rsidRPr="00D7549B">
        <w:rPr>
          <w:rFonts w:ascii="Arial" w:hAnsi="Arial" w:cs="Arial"/>
          <w:sz w:val="22"/>
          <w:szCs w:val="22"/>
          <w:lang w:val="it-IT"/>
        </w:rPr>
        <w:t>tra</w:t>
      </w:r>
      <w:r w:rsidRPr="004D144B">
        <w:rPr>
          <w:rFonts w:ascii="Arial" w:hAnsi="Arial" w:cs="Arial"/>
          <w:sz w:val="22"/>
          <w:szCs w:val="22"/>
          <w:lang/>
        </w:rPr>
        <w:t>ž</w:t>
      </w:r>
      <w:r w:rsidRPr="00D7549B">
        <w:rPr>
          <w:rFonts w:ascii="Arial" w:hAnsi="Arial" w:cs="Arial"/>
          <w:sz w:val="22"/>
          <w:szCs w:val="22"/>
          <w:lang w:val="it-IT"/>
        </w:rPr>
        <w:t>e</w:t>
      </w:r>
      <w:r w:rsidRPr="004D144B">
        <w:rPr>
          <w:rFonts w:ascii="Arial" w:hAnsi="Arial" w:cs="Arial"/>
          <w:sz w:val="22"/>
          <w:szCs w:val="22"/>
          <w:lang/>
        </w:rPr>
        <w:t xml:space="preserve"> </w:t>
      </w:r>
      <w:r w:rsidRPr="00D7549B">
        <w:rPr>
          <w:rFonts w:ascii="Arial" w:hAnsi="Arial" w:cs="Arial"/>
          <w:sz w:val="22"/>
          <w:szCs w:val="22"/>
          <w:lang w:val="it-IT"/>
        </w:rPr>
        <w:t>finansijska</w:t>
      </w:r>
      <w:r w:rsidRPr="004D144B">
        <w:rPr>
          <w:rFonts w:ascii="Arial" w:hAnsi="Arial" w:cs="Arial"/>
          <w:sz w:val="22"/>
          <w:szCs w:val="22"/>
          <w:lang/>
        </w:rPr>
        <w:t xml:space="preserve"> </w:t>
      </w:r>
      <w:r w:rsidRPr="00D7549B">
        <w:rPr>
          <w:rFonts w:ascii="Arial" w:hAnsi="Arial" w:cs="Arial"/>
          <w:sz w:val="22"/>
          <w:szCs w:val="22"/>
          <w:lang w:val="it-IT"/>
        </w:rPr>
        <w:t>sredstva</w:t>
      </w:r>
      <w:r w:rsidRPr="004D144B">
        <w:rPr>
          <w:rFonts w:ascii="Arial" w:hAnsi="Arial" w:cs="Arial"/>
          <w:sz w:val="22"/>
          <w:szCs w:val="22"/>
          <w:lang/>
        </w:rPr>
        <w:t xml:space="preserve"> </w:t>
      </w:r>
      <w:r w:rsidRPr="00D7549B">
        <w:rPr>
          <w:rFonts w:ascii="Arial" w:hAnsi="Arial" w:cs="Arial"/>
          <w:sz w:val="22"/>
          <w:szCs w:val="22"/>
          <w:lang w:val="it-IT"/>
        </w:rPr>
        <w:t>za</w:t>
      </w:r>
      <w:r w:rsidRPr="004D144B">
        <w:rPr>
          <w:rFonts w:ascii="Arial" w:hAnsi="Arial" w:cs="Arial"/>
          <w:sz w:val="22"/>
          <w:szCs w:val="22"/>
          <w:lang/>
        </w:rPr>
        <w:t xml:space="preserve"> </w:t>
      </w:r>
      <w:r w:rsidRPr="00D7549B">
        <w:rPr>
          <w:rFonts w:ascii="Arial" w:hAnsi="Arial" w:cs="Arial"/>
          <w:sz w:val="22"/>
          <w:szCs w:val="22"/>
          <w:lang w:val="it-IT"/>
        </w:rPr>
        <w:t>kupovinu</w:t>
      </w:r>
      <w:r w:rsidRPr="004D144B">
        <w:rPr>
          <w:rFonts w:ascii="Arial" w:hAnsi="Arial" w:cs="Arial"/>
          <w:sz w:val="22"/>
          <w:szCs w:val="22"/>
          <w:lang/>
        </w:rPr>
        <w:t xml:space="preserve"> </w:t>
      </w:r>
      <w:r w:rsidRPr="00D7549B">
        <w:rPr>
          <w:rFonts w:ascii="Arial" w:hAnsi="Arial" w:cs="Arial"/>
          <w:sz w:val="22"/>
          <w:szCs w:val="22"/>
          <w:lang w:val="it-IT"/>
        </w:rPr>
        <w:t>i</w:t>
      </w:r>
      <w:r w:rsidRPr="004D144B">
        <w:rPr>
          <w:rFonts w:ascii="Arial" w:hAnsi="Arial" w:cs="Arial"/>
          <w:sz w:val="22"/>
          <w:szCs w:val="22"/>
          <w:lang/>
        </w:rPr>
        <w:t xml:space="preserve"> </w:t>
      </w:r>
      <w:r w:rsidRPr="00D7549B">
        <w:rPr>
          <w:rFonts w:ascii="Arial" w:hAnsi="Arial" w:cs="Arial"/>
          <w:sz w:val="22"/>
          <w:szCs w:val="22"/>
          <w:lang w:val="it-IT"/>
        </w:rPr>
        <w:t>raspodjelu</w:t>
      </w:r>
      <w:r w:rsidRPr="004D144B">
        <w:rPr>
          <w:rFonts w:ascii="Arial" w:hAnsi="Arial" w:cs="Arial"/>
          <w:sz w:val="22"/>
          <w:szCs w:val="22"/>
          <w:lang/>
        </w:rPr>
        <w:t xml:space="preserve"> </w:t>
      </w:r>
      <w:r w:rsidRPr="00D7549B">
        <w:rPr>
          <w:rFonts w:ascii="Arial" w:hAnsi="Arial" w:cs="Arial"/>
          <w:sz w:val="22"/>
          <w:szCs w:val="22"/>
          <w:lang w:val="it-IT"/>
        </w:rPr>
        <w:t>humanitarne</w:t>
      </w:r>
      <w:r w:rsidRPr="004D144B">
        <w:rPr>
          <w:rFonts w:ascii="Arial" w:hAnsi="Arial" w:cs="Arial"/>
          <w:sz w:val="22"/>
          <w:szCs w:val="22"/>
          <w:lang/>
        </w:rPr>
        <w:t xml:space="preserve"> </w:t>
      </w:r>
      <w:r w:rsidRPr="00D7549B">
        <w:rPr>
          <w:rFonts w:ascii="Arial" w:hAnsi="Arial" w:cs="Arial"/>
          <w:sz w:val="22"/>
          <w:szCs w:val="22"/>
          <w:lang w:val="it-IT"/>
        </w:rPr>
        <w:t>pomo</w:t>
      </w:r>
      <w:r w:rsidRPr="004D144B">
        <w:rPr>
          <w:rFonts w:ascii="Arial" w:hAnsi="Arial" w:cs="Arial"/>
          <w:sz w:val="22"/>
          <w:szCs w:val="22"/>
          <w:lang/>
        </w:rPr>
        <w:t>ć</w:t>
      </w:r>
      <w:r w:rsidRPr="00D7549B">
        <w:rPr>
          <w:rFonts w:ascii="Arial" w:hAnsi="Arial" w:cs="Arial"/>
          <w:sz w:val="22"/>
          <w:szCs w:val="22"/>
          <w:lang w:val="it-IT"/>
        </w:rPr>
        <w:t>i</w:t>
      </w:r>
      <w:r w:rsidRPr="004D144B">
        <w:rPr>
          <w:rFonts w:ascii="Arial" w:hAnsi="Arial" w:cs="Arial"/>
          <w:sz w:val="22"/>
          <w:szCs w:val="22"/>
          <w:lang/>
        </w:rPr>
        <w:t>,</w:t>
      </w:r>
    </w:p>
    <w:p w:rsidR="00CC1C8F" w:rsidRPr="004D144B" w:rsidRDefault="00CC1C8F" w:rsidP="00CC1C8F">
      <w:pPr>
        <w:pStyle w:val="ListParagraph"/>
        <w:numPr>
          <w:ilvl w:val="0"/>
          <w:numId w:val="19"/>
        </w:numPr>
        <w:jc w:val="both"/>
        <w:rPr>
          <w:rFonts w:ascii="Arial" w:hAnsi="Arial" w:cs="Arial"/>
          <w:sz w:val="22"/>
          <w:szCs w:val="22"/>
          <w:lang/>
        </w:rPr>
      </w:pPr>
      <w:r w:rsidRPr="00D7549B">
        <w:rPr>
          <w:rFonts w:ascii="Arial" w:hAnsi="Arial" w:cs="Arial"/>
          <w:sz w:val="22"/>
          <w:szCs w:val="22"/>
          <w:lang w:val="it-IT"/>
        </w:rPr>
        <w:t>projekat</w:t>
      </w:r>
      <w:r w:rsidRPr="004D144B">
        <w:rPr>
          <w:rFonts w:ascii="Arial" w:hAnsi="Arial" w:cs="Arial"/>
          <w:sz w:val="22"/>
          <w:szCs w:val="22"/>
          <w:lang/>
        </w:rPr>
        <w:t xml:space="preserve"> </w:t>
      </w:r>
      <w:r w:rsidRPr="00D7549B">
        <w:rPr>
          <w:rFonts w:ascii="Arial" w:hAnsi="Arial" w:cs="Arial"/>
          <w:sz w:val="22"/>
          <w:szCs w:val="22"/>
          <w:lang w:val="it-IT"/>
        </w:rPr>
        <w:t>koji</w:t>
      </w:r>
      <w:r w:rsidRPr="004D144B">
        <w:rPr>
          <w:rFonts w:ascii="Arial" w:hAnsi="Arial" w:cs="Arial"/>
          <w:sz w:val="22"/>
          <w:szCs w:val="22"/>
          <w:lang/>
        </w:rPr>
        <w:t xml:space="preserve"> </w:t>
      </w:r>
      <w:r w:rsidRPr="00D7549B">
        <w:rPr>
          <w:rFonts w:ascii="Arial" w:hAnsi="Arial" w:cs="Arial"/>
          <w:sz w:val="22"/>
          <w:szCs w:val="22"/>
          <w:lang w:val="it-IT"/>
        </w:rPr>
        <w:t>se</w:t>
      </w:r>
      <w:r w:rsidRPr="004D144B">
        <w:rPr>
          <w:rFonts w:ascii="Arial" w:hAnsi="Arial" w:cs="Arial"/>
          <w:sz w:val="22"/>
          <w:szCs w:val="22"/>
          <w:lang/>
        </w:rPr>
        <w:t xml:space="preserve"> </w:t>
      </w:r>
      <w:r w:rsidRPr="00D7549B">
        <w:rPr>
          <w:rFonts w:ascii="Arial" w:hAnsi="Arial" w:cs="Arial"/>
          <w:sz w:val="22"/>
          <w:szCs w:val="22"/>
          <w:lang w:val="it-IT"/>
        </w:rPr>
        <w:t>isklju</w:t>
      </w:r>
      <w:r w:rsidRPr="004D144B">
        <w:rPr>
          <w:rFonts w:ascii="Arial" w:hAnsi="Arial" w:cs="Arial"/>
          <w:sz w:val="22"/>
          <w:szCs w:val="22"/>
          <w:lang/>
        </w:rPr>
        <w:t>č</w:t>
      </w:r>
      <w:r w:rsidRPr="00D7549B">
        <w:rPr>
          <w:rFonts w:ascii="Arial" w:hAnsi="Arial" w:cs="Arial"/>
          <w:sz w:val="22"/>
          <w:szCs w:val="22"/>
          <w:lang w:val="it-IT"/>
        </w:rPr>
        <w:t>ivo</w:t>
      </w:r>
      <w:r w:rsidRPr="004D144B">
        <w:rPr>
          <w:rFonts w:ascii="Arial" w:hAnsi="Arial" w:cs="Arial"/>
          <w:sz w:val="22"/>
          <w:szCs w:val="22"/>
          <w:lang/>
        </w:rPr>
        <w:t xml:space="preserve"> </w:t>
      </w:r>
      <w:r w:rsidRPr="00D7549B">
        <w:rPr>
          <w:rFonts w:ascii="Arial" w:hAnsi="Arial" w:cs="Arial"/>
          <w:sz w:val="22"/>
          <w:szCs w:val="22"/>
          <w:lang w:val="it-IT"/>
        </w:rPr>
        <w:t>temelji</w:t>
      </w:r>
      <w:r w:rsidRPr="004D144B">
        <w:rPr>
          <w:rFonts w:ascii="Arial" w:hAnsi="Arial" w:cs="Arial"/>
          <w:sz w:val="22"/>
          <w:szCs w:val="22"/>
          <w:lang/>
        </w:rPr>
        <w:t xml:space="preserve"> </w:t>
      </w:r>
      <w:r w:rsidRPr="00D7549B">
        <w:rPr>
          <w:rFonts w:ascii="Arial" w:hAnsi="Arial" w:cs="Arial"/>
          <w:sz w:val="22"/>
          <w:szCs w:val="22"/>
          <w:lang w:val="it-IT"/>
        </w:rPr>
        <w:t>na</w:t>
      </w:r>
      <w:r w:rsidRPr="004D144B">
        <w:rPr>
          <w:rFonts w:ascii="Arial" w:hAnsi="Arial" w:cs="Arial"/>
          <w:sz w:val="22"/>
          <w:szCs w:val="22"/>
          <w:lang/>
        </w:rPr>
        <w:t xml:space="preserve"> </w:t>
      </w:r>
      <w:r w:rsidRPr="00D7549B">
        <w:rPr>
          <w:rFonts w:ascii="Arial" w:hAnsi="Arial" w:cs="Arial"/>
          <w:sz w:val="22"/>
          <w:szCs w:val="22"/>
          <w:lang w:val="it-IT"/>
        </w:rPr>
        <w:t>jednokratnoj</w:t>
      </w:r>
      <w:r w:rsidRPr="004D144B">
        <w:rPr>
          <w:rFonts w:ascii="Arial" w:hAnsi="Arial" w:cs="Arial"/>
          <w:sz w:val="22"/>
          <w:szCs w:val="22"/>
          <w:lang/>
        </w:rPr>
        <w:t xml:space="preserve"> </w:t>
      </w:r>
      <w:r w:rsidRPr="00D7549B">
        <w:rPr>
          <w:rFonts w:ascii="Arial" w:hAnsi="Arial" w:cs="Arial"/>
          <w:sz w:val="22"/>
          <w:szCs w:val="22"/>
          <w:lang w:val="it-IT"/>
        </w:rPr>
        <w:t>izradi</w:t>
      </w:r>
      <w:r w:rsidRPr="004D144B">
        <w:rPr>
          <w:rFonts w:ascii="Arial" w:hAnsi="Arial" w:cs="Arial"/>
          <w:sz w:val="22"/>
          <w:szCs w:val="22"/>
          <w:lang/>
        </w:rPr>
        <w:t xml:space="preserve">, </w:t>
      </w:r>
      <w:r w:rsidRPr="00D7549B">
        <w:rPr>
          <w:rFonts w:ascii="Arial" w:hAnsi="Arial" w:cs="Arial"/>
          <w:sz w:val="22"/>
          <w:szCs w:val="22"/>
          <w:lang w:val="it-IT"/>
        </w:rPr>
        <w:t>pripremi</w:t>
      </w:r>
      <w:r w:rsidRPr="004D144B">
        <w:rPr>
          <w:rFonts w:ascii="Arial" w:hAnsi="Arial" w:cs="Arial"/>
          <w:sz w:val="22"/>
          <w:szCs w:val="22"/>
          <w:lang/>
        </w:rPr>
        <w:t xml:space="preserve"> </w:t>
      </w:r>
      <w:r w:rsidRPr="00D7549B">
        <w:rPr>
          <w:rFonts w:ascii="Arial" w:hAnsi="Arial" w:cs="Arial"/>
          <w:sz w:val="22"/>
          <w:szCs w:val="22"/>
          <w:lang w:val="it-IT"/>
        </w:rPr>
        <w:t>i</w:t>
      </w:r>
      <w:r w:rsidRPr="004D144B">
        <w:rPr>
          <w:rFonts w:ascii="Arial" w:hAnsi="Arial" w:cs="Arial"/>
          <w:sz w:val="22"/>
          <w:szCs w:val="22"/>
          <w:lang/>
        </w:rPr>
        <w:t xml:space="preserve"> š</w:t>
      </w:r>
      <w:r w:rsidRPr="00D7549B">
        <w:rPr>
          <w:rFonts w:ascii="Arial" w:hAnsi="Arial" w:cs="Arial"/>
          <w:sz w:val="22"/>
          <w:szCs w:val="22"/>
          <w:lang w:val="it-IT"/>
        </w:rPr>
        <w:t>tampanju</w:t>
      </w:r>
      <w:r w:rsidRPr="004D144B">
        <w:rPr>
          <w:rFonts w:ascii="Arial" w:hAnsi="Arial" w:cs="Arial"/>
          <w:sz w:val="22"/>
          <w:szCs w:val="22"/>
          <w:lang/>
        </w:rPr>
        <w:t xml:space="preserve"> </w:t>
      </w:r>
      <w:r w:rsidRPr="00D7549B">
        <w:rPr>
          <w:rFonts w:ascii="Arial" w:hAnsi="Arial" w:cs="Arial"/>
          <w:sz w:val="22"/>
          <w:szCs w:val="22"/>
          <w:lang w:val="it-IT"/>
        </w:rPr>
        <w:t>knjiga</w:t>
      </w:r>
      <w:r w:rsidRPr="004D144B">
        <w:rPr>
          <w:rFonts w:ascii="Arial" w:hAnsi="Arial" w:cs="Arial"/>
          <w:sz w:val="22"/>
          <w:szCs w:val="22"/>
          <w:lang/>
        </w:rPr>
        <w:t xml:space="preserve">, </w:t>
      </w:r>
      <w:r w:rsidRPr="00D7549B">
        <w:rPr>
          <w:rFonts w:ascii="Arial" w:hAnsi="Arial" w:cs="Arial"/>
          <w:sz w:val="22"/>
          <w:szCs w:val="22"/>
          <w:lang w:val="it-IT"/>
        </w:rPr>
        <w:t>bro</w:t>
      </w:r>
      <w:r w:rsidRPr="004D144B">
        <w:rPr>
          <w:rFonts w:ascii="Arial" w:hAnsi="Arial" w:cs="Arial"/>
          <w:sz w:val="22"/>
          <w:szCs w:val="22"/>
          <w:lang/>
        </w:rPr>
        <w:t>š</w:t>
      </w:r>
      <w:r w:rsidRPr="00D7549B">
        <w:rPr>
          <w:rFonts w:ascii="Arial" w:hAnsi="Arial" w:cs="Arial"/>
          <w:sz w:val="22"/>
          <w:szCs w:val="22"/>
          <w:lang w:val="it-IT"/>
        </w:rPr>
        <w:t>ura</w:t>
      </w:r>
      <w:r w:rsidRPr="004D144B">
        <w:rPr>
          <w:rFonts w:ascii="Arial" w:hAnsi="Arial" w:cs="Arial"/>
          <w:sz w:val="22"/>
          <w:szCs w:val="22"/>
          <w:lang/>
        </w:rPr>
        <w:t xml:space="preserve">, </w:t>
      </w:r>
      <w:r w:rsidRPr="00D7549B">
        <w:rPr>
          <w:rFonts w:ascii="Arial" w:hAnsi="Arial" w:cs="Arial"/>
          <w:sz w:val="22"/>
          <w:szCs w:val="22"/>
          <w:lang w:val="it-IT"/>
        </w:rPr>
        <w:t>biltena</w:t>
      </w:r>
      <w:r w:rsidRPr="004D144B">
        <w:rPr>
          <w:rFonts w:ascii="Arial" w:hAnsi="Arial" w:cs="Arial"/>
          <w:sz w:val="22"/>
          <w:szCs w:val="22"/>
          <w:lang/>
        </w:rPr>
        <w:t>, č</w:t>
      </w:r>
      <w:r w:rsidRPr="00D7549B">
        <w:rPr>
          <w:rFonts w:ascii="Arial" w:hAnsi="Arial" w:cs="Arial"/>
          <w:sz w:val="22"/>
          <w:szCs w:val="22"/>
          <w:lang w:val="it-IT"/>
        </w:rPr>
        <w:t>asopisa</w:t>
      </w:r>
      <w:r w:rsidRPr="004D144B">
        <w:rPr>
          <w:rFonts w:ascii="Arial" w:hAnsi="Arial" w:cs="Arial"/>
          <w:sz w:val="22"/>
          <w:szCs w:val="22"/>
          <w:lang/>
        </w:rPr>
        <w:t xml:space="preserve"> </w:t>
      </w:r>
      <w:r w:rsidRPr="00D7549B">
        <w:rPr>
          <w:rFonts w:ascii="Arial" w:hAnsi="Arial" w:cs="Arial"/>
          <w:sz w:val="22"/>
          <w:szCs w:val="22"/>
          <w:lang w:val="it-IT"/>
        </w:rPr>
        <w:t>i</w:t>
      </w:r>
      <w:r w:rsidRPr="004D144B">
        <w:rPr>
          <w:rFonts w:ascii="Arial" w:hAnsi="Arial" w:cs="Arial"/>
          <w:sz w:val="22"/>
          <w:szCs w:val="22"/>
          <w:lang/>
        </w:rPr>
        <w:t xml:space="preserve"> </w:t>
      </w:r>
      <w:r w:rsidRPr="00D7549B">
        <w:rPr>
          <w:rFonts w:ascii="Arial" w:hAnsi="Arial" w:cs="Arial"/>
          <w:sz w:val="22"/>
          <w:szCs w:val="22"/>
          <w:lang w:val="it-IT"/>
        </w:rPr>
        <w:t>sli</w:t>
      </w:r>
      <w:r w:rsidRPr="004D144B">
        <w:rPr>
          <w:rFonts w:ascii="Arial" w:hAnsi="Arial" w:cs="Arial"/>
          <w:sz w:val="22"/>
          <w:szCs w:val="22"/>
          <w:lang/>
        </w:rPr>
        <w:t>č</w:t>
      </w:r>
      <w:r w:rsidRPr="00D7549B">
        <w:rPr>
          <w:rFonts w:ascii="Arial" w:hAnsi="Arial" w:cs="Arial"/>
          <w:sz w:val="22"/>
          <w:szCs w:val="22"/>
          <w:lang w:val="it-IT"/>
        </w:rPr>
        <w:t>no</w:t>
      </w:r>
      <w:r w:rsidRPr="004D144B">
        <w:rPr>
          <w:rFonts w:ascii="Arial" w:hAnsi="Arial" w:cs="Arial"/>
          <w:sz w:val="22"/>
          <w:szCs w:val="22"/>
          <w:lang/>
        </w:rPr>
        <w:t xml:space="preserve">, </w:t>
      </w:r>
      <w:r w:rsidRPr="00D7549B">
        <w:rPr>
          <w:rFonts w:ascii="Arial" w:hAnsi="Arial" w:cs="Arial"/>
          <w:sz w:val="22"/>
          <w:szCs w:val="22"/>
          <w:lang w:val="it-IT"/>
        </w:rPr>
        <w:t>ukoliko</w:t>
      </w:r>
      <w:r w:rsidRPr="004D144B">
        <w:rPr>
          <w:rFonts w:ascii="Arial" w:hAnsi="Arial" w:cs="Arial"/>
          <w:sz w:val="22"/>
          <w:szCs w:val="22"/>
          <w:lang/>
        </w:rPr>
        <w:t xml:space="preserve"> </w:t>
      </w:r>
      <w:r w:rsidRPr="00D7549B">
        <w:rPr>
          <w:rFonts w:ascii="Arial" w:hAnsi="Arial" w:cs="Arial"/>
          <w:sz w:val="22"/>
          <w:szCs w:val="22"/>
          <w:lang w:val="it-IT"/>
        </w:rPr>
        <w:t>objava</w:t>
      </w:r>
      <w:r w:rsidRPr="004D144B">
        <w:rPr>
          <w:rFonts w:ascii="Arial" w:hAnsi="Arial" w:cs="Arial"/>
          <w:sz w:val="22"/>
          <w:szCs w:val="22"/>
          <w:lang/>
        </w:rPr>
        <w:t xml:space="preserve"> </w:t>
      </w:r>
      <w:r w:rsidRPr="00D7549B">
        <w:rPr>
          <w:rFonts w:ascii="Arial" w:hAnsi="Arial" w:cs="Arial"/>
          <w:sz w:val="22"/>
          <w:szCs w:val="22"/>
          <w:lang w:val="it-IT"/>
        </w:rPr>
        <w:t>takvih</w:t>
      </w:r>
      <w:r w:rsidRPr="004D144B">
        <w:rPr>
          <w:rFonts w:ascii="Arial" w:hAnsi="Arial" w:cs="Arial"/>
          <w:sz w:val="22"/>
          <w:szCs w:val="22"/>
          <w:lang/>
        </w:rPr>
        <w:t xml:space="preserve"> </w:t>
      </w:r>
      <w:r w:rsidRPr="00D7549B">
        <w:rPr>
          <w:rFonts w:ascii="Arial" w:hAnsi="Arial" w:cs="Arial"/>
          <w:sz w:val="22"/>
          <w:szCs w:val="22"/>
          <w:lang w:val="it-IT"/>
        </w:rPr>
        <w:t>publikacija</w:t>
      </w:r>
      <w:r w:rsidRPr="004D144B">
        <w:rPr>
          <w:rFonts w:ascii="Arial" w:hAnsi="Arial" w:cs="Arial"/>
          <w:sz w:val="22"/>
          <w:szCs w:val="22"/>
          <w:lang/>
        </w:rPr>
        <w:t xml:space="preserve"> </w:t>
      </w:r>
      <w:r w:rsidRPr="00D7549B">
        <w:rPr>
          <w:rFonts w:ascii="Arial" w:hAnsi="Arial" w:cs="Arial"/>
          <w:sz w:val="22"/>
          <w:szCs w:val="22"/>
          <w:lang w:val="it-IT"/>
        </w:rPr>
        <w:t>nije</w:t>
      </w:r>
      <w:r w:rsidRPr="004D144B">
        <w:rPr>
          <w:rFonts w:ascii="Arial" w:hAnsi="Arial" w:cs="Arial"/>
          <w:sz w:val="22"/>
          <w:szCs w:val="22"/>
          <w:lang/>
        </w:rPr>
        <w:t xml:space="preserve"> </w:t>
      </w:r>
      <w:r w:rsidRPr="00D7549B">
        <w:rPr>
          <w:rFonts w:ascii="Arial" w:hAnsi="Arial" w:cs="Arial"/>
          <w:sz w:val="22"/>
          <w:szCs w:val="22"/>
          <w:lang w:val="it-IT"/>
        </w:rPr>
        <w:t>dio</w:t>
      </w:r>
      <w:r w:rsidRPr="004D144B">
        <w:rPr>
          <w:rFonts w:ascii="Arial" w:hAnsi="Arial" w:cs="Arial"/>
          <w:sz w:val="22"/>
          <w:szCs w:val="22"/>
          <w:lang/>
        </w:rPr>
        <w:t xml:space="preserve"> </w:t>
      </w:r>
      <w:r w:rsidRPr="00D7549B">
        <w:rPr>
          <w:rFonts w:ascii="Arial" w:hAnsi="Arial" w:cs="Arial"/>
          <w:sz w:val="22"/>
          <w:szCs w:val="22"/>
          <w:lang w:val="it-IT"/>
        </w:rPr>
        <w:t>nekog</w:t>
      </w:r>
      <w:r w:rsidRPr="004D144B">
        <w:rPr>
          <w:rFonts w:ascii="Arial" w:hAnsi="Arial" w:cs="Arial"/>
          <w:sz w:val="22"/>
          <w:szCs w:val="22"/>
          <w:lang/>
        </w:rPr>
        <w:t xml:space="preserve"> š</w:t>
      </w:r>
      <w:r w:rsidRPr="00D7549B">
        <w:rPr>
          <w:rFonts w:ascii="Arial" w:hAnsi="Arial" w:cs="Arial"/>
          <w:sz w:val="22"/>
          <w:szCs w:val="22"/>
          <w:lang w:val="it-IT"/>
        </w:rPr>
        <w:t>ireg</w:t>
      </w:r>
      <w:r w:rsidRPr="004D144B">
        <w:rPr>
          <w:rFonts w:ascii="Arial" w:hAnsi="Arial" w:cs="Arial"/>
          <w:sz w:val="22"/>
          <w:szCs w:val="22"/>
          <w:lang/>
        </w:rPr>
        <w:t xml:space="preserve"> </w:t>
      </w:r>
      <w:r w:rsidRPr="00D7549B">
        <w:rPr>
          <w:rFonts w:ascii="Arial" w:hAnsi="Arial" w:cs="Arial"/>
          <w:sz w:val="22"/>
          <w:szCs w:val="22"/>
          <w:lang w:val="it-IT"/>
        </w:rPr>
        <w:t>programa</w:t>
      </w:r>
      <w:r w:rsidRPr="004D144B">
        <w:rPr>
          <w:rFonts w:ascii="Arial" w:hAnsi="Arial" w:cs="Arial"/>
          <w:sz w:val="22"/>
          <w:szCs w:val="22"/>
          <w:lang/>
        </w:rPr>
        <w:t xml:space="preserve"> </w:t>
      </w:r>
      <w:r w:rsidRPr="00D7549B">
        <w:rPr>
          <w:rFonts w:ascii="Arial" w:hAnsi="Arial" w:cs="Arial"/>
          <w:sz w:val="22"/>
          <w:szCs w:val="22"/>
          <w:lang w:val="it-IT"/>
        </w:rPr>
        <w:t>ili</w:t>
      </w:r>
      <w:r w:rsidRPr="004D144B">
        <w:rPr>
          <w:rFonts w:ascii="Arial" w:hAnsi="Arial" w:cs="Arial"/>
          <w:sz w:val="22"/>
          <w:szCs w:val="22"/>
          <w:lang/>
        </w:rPr>
        <w:t xml:space="preserve"> </w:t>
      </w:r>
      <w:r w:rsidRPr="00D7549B">
        <w:rPr>
          <w:rFonts w:ascii="Arial" w:hAnsi="Arial" w:cs="Arial"/>
          <w:sz w:val="22"/>
          <w:szCs w:val="22"/>
          <w:lang w:val="it-IT"/>
        </w:rPr>
        <w:t>sveobuhvatnijih</w:t>
      </w:r>
      <w:r w:rsidRPr="004D144B">
        <w:rPr>
          <w:rFonts w:ascii="Arial" w:hAnsi="Arial" w:cs="Arial"/>
          <w:sz w:val="22"/>
          <w:szCs w:val="22"/>
          <w:lang/>
        </w:rPr>
        <w:t xml:space="preserve"> </w:t>
      </w:r>
      <w:r w:rsidRPr="00D7549B">
        <w:rPr>
          <w:rFonts w:ascii="Arial" w:hAnsi="Arial" w:cs="Arial"/>
          <w:sz w:val="22"/>
          <w:szCs w:val="22"/>
          <w:lang w:val="it-IT"/>
        </w:rPr>
        <w:t>i</w:t>
      </w:r>
      <w:r w:rsidRPr="004D144B">
        <w:rPr>
          <w:rFonts w:ascii="Arial" w:hAnsi="Arial" w:cs="Arial"/>
          <w:sz w:val="22"/>
          <w:szCs w:val="22"/>
          <w:lang/>
        </w:rPr>
        <w:t xml:space="preserve"> </w:t>
      </w:r>
      <w:r w:rsidRPr="00D7549B">
        <w:rPr>
          <w:rFonts w:ascii="Arial" w:hAnsi="Arial" w:cs="Arial"/>
          <w:sz w:val="22"/>
          <w:szCs w:val="22"/>
          <w:lang w:val="it-IT"/>
        </w:rPr>
        <w:t>kontinuiranih</w:t>
      </w:r>
      <w:r w:rsidRPr="004D144B">
        <w:rPr>
          <w:rFonts w:ascii="Arial" w:hAnsi="Arial" w:cs="Arial"/>
          <w:sz w:val="22"/>
          <w:szCs w:val="22"/>
          <w:lang/>
        </w:rPr>
        <w:t xml:space="preserve"> </w:t>
      </w:r>
      <w:r w:rsidRPr="00D7549B">
        <w:rPr>
          <w:rFonts w:ascii="Arial" w:hAnsi="Arial" w:cs="Arial"/>
          <w:sz w:val="22"/>
          <w:szCs w:val="22"/>
          <w:lang w:val="it-IT"/>
        </w:rPr>
        <w:t>aktivnosti</w:t>
      </w:r>
      <w:r w:rsidRPr="004D144B">
        <w:rPr>
          <w:rFonts w:ascii="Arial" w:hAnsi="Arial" w:cs="Arial"/>
          <w:sz w:val="22"/>
          <w:szCs w:val="22"/>
          <w:lang/>
        </w:rPr>
        <w:t>,</w:t>
      </w:r>
    </w:p>
    <w:p w:rsidR="00CC1C8F" w:rsidRPr="004D144B" w:rsidRDefault="00CC1C8F" w:rsidP="00CC1C8F">
      <w:pPr>
        <w:pStyle w:val="ListParagraph"/>
        <w:numPr>
          <w:ilvl w:val="0"/>
          <w:numId w:val="19"/>
        </w:numPr>
        <w:jc w:val="both"/>
        <w:rPr>
          <w:rFonts w:ascii="Arial" w:hAnsi="Arial" w:cs="Arial"/>
          <w:sz w:val="22"/>
          <w:szCs w:val="22"/>
          <w:lang/>
        </w:rPr>
      </w:pPr>
      <w:r w:rsidRPr="00D7549B">
        <w:rPr>
          <w:rFonts w:ascii="Arial" w:hAnsi="Arial" w:cs="Arial"/>
          <w:sz w:val="22"/>
          <w:szCs w:val="22"/>
          <w:lang w:val="it-IT"/>
        </w:rPr>
        <w:t>projekat</w:t>
      </w:r>
      <w:r w:rsidRPr="004D144B">
        <w:rPr>
          <w:rFonts w:ascii="Arial" w:hAnsi="Arial" w:cs="Arial"/>
          <w:sz w:val="22"/>
          <w:szCs w:val="22"/>
          <w:lang/>
        </w:rPr>
        <w:t xml:space="preserve"> č</w:t>
      </w:r>
      <w:r w:rsidRPr="00D7549B">
        <w:rPr>
          <w:rFonts w:ascii="Arial" w:hAnsi="Arial" w:cs="Arial"/>
          <w:sz w:val="22"/>
          <w:szCs w:val="22"/>
          <w:lang w:val="it-IT"/>
        </w:rPr>
        <w:t>ija</w:t>
      </w:r>
      <w:r w:rsidRPr="004D144B">
        <w:rPr>
          <w:rFonts w:ascii="Arial" w:hAnsi="Arial" w:cs="Arial"/>
          <w:sz w:val="22"/>
          <w:szCs w:val="22"/>
          <w:lang/>
        </w:rPr>
        <w:t xml:space="preserve"> </w:t>
      </w:r>
      <w:r w:rsidRPr="00D7549B">
        <w:rPr>
          <w:rFonts w:ascii="Arial" w:hAnsi="Arial" w:cs="Arial"/>
          <w:sz w:val="22"/>
          <w:szCs w:val="22"/>
          <w:lang w:val="it-IT"/>
        </w:rPr>
        <w:t>je</w:t>
      </w:r>
      <w:r w:rsidRPr="004D144B">
        <w:rPr>
          <w:rFonts w:ascii="Arial" w:hAnsi="Arial" w:cs="Arial"/>
          <w:sz w:val="22"/>
          <w:szCs w:val="22"/>
          <w:lang/>
        </w:rPr>
        <w:t xml:space="preserve"> </w:t>
      </w:r>
      <w:r w:rsidRPr="00D7549B">
        <w:rPr>
          <w:rFonts w:ascii="Arial" w:hAnsi="Arial" w:cs="Arial"/>
          <w:sz w:val="22"/>
          <w:szCs w:val="22"/>
          <w:lang w:val="it-IT"/>
        </w:rPr>
        <w:t>jedina</w:t>
      </w:r>
      <w:r w:rsidRPr="004D144B">
        <w:rPr>
          <w:rFonts w:ascii="Arial" w:hAnsi="Arial" w:cs="Arial"/>
          <w:sz w:val="22"/>
          <w:szCs w:val="22"/>
          <w:lang/>
        </w:rPr>
        <w:t xml:space="preserve"> </w:t>
      </w:r>
      <w:r w:rsidRPr="00D7549B">
        <w:rPr>
          <w:rFonts w:ascii="Arial" w:hAnsi="Arial" w:cs="Arial"/>
          <w:sz w:val="22"/>
          <w:szCs w:val="22"/>
          <w:lang w:val="it-IT"/>
        </w:rPr>
        <w:t>svrha</w:t>
      </w:r>
      <w:r w:rsidRPr="004D144B">
        <w:rPr>
          <w:rFonts w:ascii="Arial" w:hAnsi="Arial" w:cs="Arial"/>
          <w:sz w:val="22"/>
          <w:szCs w:val="22"/>
          <w:lang/>
        </w:rPr>
        <w:t xml:space="preserve"> </w:t>
      </w:r>
      <w:r w:rsidRPr="00D7549B">
        <w:rPr>
          <w:rFonts w:ascii="Arial" w:hAnsi="Arial" w:cs="Arial"/>
          <w:sz w:val="22"/>
          <w:szCs w:val="22"/>
          <w:lang w:val="it-IT"/>
        </w:rPr>
        <w:t>sticanje</w:t>
      </w:r>
      <w:r w:rsidRPr="004D144B">
        <w:rPr>
          <w:rFonts w:ascii="Arial" w:hAnsi="Arial" w:cs="Arial"/>
          <w:sz w:val="22"/>
          <w:szCs w:val="22"/>
          <w:lang/>
        </w:rPr>
        <w:t xml:space="preserve"> </w:t>
      </w:r>
      <w:r w:rsidRPr="00D7549B">
        <w:rPr>
          <w:rFonts w:ascii="Arial" w:hAnsi="Arial" w:cs="Arial"/>
          <w:sz w:val="22"/>
          <w:szCs w:val="22"/>
          <w:lang w:val="it-IT"/>
        </w:rPr>
        <w:t>li</w:t>
      </w:r>
      <w:r w:rsidRPr="004D144B">
        <w:rPr>
          <w:rFonts w:ascii="Arial" w:hAnsi="Arial" w:cs="Arial"/>
          <w:sz w:val="22"/>
          <w:szCs w:val="22"/>
          <w:lang/>
        </w:rPr>
        <w:t>č</w:t>
      </w:r>
      <w:r w:rsidRPr="00D7549B">
        <w:rPr>
          <w:rFonts w:ascii="Arial" w:hAnsi="Arial" w:cs="Arial"/>
          <w:sz w:val="22"/>
          <w:szCs w:val="22"/>
          <w:lang w:val="it-IT"/>
        </w:rPr>
        <w:t>ne</w:t>
      </w:r>
      <w:r w:rsidRPr="004D144B">
        <w:rPr>
          <w:rFonts w:ascii="Arial" w:hAnsi="Arial" w:cs="Arial"/>
          <w:sz w:val="22"/>
          <w:szCs w:val="22"/>
          <w:lang/>
        </w:rPr>
        <w:t xml:space="preserve"> </w:t>
      </w:r>
      <w:r w:rsidRPr="00D7549B">
        <w:rPr>
          <w:rFonts w:ascii="Arial" w:hAnsi="Arial" w:cs="Arial"/>
          <w:sz w:val="22"/>
          <w:szCs w:val="22"/>
          <w:lang w:val="it-IT"/>
        </w:rPr>
        <w:t>koristi</w:t>
      </w:r>
      <w:r w:rsidRPr="004D144B">
        <w:rPr>
          <w:rFonts w:ascii="Arial" w:hAnsi="Arial" w:cs="Arial"/>
          <w:sz w:val="22"/>
          <w:szCs w:val="22"/>
          <w:lang/>
        </w:rPr>
        <w:t xml:space="preserve"> č</w:t>
      </w:r>
      <w:r w:rsidRPr="00D7549B">
        <w:rPr>
          <w:rFonts w:ascii="Arial" w:hAnsi="Arial" w:cs="Arial"/>
          <w:sz w:val="22"/>
          <w:szCs w:val="22"/>
          <w:lang w:val="it-IT"/>
        </w:rPr>
        <w:t>lanova</w:t>
      </w:r>
      <w:r w:rsidRPr="004D144B">
        <w:rPr>
          <w:rFonts w:ascii="Arial" w:hAnsi="Arial" w:cs="Arial"/>
          <w:sz w:val="22"/>
          <w:szCs w:val="22"/>
          <w:lang/>
        </w:rPr>
        <w:t xml:space="preserve"> </w:t>
      </w:r>
      <w:r w:rsidRPr="00D7549B">
        <w:rPr>
          <w:rFonts w:ascii="Arial" w:hAnsi="Arial" w:cs="Arial"/>
          <w:sz w:val="22"/>
          <w:szCs w:val="22"/>
          <w:lang w:val="it-IT"/>
        </w:rPr>
        <w:t>organizacije</w:t>
      </w:r>
      <w:r w:rsidRPr="004D144B">
        <w:rPr>
          <w:rFonts w:ascii="Arial" w:hAnsi="Arial" w:cs="Arial"/>
          <w:sz w:val="22"/>
          <w:szCs w:val="22"/>
          <w:lang/>
        </w:rPr>
        <w:t>,</w:t>
      </w:r>
    </w:p>
    <w:p w:rsidR="00CC1C8F" w:rsidRPr="004D144B" w:rsidRDefault="00CC1C8F" w:rsidP="00CC1C8F">
      <w:pPr>
        <w:pStyle w:val="ListParagraph"/>
        <w:numPr>
          <w:ilvl w:val="0"/>
          <w:numId w:val="19"/>
        </w:numPr>
        <w:jc w:val="both"/>
        <w:rPr>
          <w:rFonts w:ascii="Arial" w:hAnsi="Arial" w:cs="Arial"/>
          <w:sz w:val="22"/>
          <w:szCs w:val="22"/>
          <w:lang/>
        </w:rPr>
      </w:pPr>
      <w:r w:rsidRPr="00D7549B">
        <w:rPr>
          <w:rFonts w:ascii="Arial" w:hAnsi="Arial" w:cs="Arial"/>
          <w:sz w:val="22"/>
          <w:szCs w:val="22"/>
          <w:lang w:val="it-IT"/>
        </w:rPr>
        <w:t>projekat</w:t>
      </w:r>
      <w:r w:rsidRPr="004D144B">
        <w:rPr>
          <w:rFonts w:ascii="Arial" w:hAnsi="Arial" w:cs="Arial"/>
          <w:sz w:val="22"/>
          <w:szCs w:val="22"/>
          <w:lang/>
        </w:rPr>
        <w:t xml:space="preserve"> </w:t>
      </w:r>
      <w:r w:rsidRPr="00D7549B">
        <w:rPr>
          <w:rFonts w:ascii="Arial" w:hAnsi="Arial" w:cs="Arial"/>
          <w:sz w:val="22"/>
          <w:szCs w:val="22"/>
          <w:lang w:val="it-IT"/>
        </w:rPr>
        <w:t>koji</w:t>
      </w:r>
      <w:r w:rsidRPr="004D144B">
        <w:rPr>
          <w:rFonts w:ascii="Arial" w:hAnsi="Arial" w:cs="Arial"/>
          <w:sz w:val="22"/>
          <w:szCs w:val="22"/>
          <w:lang/>
        </w:rPr>
        <w:t xml:space="preserve"> </w:t>
      </w:r>
      <w:r w:rsidRPr="00D7549B">
        <w:rPr>
          <w:rFonts w:ascii="Arial" w:hAnsi="Arial" w:cs="Arial"/>
          <w:sz w:val="22"/>
          <w:szCs w:val="22"/>
          <w:lang w:val="it-IT"/>
        </w:rPr>
        <w:t>isklju</w:t>
      </w:r>
      <w:r w:rsidRPr="004D144B">
        <w:rPr>
          <w:rFonts w:ascii="Arial" w:hAnsi="Arial" w:cs="Arial"/>
          <w:sz w:val="22"/>
          <w:szCs w:val="22"/>
          <w:lang/>
        </w:rPr>
        <w:t>č</w:t>
      </w:r>
      <w:r w:rsidRPr="00D7549B">
        <w:rPr>
          <w:rFonts w:ascii="Arial" w:hAnsi="Arial" w:cs="Arial"/>
          <w:sz w:val="22"/>
          <w:szCs w:val="22"/>
          <w:lang w:val="it-IT"/>
        </w:rPr>
        <w:t>ivo</w:t>
      </w:r>
      <w:r w:rsidRPr="004D144B">
        <w:rPr>
          <w:rFonts w:ascii="Arial" w:hAnsi="Arial" w:cs="Arial"/>
          <w:sz w:val="22"/>
          <w:szCs w:val="22"/>
          <w:lang/>
        </w:rPr>
        <w:t xml:space="preserve"> </w:t>
      </w:r>
      <w:r w:rsidRPr="00D7549B">
        <w:rPr>
          <w:rFonts w:ascii="Arial" w:hAnsi="Arial" w:cs="Arial"/>
          <w:sz w:val="22"/>
          <w:szCs w:val="22"/>
          <w:lang w:val="it-IT"/>
        </w:rPr>
        <w:t>ima</w:t>
      </w:r>
      <w:r w:rsidRPr="004D144B">
        <w:rPr>
          <w:rFonts w:ascii="Arial" w:hAnsi="Arial" w:cs="Arial"/>
          <w:sz w:val="22"/>
          <w:szCs w:val="22"/>
          <w:lang/>
        </w:rPr>
        <w:t xml:space="preserve"> </w:t>
      </w:r>
      <w:r w:rsidRPr="00D7549B">
        <w:rPr>
          <w:rFonts w:ascii="Arial" w:hAnsi="Arial" w:cs="Arial"/>
          <w:sz w:val="22"/>
          <w:szCs w:val="22"/>
          <w:lang w:val="it-IT"/>
        </w:rPr>
        <w:t>profitnu</w:t>
      </w:r>
      <w:r w:rsidRPr="004D144B">
        <w:rPr>
          <w:rFonts w:ascii="Arial" w:hAnsi="Arial" w:cs="Arial"/>
          <w:sz w:val="22"/>
          <w:szCs w:val="22"/>
          <w:lang/>
        </w:rPr>
        <w:t xml:space="preserve"> </w:t>
      </w:r>
      <w:r w:rsidRPr="00D7549B">
        <w:rPr>
          <w:rFonts w:ascii="Arial" w:hAnsi="Arial" w:cs="Arial"/>
          <w:sz w:val="22"/>
          <w:szCs w:val="22"/>
          <w:lang w:val="it-IT"/>
        </w:rPr>
        <w:t>odnosno</w:t>
      </w:r>
      <w:r w:rsidRPr="004D144B">
        <w:rPr>
          <w:rFonts w:ascii="Arial" w:hAnsi="Arial" w:cs="Arial"/>
          <w:sz w:val="22"/>
          <w:szCs w:val="22"/>
          <w:lang/>
        </w:rPr>
        <w:t xml:space="preserve"> </w:t>
      </w:r>
      <w:r w:rsidRPr="00D7549B">
        <w:rPr>
          <w:rFonts w:ascii="Arial" w:hAnsi="Arial" w:cs="Arial"/>
          <w:sz w:val="22"/>
          <w:szCs w:val="22"/>
          <w:lang w:val="it-IT"/>
        </w:rPr>
        <w:t>komercijalnu</w:t>
      </w:r>
      <w:r w:rsidRPr="004D144B">
        <w:rPr>
          <w:rFonts w:ascii="Arial" w:hAnsi="Arial" w:cs="Arial"/>
          <w:sz w:val="22"/>
          <w:szCs w:val="22"/>
          <w:lang/>
        </w:rPr>
        <w:t xml:space="preserve"> </w:t>
      </w:r>
      <w:r w:rsidRPr="00D7549B">
        <w:rPr>
          <w:rFonts w:ascii="Arial" w:hAnsi="Arial" w:cs="Arial"/>
          <w:sz w:val="22"/>
          <w:szCs w:val="22"/>
          <w:lang w:val="it-IT"/>
        </w:rPr>
        <w:t>svrhu</w:t>
      </w:r>
      <w:r w:rsidRPr="004D144B">
        <w:rPr>
          <w:rFonts w:ascii="Arial" w:hAnsi="Arial" w:cs="Arial"/>
          <w:sz w:val="22"/>
          <w:szCs w:val="22"/>
          <w:lang/>
        </w:rPr>
        <w:t>,</w:t>
      </w:r>
    </w:p>
    <w:p w:rsidR="00CC1C8F" w:rsidRPr="00D7549B" w:rsidRDefault="00CC1C8F" w:rsidP="00CC1C8F">
      <w:pPr>
        <w:pStyle w:val="ListParagraph"/>
        <w:numPr>
          <w:ilvl w:val="0"/>
          <w:numId w:val="19"/>
        </w:numPr>
        <w:jc w:val="both"/>
        <w:rPr>
          <w:rFonts w:ascii="Arial" w:hAnsi="Arial" w:cs="Arial"/>
          <w:sz w:val="22"/>
          <w:szCs w:val="22"/>
        </w:rPr>
      </w:pPr>
      <w:r w:rsidRPr="00D7549B">
        <w:rPr>
          <w:rFonts w:ascii="Arial" w:hAnsi="Arial" w:cs="Arial"/>
          <w:sz w:val="22"/>
          <w:szCs w:val="22"/>
        </w:rPr>
        <w:t>projekat koji je u ranijem period već bio finansiran.</w:t>
      </w:r>
    </w:p>
    <w:p w:rsidR="007F4FB1" w:rsidRPr="00B8052E" w:rsidRDefault="007F4FB1" w:rsidP="00654E08">
      <w:pPr>
        <w:spacing w:line="276" w:lineRule="auto"/>
        <w:jc w:val="both"/>
        <w:rPr>
          <w:rFonts w:ascii="Arial" w:hAnsi="Arial" w:cs="Arial"/>
          <w:b/>
          <w:bCs/>
          <w:sz w:val="22"/>
          <w:szCs w:val="22"/>
        </w:rPr>
      </w:pPr>
    </w:p>
    <w:p w:rsidR="0065599F" w:rsidRPr="00DB7FE2" w:rsidRDefault="0065599F" w:rsidP="00654E08">
      <w:pPr>
        <w:spacing w:line="276" w:lineRule="auto"/>
        <w:jc w:val="both"/>
        <w:rPr>
          <w:rFonts w:ascii="Arial" w:hAnsi="Arial" w:cs="Arial"/>
          <w:color w:val="FF0000"/>
          <w:sz w:val="22"/>
          <w:szCs w:val="22"/>
          <w:lang/>
        </w:rPr>
      </w:pPr>
    </w:p>
    <w:p w:rsidR="00693390" w:rsidRPr="00776C7C" w:rsidRDefault="00044833" w:rsidP="00776C7C">
      <w:pPr>
        <w:rPr>
          <w:rFonts w:ascii="Arial" w:hAnsi="Arial" w:cs="Arial"/>
          <w:b/>
          <w:bCs/>
          <w:sz w:val="22"/>
          <w:szCs w:val="22"/>
          <w:lang w:val="it-IT"/>
        </w:rPr>
      </w:pPr>
      <w:r>
        <w:rPr>
          <w:rFonts w:ascii="Arial" w:hAnsi="Arial" w:cs="Arial"/>
          <w:b/>
          <w:bCs/>
          <w:sz w:val="22"/>
          <w:szCs w:val="22"/>
          <w:lang w:val="it-IT"/>
        </w:rPr>
        <w:t>I</w:t>
      </w:r>
      <w:r w:rsidR="00776C7C" w:rsidRPr="00776C7C">
        <w:rPr>
          <w:rFonts w:ascii="Arial" w:hAnsi="Arial" w:cs="Arial"/>
          <w:b/>
          <w:bCs/>
          <w:sz w:val="22"/>
          <w:szCs w:val="22"/>
          <w:lang w:val="it-IT"/>
        </w:rPr>
        <w:t>V</w:t>
      </w:r>
      <w:r w:rsidR="00EB0942">
        <w:rPr>
          <w:rFonts w:ascii="Arial" w:hAnsi="Arial" w:cs="Arial"/>
          <w:b/>
          <w:bCs/>
          <w:sz w:val="22"/>
          <w:szCs w:val="22"/>
          <w:lang w:val="it-IT"/>
        </w:rPr>
        <w:t xml:space="preserve"> </w:t>
      </w:r>
      <w:r w:rsidR="00693390" w:rsidRPr="00776C7C">
        <w:rPr>
          <w:rFonts w:ascii="Arial" w:hAnsi="Arial" w:cs="Arial"/>
          <w:b/>
          <w:bCs/>
          <w:sz w:val="22"/>
          <w:szCs w:val="22"/>
          <w:lang w:val="it-IT"/>
        </w:rPr>
        <w:t>KOMISIJA ZA RASPODJELU SREDSTAVA</w:t>
      </w:r>
    </w:p>
    <w:p w:rsidR="005A005D" w:rsidRPr="00776C7C" w:rsidRDefault="005A005D" w:rsidP="004377DB">
      <w:pPr>
        <w:jc w:val="center"/>
        <w:rPr>
          <w:rFonts w:ascii="Arial" w:hAnsi="Arial" w:cs="Arial"/>
          <w:b/>
          <w:bCs/>
          <w:sz w:val="22"/>
          <w:szCs w:val="22"/>
          <w:lang w:val="it-IT"/>
        </w:rPr>
      </w:pPr>
    </w:p>
    <w:p w:rsidR="00693390" w:rsidRPr="00776C7C" w:rsidRDefault="00693390" w:rsidP="004377DB">
      <w:pPr>
        <w:jc w:val="center"/>
        <w:rPr>
          <w:rFonts w:ascii="Arial" w:hAnsi="Arial" w:cs="Arial"/>
          <w:b/>
          <w:sz w:val="22"/>
          <w:szCs w:val="22"/>
          <w:lang w:val="it-IT"/>
        </w:rPr>
      </w:pPr>
      <w:r w:rsidRPr="00776C7C">
        <w:rPr>
          <w:rFonts w:ascii="Arial" w:hAnsi="Arial" w:cs="Arial"/>
          <w:b/>
          <w:sz w:val="22"/>
          <w:szCs w:val="22"/>
          <w:lang w:val="it-IT"/>
        </w:rPr>
        <w:t xml:space="preserve">Član </w:t>
      </w:r>
      <w:r w:rsidR="00797D1C">
        <w:rPr>
          <w:rFonts w:ascii="Arial" w:hAnsi="Arial" w:cs="Arial"/>
          <w:b/>
          <w:sz w:val="22"/>
          <w:szCs w:val="22"/>
          <w:lang w:val="it-IT"/>
        </w:rPr>
        <w:t>6</w:t>
      </w:r>
    </w:p>
    <w:p w:rsidR="007A73F9" w:rsidRPr="00776C7C" w:rsidRDefault="007A73F9" w:rsidP="004377DB">
      <w:pPr>
        <w:jc w:val="both"/>
        <w:rPr>
          <w:rFonts w:ascii="Arial" w:hAnsi="Arial" w:cs="Arial"/>
          <w:sz w:val="22"/>
          <w:szCs w:val="22"/>
          <w:lang w:val="it-IT"/>
        </w:rPr>
      </w:pPr>
    </w:p>
    <w:p w:rsidR="005A005D" w:rsidRPr="00DB2783" w:rsidRDefault="00E92737" w:rsidP="002B11D0">
      <w:pPr>
        <w:jc w:val="both"/>
        <w:rPr>
          <w:rFonts w:ascii="Arial" w:hAnsi="Arial" w:cs="Arial"/>
          <w:sz w:val="22"/>
          <w:szCs w:val="22"/>
          <w:lang w:val="it-IT"/>
        </w:rPr>
      </w:pPr>
      <w:r>
        <w:rPr>
          <w:rFonts w:ascii="Arial" w:hAnsi="Arial" w:cs="Arial"/>
          <w:sz w:val="22"/>
          <w:szCs w:val="22"/>
          <w:lang w:val="it-IT"/>
        </w:rPr>
        <w:t>Postupak r</w:t>
      </w:r>
      <w:r w:rsidR="00693390" w:rsidRPr="00DB2783">
        <w:rPr>
          <w:rFonts w:ascii="Arial" w:hAnsi="Arial" w:cs="Arial"/>
          <w:sz w:val="22"/>
          <w:szCs w:val="22"/>
          <w:lang w:val="it-IT"/>
        </w:rPr>
        <w:t>aspodjel</w:t>
      </w:r>
      <w:r>
        <w:rPr>
          <w:rFonts w:ascii="Arial" w:hAnsi="Arial" w:cs="Arial"/>
          <w:sz w:val="22"/>
          <w:szCs w:val="22"/>
          <w:lang w:val="it-IT"/>
        </w:rPr>
        <w:t>e</w:t>
      </w:r>
      <w:r w:rsidR="00693390" w:rsidRPr="00DB2783">
        <w:rPr>
          <w:rFonts w:ascii="Arial" w:hAnsi="Arial" w:cs="Arial"/>
          <w:sz w:val="22"/>
          <w:szCs w:val="22"/>
          <w:lang w:val="it-IT"/>
        </w:rPr>
        <w:t xml:space="preserve"> sredstava </w:t>
      </w:r>
      <w:r>
        <w:rPr>
          <w:rFonts w:ascii="Arial" w:hAnsi="Arial" w:cs="Arial"/>
          <w:sz w:val="22"/>
          <w:szCs w:val="22"/>
          <w:lang w:val="it-IT"/>
        </w:rPr>
        <w:t>sprovodi</w:t>
      </w:r>
      <w:r w:rsidR="00693390" w:rsidRPr="00DB2783">
        <w:rPr>
          <w:rFonts w:ascii="Arial" w:hAnsi="Arial" w:cs="Arial"/>
          <w:sz w:val="22"/>
          <w:szCs w:val="22"/>
          <w:lang w:val="it-IT"/>
        </w:rPr>
        <w:t xml:space="preserve"> </w:t>
      </w:r>
      <w:r w:rsidR="000C3C6C">
        <w:rPr>
          <w:rFonts w:ascii="Arial" w:hAnsi="Arial" w:cs="Arial"/>
          <w:sz w:val="22"/>
          <w:szCs w:val="22"/>
          <w:lang w:val="it-IT"/>
        </w:rPr>
        <w:t>Komisija</w:t>
      </w:r>
      <w:r w:rsidR="005537A6">
        <w:rPr>
          <w:rFonts w:ascii="Arial" w:hAnsi="Arial" w:cs="Arial"/>
          <w:sz w:val="22"/>
          <w:szCs w:val="22"/>
          <w:lang w:val="it-IT"/>
        </w:rPr>
        <w:t xml:space="preserve"> za raspodjelu sredstava </w:t>
      </w:r>
      <w:r w:rsidR="00604F84">
        <w:rPr>
          <w:rFonts w:ascii="Arial" w:hAnsi="Arial" w:cs="Arial"/>
          <w:sz w:val="22"/>
          <w:szCs w:val="22"/>
          <w:lang w:val="it-IT"/>
        </w:rPr>
        <w:t xml:space="preserve">za projekte i programe nevladinih organizacija </w:t>
      </w:r>
      <w:r w:rsidR="005537A6">
        <w:rPr>
          <w:rFonts w:ascii="Arial" w:hAnsi="Arial" w:cs="Arial"/>
          <w:sz w:val="22"/>
          <w:szCs w:val="22"/>
          <w:lang w:val="it-IT"/>
        </w:rPr>
        <w:t>(u daljem tekstu Komisija)</w:t>
      </w:r>
      <w:r w:rsidR="00693390" w:rsidRPr="00DB2783">
        <w:rPr>
          <w:rFonts w:ascii="Arial" w:hAnsi="Arial" w:cs="Arial"/>
          <w:sz w:val="22"/>
          <w:szCs w:val="22"/>
          <w:lang w:val="it-IT"/>
        </w:rPr>
        <w:t xml:space="preserve"> koju </w:t>
      </w:r>
      <w:r w:rsidR="005537A6">
        <w:rPr>
          <w:rFonts w:ascii="Arial" w:hAnsi="Arial" w:cs="Arial"/>
          <w:sz w:val="22"/>
          <w:szCs w:val="22"/>
          <w:lang w:val="it-IT"/>
        </w:rPr>
        <w:t>imenuje</w:t>
      </w:r>
      <w:r w:rsidR="00693390" w:rsidRPr="00DB2783">
        <w:rPr>
          <w:rFonts w:ascii="Arial" w:hAnsi="Arial" w:cs="Arial"/>
          <w:sz w:val="22"/>
          <w:szCs w:val="22"/>
          <w:lang w:val="it-IT"/>
        </w:rPr>
        <w:t xml:space="preserve"> </w:t>
      </w:r>
      <w:r w:rsidR="00D029C0">
        <w:rPr>
          <w:rFonts w:ascii="Arial" w:hAnsi="Arial" w:cs="Arial"/>
          <w:sz w:val="22"/>
          <w:szCs w:val="22"/>
          <w:lang w:val="it-IT"/>
        </w:rPr>
        <w:t>p</w:t>
      </w:r>
      <w:r w:rsidR="00693390" w:rsidRPr="00DB2783">
        <w:rPr>
          <w:rFonts w:ascii="Arial" w:hAnsi="Arial" w:cs="Arial"/>
          <w:sz w:val="22"/>
          <w:szCs w:val="22"/>
          <w:lang w:val="it-IT"/>
        </w:rPr>
        <w:t xml:space="preserve">redsjednik </w:t>
      </w:r>
      <w:r w:rsidR="00BB293D">
        <w:rPr>
          <w:rFonts w:ascii="Arial" w:hAnsi="Arial" w:cs="Arial"/>
          <w:sz w:val="22"/>
          <w:szCs w:val="22"/>
          <w:lang w:val="it-IT"/>
        </w:rPr>
        <w:t>O</w:t>
      </w:r>
      <w:r w:rsidR="00693390" w:rsidRPr="00DB2783">
        <w:rPr>
          <w:rFonts w:ascii="Arial" w:hAnsi="Arial" w:cs="Arial"/>
          <w:sz w:val="22"/>
          <w:szCs w:val="22"/>
          <w:lang w:val="it-IT"/>
        </w:rPr>
        <w:t>pštine.</w:t>
      </w:r>
    </w:p>
    <w:p w:rsidR="005A005D" w:rsidRPr="00DB2783" w:rsidRDefault="00693390" w:rsidP="002B11D0">
      <w:pPr>
        <w:jc w:val="both"/>
        <w:rPr>
          <w:rFonts w:ascii="Arial" w:hAnsi="Arial" w:cs="Arial"/>
          <w:sz w:val="22"/>
          <w:szCs w:val="22"/>
          <w:lang w:val="it-IT"/>
        </w:rPr>
      </w:pPr>
      <w:r w:rsidRPr="00DB2783">
        <w:rPr>
          <w:rFonts w:ascii="Arial" w:hAnsi="Arial" w:cs="Arial"/>
          <w:sz w:val="22"/>
          <w:szCs w:val="22"/>
          <w:lang w:val="it-IT"/>
        </w:rPr>
        <w:t>Komisija ima predsjednika i dva člana.</w:t>
      </w:r>
    </w:p>
    <w:p w:rsidR="005A005D" w:rsidRPr="00DB2783" w:rsidRDefault="00693390" w:rsidP="002B11D0">
      <w:pPr>
        <w:jc w:val="both"/>
        <w:rPr>
          <w:rFonts w:ascii="Arial" w:hAnsi="Arial" w:cs="Arial"/>
          <w:sz w:val="22"/>
          <w:szCs w:val="22"/>
          <w:lang w:val="it-IT"/>
        </w:rPr>
      </w:pPr>
      <w:r w:rsidRPr="00DB2783">
        <w:rPr>
          <w:rFonts w:ascii="Arial" w:hAnsi="Arial" w:cs="Arial"/>
          <w:sz w:val="22"/>
          <w:szCs w:val="22"/>
          <w:lang w:val="it-IT"/>
        </w:rPr>
        <w:t xml:space="preserve">Predsjednik Komisije se imenuje iz reda potpredsjednika </w:t>
      </w:r>
      <w:r w:rsidR="00BB293D">
        <w:rPr>
          <w:rFonts w:ascii="Arial" w:hAnsi="Arial" w:cs="Arial"/>
          <w:sz w:val="22"/>
          <w:szCs w:val="22"/>
          <w:lang w:val="it-IT"/>
        </w:rPr>
        <w:t>O</w:t>
      </w:r>
      <w:r w:rsidRPr="00DB2783">
        <w:rPr>
          <w:rFonts w:ascii="Arial" w:hAnsi="Arial" w:cs="Arial"/>
          <w:sz w:val="22"/>
          <w:szCs w:val="22"/>
          <w:lang w:val="it-IT"/>
        </w:rPr>
        <w:t>pštine</w:t>
      </w:r>
      <w:r w:rsidR="000803CF">
        <w:rPr>
          <w:rFonts w:ascii="Arial" w:hAnsi="Arial" w:cs="Arial"/>
          <w:sz w:val="22"/>
          <w:szCs w:val="22"/>
          <w:lang w:val="it-IT"/>
        </w:rPr>
        <w:t xml:space="preserve"> ili starješina organa lokalne uprave.</w:t>
      </w:r>
    </w:p>
    <w:p w:rsidR="00D32451" w:rsidRDefault="00693390" w:rsidP="002B11D0">
      <w:pPr>
        <w:jc w:val="both"/>
        <w:rPr>
          <w:rFonts w:ascii="Arial" w:hAnsi="Arial" w:cs="Arial"/>
          <w:sz w:val="22"/>
          <w:szCs w:val="22"/>
          <w:lang w:val="it-IT"/>
        </w:rPr>
      </w:pPr>
      <w:r w:rsidRPr="00DB2783">
        <w:rPr>
          <w:rFonts w:ascii="Arial" w:hAnsi="Arial" w:cs="Arial"/>
          <w:sz w:val="22"/>
          <w:szCs w:val="22"/>
          <w:lang w:val="it-IT"/>
        </w:rPr>
        <w:t xml:space="preserve">Članovi Komisije su: predstavnik </w:t>
      </w:r>
      <w:r w:rsidR="000803CF">
        <w:rPr>
          <w:rFonts w:ascii="Arial" w:hAnsi="Arial" w:cs="Arial"/>
          <w:sz w:val="22"/>
          <w:szCs w:val="22"/>
          <w:lang w:val="it-IT"/>
        </w:rPr>
        <w:t>o</w:t>
      </w:r>
      <w:r w:rsidRPr="00DB2783">
        <w:rPr>
          <w:rFonts w:ascii="Arial" w:hAnsi="Arial" w:cs="Arial"/>
          <w:sz w:val="22"/>
          <w:szCs w:val="22"/>
          <w:lang w:val="it-IT"/>
        </w:rPr>
        <w:t>pštine i predstavnik nevladinih organizacija.</w:t>
      </w:r>
    </w:p>
    <w:p w:rsidR="004F3EF8" w:rsidRPr="00E13F21" w:rsidRDefault="00D32451" w:rsidP="002B11D0">
      <w:pPr>
        <w:jc w:val="both"/>
        <w:rPr>
          <w:rFonts w:ascii="Arial" w:eastAsiaTheme="minorHAnsi" w:hAnsi="Arial" w:cs="Arial"/>
          <w:color w:val="auto"/>
          <w:sz w:val="22"/>
          <w:szCs w:val="22"/>
          <w:lang w:val="it-IT"/>
        </w:rPr>
      </w:pPr>
      <w:r w:rsidRPr="00E13F21">
        <w:rPr>
          <w:rFonts w:ascii="Arial" w:hAnsi="Arial" w:cs="Arial"/>
          <w:color w:val="auto"/>
          <w:sz w:val="22"/>
          <w:szCs w:val="22"/>
          <w:lang w:val="it-IT"/>
        </w:rPr>
        <w:t>Član Komisije iz reda nevladinih organizacija, ne može učestvovati u odlučivanju o prijavi na javni konkurs, koju je podnijela nevladina organizacija koja ga je predložila za predstavnika nevladinih organizacija</w:t>
      </w:r>
      <w:r w:rsidR="00E13F21" w:rsidRPr="00E13F21">
        <w:rPr>
          <w:rFonts w:ascii="Arial" w:hAnsi="Arial" w:cs="Arial"/>
          <w:color w:val="auto"/>
          <w:sz w:val="22"/>
          <w:szCs w:val="22"/>
          <w:lang w:val="it-IT"/>
        </w:rPr>
        <w:t>.</w:t>
      </w:r>
    </w:p>
    <w:p w:rsidR="00693390" w:rsidRDefault="00693390" w:rsidP="004377DB">
      <w:pPr>
        <w:jc w:val="both"/>
        <w:rPr>
          <w:rFonts w:ascii="Arial" w:hAnsi="Arial" w:cs="Arial"/>
          <w:sz w:val="22"/>
          <w:szCs w:val="22"/>
          <w:lang w:val="it-IT"/>
        </w:rPr>
      </w:pPr>
      <w:r w:rsidRPr="00205D60">
        <w:rPr>
          <w:rFonts w:ascii="Arial" w:hAnsi="Arial" w:cs="Arial"/>
          <w:sz w:val="22"/>
          <w:szCs w:val="22"/>
          <w:lang w:val="it-IT"/>
        </w:rPr>
        <w:t>Ako nevladine organizacije ne predlože svog predstavnika za člana Komisije za drugog člana</w:t>
      </w:r>
      <w:r w:rsidR="005A005D" w:rsidRPr="00205D60">
        <w:rPr>
          <w:rFonts w:ascii="Arial" w:hAnsi="Arial" w:cs="Arial"/>
          <w:sz w:val="22"/>
          <w:szCs w:val="22"/>
          <w:lang w:val="it-IT"/>
        </w:rPr>
        <w:t xml:space="preserve"> </w:t>
      </w:r>
      <w:r w:rsidRPr="00205D60">
        <w:rPr>
          <w:rFonts w:ascii="Arial" w:hAnsi="Arial" w:cs="Arial"/>
          <w:sz w:val="22"/>
          <w:szCs w:val="22"/>
          <w:lang w:val="it-IT"/>
        </w:rPr>
        <w:t>Komisije</w:t>
      </w:r>
      <w:r w:rsidR="00201B5C" w:rsidRPr="00205D60">
        <w:rPr>
          <w:rFonts w:ascii="Arial" w:hAnsi="Arial" w:cs="Arial"/>
          <w:sz w:val="22"/>
          <w:szCs w:val="22"/>
          <w:lang w:val="it-IT"/>
        </w:rPr>
        <w:t xml:space="preserve"> </w:t>
      </w:r>
      <w:r w:rsidRPr="00205D60">
        <w:rPr>
          <w:rFonts w:ascii="Arial" w:hAnsi="Arial" w:cs="Arial"/>
          <w:sz w:val="22"/>
          <w:szCs w:val="22"/>
          <w:lang w:val="it-IT"/>
        </w:rPr>
        <w:t>određuje se službenik iz organa lokalne uprave nadležnog za poslove saradnje sa nevladinim organizacijama.</w:t>
      </w:r>
    </w:p>
    <w:p w:rsidR="00215631" w:rsidRPr="00E13F21" w:rsidRDefault="00205D60" w:rsidP="004377DB">
      <w:pPr>
        <w:jc w:val="both"/>
        <w:rPr>
          <w:rFonts w:ascii="Arial" w:hAnsi="Arial" w:cs="Arial"/>
          <w:color w:val="auto"/>
          <w:sz w:val="22"/>
          <w:szCs w:val="22"/>
          <w:lang w:val="it-IT"/>
        </w:rPr>
      </w:pPr>
      <w:r w:rsidRPr="00E13F21">
        <w:rPr>
          <w:rFonts w:ascii="Arial" w:hAnsi="Arial" w:cs="Arial"/>
          <w:color w:val="auto"/>
          <w:sz w:val="22"/>
          <w:szCs w:val="22"/>
          <w:lang w:val="it-IT"/>
        </w:rPr>
        <w:t xml:space="preserve">Član Komisije iz reda predstavnika Opštine ne može biti član nevladine organizacije. </w:t>
      </w:r>
    </w:p>
    <w:p w:rsidR="005A005D" w:rsidRPr="00205D60" w:rsidRDefault="005A005D" w:rsidP="004377DB">
      <w:pPr>
        <w:jc w:val="both"/>
        <w:rPr>
          <w:rFonts w:ascii="Arial" w:hAnsi="Arial" w:cs="Arial"/>
          <w:sz w:val="22"/>
          <w:szCs w:val="22"/>
          <w:lang w:val="it-IT"/>
        </w:rPr>
      </w:pPr>
    </w:p>
    <w:p w:rsidR="005A005D" w:rsidRDefault="00693390" w:rsidP="00521CAF">
      <w:pPr>
        <w:jc w:val="center"/>
        <w:rPr>
          <w:rFonts w:ascii="Arial" w:hAnsi="Arial" w:cs="Arial"/>
          <w:b/>
          <w:sz w:val="22"/>
          <w:szCs w:val="22"/>
          <w:lang w:val="it-IT"/>
        </w:rPr>
      </w:pPr>
      <w:r w:rsidRPr="006F0D6B">
        <w:rPr>
          <w:rFonts w:ascii="Arial" w:hAnsi="Arial" w:cs="Arial"/>
          <w:b/>
          <w:sz w:val="22"/>
          <w:szCs w:val="22"/>
          <w:lang w:val="it-IT"/>
        </w:rPr>
        <w:t xml:space="preserve">Član </w:t>
      </w:r>
      <w:r w:rsidR="00797D1C">
        <w:rPr>
          <w:rFonts w:ascii="Arial" w:hAnsi="Arial" w:cs="Arial"/>
          <w:b/>
          <w:sz w:val="22"/>
          <w:szCs w:val="22"/>
          <w:lang w:val="it-IT"/>
        </w:rPr>
        <w:t>7</w:t>
      </w:r>
    </w:p>
    <w:p w:rsidR="00E9048E" w:rsidRPr="00521CAF" w:rsidRDefault="00E9048E" w:rsidP="00521CAF">
      <w:pPr>
        <w:jc w:val="center"/>
        <w:rPr>
          <w:rFonts w:ascii="Arial" w:hAnsi="Arial" w:cs="Arial"/>
          <w:b/>
          <w:sz w:val="22"/>
          <w:szCs w:val="22"/>
          <w:lang w:val="it-IT"/>
        </w:rPr>
      </w:pPr>
    </w:p>
    <w:p w:rsidR="00693390" w:rsidRPr="006F0D6B" w:rsidRDefault="00693390" w:rsidP="004377DB">
      <w:pPr>
        <w:jc w:val="both"/>
        <w:rPr>
          <w:rFonts w:ascii="Arial" w:hAnsi="Arial" w:cs="Arial"/>
          <w:sz w:val="22"/>
          <w:szCs w:val="22"/>
          <w:lang w:val="it-IT"/>
        </w:rPr>
      </w:pPr>
      <w:r w:rsidRPr="006F0D6B">
        <w:rPr>
          <w:rFonts w:ascii="Arial" w:hAnsi="Arial" w:cs="Arial"/>
          <w:sz w:val="22"/>
          <w:szCs w:val="22"/>
          <w:lang w:val="it-IT"/>
        </w:rPr>
        <w:t>Komisija vrši:</w:t>
      </w:r>
    </w:p>
    <w:p w:rsidR="00201B5C" w:rsidRPr="006F0D6B" w:rsidRDefault="00201B5C" w:rsidP="004377DB">
      <w:pPr>
        <w:jc w:val="both"/>
        <w:rPr>
          <w:rFonts w:ascii="Arial" w:hAnsi="Arial" w:cs="Arial"/>
          <w:sz w:val="22"/>
          <w:szCs w:val="22"/>
          <w:lang w:val="it-IT"/>
        </w:rPr>
      </w:pPr>
    </w:p>
    <w:p w:rsidR="00693390" w:rsidRPr="006F0D6B" w:rsidRDefault="00693390" w:rsidP="004377DB">
      <w:pPr>
        <w:jc w:val="both"/>
        <w:rPr>
          <w:rFonts w:ascii="Arial" w:hAnsi="Arial" w:cs="Arial"/>
          <w:sz w:val="22"/>
          <w:szCs w:val="22"/>
          <w:lang w:val="it-IT"/>
        </w:rPr>
      </w:pPr>
      <w:r w:rsidRPr="006F0D6B">
        <w:rPr>
          <w:rFonts w:ascii="Arial" w:hAnsi="Arial" w:cs="Arial"/>
          <w:sz w:val="22"/>
          <w:szCs w:val="22"/>
          <w:lang w:val="it-IT"/>
        </w:rPr>
        <w:t>- raspisivanje javnog konkursa;</w:t>
      </w:r>
    </w:p>
    <w:p w:rsidR="00693390" w:rsidRPr="006F0D6B" w:rsidRDefault="00693390" w:rsidP="004377DB">
      <w:pPr>
        <w:jc w:val="both"/>
        <w:rPr>
          <w:rFonts w:ascii="Arial" w:hAnsi="Arial" w:cs="Arial"/>
          <w:sz w:val="22"/>
          <w:szCs w:val="22"/>
          <w:lang w:val="it-IT"/>
        </w:rPr>
      </w:pPr>
      <w:r w:rsidRPr="006F0D6B">
        <w:rPr>
          <w:rFonts w:ascii="Arial" w:hAnsi="Arial" w:cs="Arial"/>
          <w:sz w:val="22"/>
          <w:szCs w:val="22"/>
          <w:lang w:val="it-IT"/>
        </w:rPr>
        <w:t>-</w:t>
      </w:r>
      <w:r w:rsidR="005439C4">
        <w:rPr>
          <w:rFonts w:ascii="Arial" w:hAnsi="Arial" w:cs="Arial"/>
          <w:sz w:val="22"/>
          <w:szCs w:val="22"/>
          <w:lang w:val="it-IT"/>
        </w:rPr>
        <w:t xml:space="preserve"> </w:t>
      </w:r>
      <w:r w:rsidRPr="006F0D6B">
        <w:rPr>
          <w:rFonts w:ascii="Arial" w:hAnsi="Arial" w:cs="Arial"/>
          <w:sz w:val="22"/>
          <w:szCs w:val="22"/>
          <w:lang w:val="it-IT"/>
        </w:rPr>
        <w:t>pripremu i objavu javnog poziva za izbor nezavisnih procjenjivača prijedloga projekata;</w:t>
      </w: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 odabir nezavisnih procjenjivača prijedloga projekata;</w:t>
      </w: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lastRenderedPageBreak/>
        <w:t>- ocjenu blagovremenosti i urednosti prijave;</w:t>
      </w: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 objavu liste nevladinih organizacija koje nijesu dostavile urednu i potpunu prijavu;</w:t>
      </w: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 utvrđivanje rang liste projekata koji će se finansirati iz budžeta opštine;</w:t>
      </w: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 donošenje odluke o raspodjeli sredstava;</w:t>
      </w: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 pripremu ugovora sa nevladinim organizacijama čiju su projekt</w:t>
      </w:r>
      <w:r w:rsidR="00521CAF">
        <w:rPr>
          <w:rFonts w:ascii="Arial" w:hAnsi="Arial" w:cs="Arial"/>
          <w:sz w:val="22"/>
          <w:szCs w:val="22"/>
          <w:lang w:val="it-IT"/>
        </w:rPr>
        <w:t>i</w:t>
      </w:r>
      <w:r w:rsidRPr="00776C7C">
        <w:rPr>
          <w:rFonts w:ascii="Arial" w:hAnsi="Arial" w:cs="Arial"/>
          <w:sz w:val="22"/>
          <w:szCs w:val="22"/>
          <w:lang w:val="it-IT"/>
        </w:rPr>
        <w:t xml:space="preserve"> odobreni;</w:t>
      </w: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 praćenje realizacije odobrenih projekata;</w:t>
      </w:r>
    </w:p>
    <w:p w:rsidR="000A3A0A" w:rsidRDefault="00693390" w:rsidP="004377DB">
      <w:pPr>
        <w:jc w:val="both"/>
        <w:rPr>
          <w:rFonts w:ascii="Arial" w:hAnsi="Arial" w:cs="Arial"/>
          <w:sz w:val="22"/>
          <w:szCs w:val="22"/>
          <w:lang w:val="it-IT"/>
        </w:rPr>
      </w:pPr>
      <w:r w:rsidRPr="00776C7C">
        <w:rPr>
          <w:rFonts w:ascii="Arial" w:hAnsi="Arial" w:cs="Arial"/>
          <w:sz w:val="22"/>
          <w:szCs w:val="22"/>
          <w:lang w:val="it-IT"/>
        </w:rPr>
        <w:t>- pripremu Izvještaja o raspodjeli sredstava i realizaciji projekata</w:t>
      </w:r>
      <w:r w:rsidR="000A3A0A">
        <w:rPr>
          <w:rFonts w:ascii="Arial" w:hAnsi="Arial" w:cs="Arial"/>
          <w:sz w:val="22"/>
          <w:szCs w:val="22"/>
          <w:lang w:val="it-IT"/>
        </w:rPr>
        <w:t xml:space="preserve"> </w:t>
      </w:r>
    </w:p>
    <w:p w:rsidR="000A3A0A" w:rsidRDefault="000A3A0A" w:rsidP="004377DB">
      <w:pPr>
        <w:jc w:val="both"/>
        <w:rPr>
          <w:rFonts w:ascii="Arial" w:hAnsi="Arial" w:cs="Arial"/>
          <w:sz w:val="22"/>
          <w:szCs w:val="22"/>
          <w:lang w:val="it-IT"/>
        </w:rPr>
      </w:pPr>
      <w:r>
        <w:rPr>
          <w:rFonts w:ascii="Arial" w:hAnsi="Arial" w:cs="Arial"/>
          <w:sz w:val="22"/>
          <w:szCs w:val="22"/>
          <w:lang w:val="it-IT"/>
        </w:rPr>
        <w:t xml:space="preserve">     i druge poslove u skladu sa ovom Odlukom.</w:t>
      </w:r>
    </w:p>
    <w:p w:rsidR="00540E68" w:rsidRPr="007277A7" w:rsidRDefault="00540E68" w:rsidP="00540E68">
      <w:pPr>
        <w:jc w:val="both"/>
        <w:rPr>
          <w:rFonts w:ascii="Arial" w:hAnsi="Arial" w:cs="Arial"/>
          <w:b/>
          <w:bCs/>
          <w:color w:val="auto"/>
          <w:sz w:val="22"/>
          <w:szCs w:val="22"/>
          <w:lang/>
        </w:rPr>
      </w:pPr>
      <w:r w:rsidRPr="00205D60">
        <w:rPr>
          <w:rFonts w:ascii="Arial" w:hAnsi="Arial" w:cs="Arial"/>
          <w:sz w:val="22"/>
          <w:szCs w:val="22"/>
          <w:lang w:val="it-IT"/>
        </w:rPr>
        <w:t>Mandat Komisije</w:t>
      </w:r>
      <w:r>
        <w:rPr>
          <w:rFonts w:ascii="Arial" w:hAnsi="Arial" w:cs="Arial"/>
          <w:sz w:val="22"/>
          <w:szCs w:val="22"/>
          <w:lang w:val="it-IT"/>
        </w:rPr>
        <w:t xml:space="preserve"> tra</w:t>
      </w:r>
      <w:r w:rsidRPr="00205D60">
        <w:rPr>
          <w:rFonts w:ascii="Arial" w:hAnsi="Arial" w:cs="Arial"/>
          <w:sz w:val="22"/>
          <w:szCs w:val="22"/>
          <w:lang w:val="it-IT"/>
        </w:rPr>
        <w:t>je dvije godine</w:t>
      </w:r>
      <w:r w:rsidR="002717B1">
        <w:rPr>
          <w:rFonts w:ascii="Arial" w:hAnsi="Arial" w:cs="Arial"/>
          <w:sz w:val="22"/>
          <w:szCs w:val="22"/>
          <w:lang w:val="it-IT"/>
        </w:rPr>
        <w:t>.</w:t>
      </w:r>
    </w:p>
    <w:p w:rsidR="00540E68" w:rsidRDefault="00540E68" w:rsidP="00540E68">
      <w:pPr>
        <w:jc w:val="both"/>
        <w:rPr>
          <w:rFonts w:ascii="Arial" w:hAnsi="Arial" w:cs="Arial"/>
          <w:sz w:val="22"/>
          <w:szCs w:val="22"/>
          <w:lang w:val="it-IT"/>
        </w:rPr>
      </w:pPr>
      <w:r w:rsidRPr="00205D60">
        <w:rPr>
          <w:rFonts w:ascii="Arial" w:hAnsi="Arial" w:cs="Arial"/>
          <w:sz w:val="22"/>
          <w:szCs w:val="22"/>
          <w:lang w:val="it-IT"/>
        </w:rPr>
        <w:t xml:space="preserve">Članovima </w:t>
      </w:r>
      <w:r w:rsidR="00D029C0">
        <w:rPr>
          <w:rFonts w:ascii="Arial" w:hAnsi="Arial" w:cs="Arial"/>
          <w:sz w:val="22"/>
          <w:szCs w:val="22"/>
          <w:lang w:val="it-IT"/>
        </w:rPr>
        <w:t>K</w:t>
      </w:r>
      <w:r>
        <w:rPr>
          <w:rFonts w:ascii="Arial" w:hAnsi="Arial" w:cs="Arial"/>
          <w:sz w:val="22"/>
          <w:szCs w:val="22"/>
          <w:lang w:val="it-IT"/>
        </w:rPr>
        <w:t xml:space="preserve">omisije </w:t>
      </w:r>
      <w:r w:rsidRPr="00205D60">
        <w:rPr>
          <w:rFonts w:ascii="Arial" w:hAnsi="Arial" w:cs="Arial"/>
          <w:sz w:val="22"/>
          <w:szCs w:val="22"/>
          <w:lang w:val="it-IT"/>
        </w:rPr>
        <w:t xml:space="preserve">pripada naknada za rad u </w:t>
      </w:r>
      <w:r>
        <w:rPr>
          <w:rFonts w:ascii="Arial" w:hAnsi="Arial" w:cs="Arial"/>
          <w:sz w:val="22"/>
          <w:szCs w:val="22"/>
          <w:lang w:val="it-IT"/>
        </w:rPr>
        <w:t xml:space="preserve">skladu sa </w:t>
      </w:r>
      <w:r w:rsidR="0060241F">
        <w:rPr>
          <w:rFonts w:ascii="Arial" w:hAnsi="Arial" w:cs="Arial"/>
          <w:sz w:val="22"/>
          <w:szCs w:val="22"/>
          <w:lang w:val="it-IT"/>
        </w:rPr>
        <w:t>z</w:t>
      </w:r>
      <w:r>
        <w:rPr>
          <w:rFonts w:ascii="Arial" w:hAnsi="Arial" w:cs="Arial"/>
          <w:sz w:val="22"/>
          <w:szCs w:val="22"/>
          <w:lang w:val="it-IT"/>
        </w:rPr>
        <w:t>akonom</w:t>
      </w:r>
      <w:r w:rsidRPr="00205D60">
        <w:rPr>
          <w:rFonts w:ascii="Arial" w:hAnsi="Arial" w:cs="Arial"/>
          <w:sz w:val="22"/>
          <w:szCs w:val="22"/>
          <w:lang w:val="it-IT"/>
        </w:rPr>
        <w:t>.</w:t>
      </w:r>
    </w:p>
    <w:p w:rsidR="00540E68" w:rsidRPr="00540CFB" w:rsidRDefault="00540E68" w:rsidP="00540E68">
      <w:pPr>
        <w:jc w:val="both"/>
        <w:rPr>
          <w:rFonts w:ascii="Arial" w:hAnsi="Arial" w:cs="Arial"/>
          <w:sz w:val="22"/>
          <w:szCs w:val="22"/>
          <w:lang w:val="it-IT"/>
        </w:rPr>
      </w:pPr>
      <w:r>
        <w:rPr>
          <w:rFonts w:ascii="Arial" w:hAnsi="Arial" w:cs="Arial"/>
          <w:sz w:val="22"/>
          <w:szCs w:val="22"/>
          <w:lang w:val="it-IT"/>
        </w:rPr>
        <w:t>Visinu naknade utvrđuje predsjednik Opštine aktom</w:t>
      </w:r>
      <w:r w:rsidR="00F91F3F">
        <w:rPr>
          <w:rFonts w:ascii="Arial" w:hAnsi="Arial" w:cs="Arial"/>
          <w:sz w:val="22"/>
          <w:szCs w:val="22"/>
          <w:lang w:val="it-IT"/>
        </w:rPr>
        <w:t xml:space="preserve"> o imenovanju Komisije</w:t>
      </w:r>
      <w:r>
        <w:rPr>
          <w:rFonts w:ascii="Arial" w:hAnsi="Arial" w:cs="Arial"/>
          <w:sz w:val="22"/>
          <w:szCs w:val="22"/>
          <w:lang w:val="it-IT"/>
        </w:rPr>
        <w:t xml:space="preserve">.  </w:t>
      </w:r>
    </w:p>
    <w:p w:rsidR="00540E68" w:rsidRPr="00205D60" w:rsidRDefault="00540E68" w:rsidP="00540E68">
      <w:pPr>
        <w:jc w:val="both"/>
        <w:rPr>
          <w:rFonts w:ascii="Arial" w:hAnsi="Arial" w:cs="Arial"/>
          <w:sz w:val="22"/>
          <w:szCs w:val="22"/>
          <w:lang w:val="it-IT"/>
        </w:rPr>
      </w:pPr>
      <w:r w:rsidRPr="00205D60">
        <w:rPr>
          <w:rFonts w:ascii="Arial" w:hAnsi="Arial" w:cs="Arial"/>
          <w:sz w:val="22"/>
          <w:szCs w:val="22"/>
          <w:lang w:val="it-IT"/>
        </w:rPr>
        <w:t>Stručne i administrativno – tehničke poslove za potrebe Komisije vrši Sekretar Komisije, koji se imenuje iz organa lokalne uprave nadležnog za poslove saradnje sa nevladinim organizacijama.</w:t>
      </w:r>
    </w:p>
    <w:p w:rsidR="00540E68" w:rsidRDefault="00540E68" w:rsidP="00540E68">
      <w:pPr>
        <w:jc w:val="both"/>
        <w:rPr>
          <w:rFonts w:ascii="Arial" w:hAnsi="Arial" w:cs="Arial"/>
          <w:sz w:val="22"/>
          <w:szCs w:val="22"/>
          <w:lang w:val="it-IT"/>
        </w:rPr>
      </w:pPr>
      <w:r w:rsidRPr="00205D60">
        <w:rPr>
          <w:rFonts w:ascii="Arial" w:hAnsi="Arial" w:cs="Arial"/>
          <w:sz w:val="22"/>
          <w:szCs w:val="22"/>
          <w:lang w:val="it-IT"/>
        </w:rPr>
        <w:t>Komisija donosi Poslovnik o radu.</w:t>
      </w:r>
    </w:p>
    <w:p w:rsidR="00B53487" w:rsidRDefault="00B53487" w:rsidP="00540E68">
      <w:pPr>
        <w:jc w:val="both"/>
        <w:rPr>
          <w:rFonts w:ascii="Arial" w:hAnsi="Arial" w:cs="Arial"/>
          <w:sz w:val="22"/>
          <w:szCs w:val="22"/>
          <w:lang w:val="it-IT"/>
        </w:rPr>
      </w:pPr>
    </w:p>
    <w:p w:rsidR="00B53487" w:rsidRPr="00044833" w:rsidRDefault="00B53487" w:rsidP="00B53487">
      <w:pPr>
        <w:jc w:val="both"/>
        <w:rPr>
          <w:rFonts w:ascii="Arial" w:eastAsiaTheme="minorHAnsi" w:hAnsi="Arial" w:cs="Arial"/>
          <w:b/>
          <w:bCs/>
          <w:color w:val="auto"/>
          <w:sz w:val="22"/>
          <w:szCs w:val="22"/>
        </w:rPr>
      </w:pPr>
      <w:r w:rsidRPr="00044833">
        <w:rPr>
          <w:rFonts w:ascii="Arial" w:eastAsiaTheme="minorHAnsi" w:hAnsi="Arial" w:cs="Arial"/>
          <w:b/>
          <w:bCs/>
          <w:color w:val="auto"/>
          <w:sz w:val="22"/>
          <w:szCs w:val="22"/>
        </w:rPr>
        <w:t>V IZBOR PREDSTAVNIKA NEVLADINIH ORGANIZACIJA U KOMISIJI</w:t>
      </w:r>
    </w:p>
    <w:p w:rsidR="007277A7" w:rsidRPr="00044833" w:rsidRDefault="007277A7" w:rsidP="00B53487">
      <w:pPr>
        <w:jc w:val="both"/>
        <w:rPr>
          <w:rFonts w:ascii="Arial" w:eastAsiaTheme="minorHAnsi" w:hAnsi="Arial" w:cs="Arial"/>
          <w:b/>
          <w:bCs/>
          <w:color w:val="auto"/>
          <w:sz w:val="22"/>
          <w:szCs w:val="22"/>
        </w:rPr>
      </w:pPr>
    </w:p>
    <w:p w:rsidR="00B53487" w:rsidRDefault="00B53487" w:rsidP="007277A7">
      <w:pPr>
        <w:jc w:val="center"/>
        <w:rPr>
          <w:rFonts w:ascii="Arial" w:eastAsiaTheme="minorHAnsi" w:hAnsi="Arial" w:cs="Arial"/>
          <w:b/>
          <w:bCs/>
          <w:color w:val="auto"/>
          <w:sz w:val="22"/>
          <w:szCs w:val="22"/>
          <w:lang w:val="it-IT"/>
        </w:rPr>
      </w:pPr>
      <w:r w:rsidRPr="007277A7">
        <w:rPr>
          <w:rFonts w:ascii="Arial" w:eastAsiaTheme="minorHAnsi" w:hAnsi="Arial" w:cs="Arial"/>
          <w:b/>
          <w:bCs/>
          <w:color w:val="auto"/>
          <w:sz w:val="22"/>
          <w:szCs w:val="22"/>
          <w:lang w:val="it-IT"/>
        </w:rPr>
        <w:t xml:space="preserve">Član </w:t>
      </w:r>
      <w:r w:rsidR="00797D1C">
        <w:rPr>
          <w:rFonts w:ascii="Arial" w:eastAsiaTheme="minorHAnsi" w:hAnsi="Arial" w:cs="Arial"/>
          <w:b/>
          <w:bCs/>
          <w:color w:val="auto"/>
          <w:sz w:val="22"/>
          <w:szCs w:val="22"/>
          <w:lang w:val="it-IT"/>
        </w:rPr>
        <w:t>8</w:t>
      </w:r>
    </w:p>
    <w:p w:rsidR="007277A7" w:rsidRPr="007277A7" w:rsidRDefault="007277A7" w:rsidP="007277A7">
      <w:pPr>
        <w:jc w:val="center"/>
        <w:rPr>
          <w:rFonts w:ascii="Arial" w:eastAsiaTheme="minorHAnsi" w:hAnsi="Arial" w:cs="Arial"/>
          <w:b/>
          <w:bCs/>
          <w:color w:val="auto"/>
          <w:sz w:val="22"/>
          <w:szCs w:val="22"/>
          <w:lang w:val="it-IT"/>
        </w:rPr>
      </w:pPr>
    </w:p>
    <w:p w:rsidR="00B53487" w:rsidRPr="007277A7" w:rsidRDefault="00B53487" w:rsidP="00B53487">
      <w:pPr>
        <w:jc w:val="both"/>
        <w:rPr>
          <w:rFonts w:ascii="Arial" w:eastAsiaTheme="minorHAnsi" w:hAnsi="Arial" w:cs="Arial"/>
          <w:color w:val="auto"/>
          <w:sz w:val="22"/>
          <w:szCs w:val="22"/>
          <w:lang w:val="it-IT"/>
        </w:rPr>
      </w:pPr>
      <w:r w:rsidRPr="007277A7">
        <w:rPr>
          <w:rFonts w:ascii="Arial" w:eastAsiaTheme="minorHAnsi" w:hAnsi="Arial" w:cs="Arial"/>
          <w:color w:val="auto"/>
          <w:sz w:val="22"/>
          <w:szCs w:val="22"/>
          <w:lang w:val="it-IT"/>
        </w:rPr>
        <w:t xml:space="preserve">Člana Komisije iz reda nevladinih organizacija predlažu nevladine organizacije koje su registrovane u Crnoj Gori čije je sjedište u </w:t>
      </w:r>
      <w:r w:rsidR="005537A6">
        <w:rPr>
          <w:rFonts w:ascii="Arial" w:eastAsiaTheme="minorHAnsi" w:hAnsi="Arial" w:cs="Arial"/>
          <w:color w:val="auto"/>
          <w:sz w:val="22"/>
          <w:szCs w:val="22"/>
          <w:lang w:val="it-IT"/>
        </w:rPr>
        <w:t>Opštini Zeta</w:t>
      </w:r>
      <w:r w:rsidRPr="007277A7">
        <w:rPr>
          <w:rFonts w:ascii="Arial" w:eastAsiaTheme="minorHAnsi" w:hAnsi="Arial" w:cs="Arial"/>
          <w:color w:val="auto"/>
          <w:sz w:val="22"/>
          <w:szCs w:val="22"/>
          <w:lang w:val="it-IT"/>
        </w:rPr>
        <w:t>.</w:t>
      </w:r>
    </w:p>
    <w:p w:rsidR="00B53487" w:rsidRPr="00EF5B8C" w:rsidRDefault="00B53487" w:rsidP="00B53487">
      <w:pPr>
        <w:jc w:val="both"/>
        <w:rPr>
          <w:rFonts w:ascii="Arial" w:eastAsiaTheme="minorHAnsi" w:hAnsi="Arial" w:cs="Arial"/>
          <w:color w:val="auto"/>
          <w:sz w:val="22"/>
          <w:szCs w:val="22"/>
          <w:lang w:val="it-IT"/>
        </w:rPr>
      </w:pPr>
      <w:r w:rsidRPr="00EF5B8C">
        <w:rPr>
          <w:rFonts w:ascii="Arial" w:eastAsiaTheme="minorHAnsi" w:hAnsi="Arial" w:cs="Arial"/>
          <w:color w:val="auto"/>
          <w:sz w:val="22"/>
          <w:szCs w:val="22"/>
          <w:lang w:val="it-IT"/>
        </w:rPr>
        <w:t>Postupak za predlaganje kandidata za člana Komisije, predstavnika nevladinih organizacija pokreće se upućivanjem Javnog poziva od strane predsjednika Opštine.</w:t>
      </w:r>
    </w:p>
    <w:p w:rsidR="00B53487" w:rsidRPr="00EF5B8C" w:rsidRDefault="00B53487" w:rsidP="00B53487">
      <w:pPr>
        <w:jc w:val="both"/>
        <w:rPr>
          <w:rFonts w:ascii="Arial" w:eastAsiaTheme="minorHAnsi" w:hAnsi="Arial" w:cs="Arial"/>
          <w:color w:val="auto"/>
          <w:sz w:val="22"/>
          <w:szCs w:val="22"/>
          <w:lang w:val="it-IT"/>
        </w:rPr>
      </w:pPr>
      <w:r w:rsidRPr="00EF5B8C">
        <w:rPr>
          <w:rFonts w:ascii="Arial" w:eastAsiaTheme="minorHAnsi" w:hAnsi="Arial" w:cs="Arial"/>
          <w:color w:val="auto"/>
          <w:sz w:val="22"/>
          <w:szCs w:val="22"/>
          <w:lang w:val="it-IT"/>
        </w:rPr>
        <w:t>Javni poziv objavljuje se na internet portalu Opštine, na oglasnoj tabli Opštine, preko lokalnog javnog emitera i na drugi pogodan način.</w:t>
      </w:r>
    </w:p>
    <w:p w:rsidR="00B53487" w:rsidRPr="00EF5B8C" w:rsidRDefault="00B53487" w:rsidP="00B53487">
      <w:pPr>
        <w:jc w:val="both"/>
        <w:rPr>
          <w:rFonts w:ascii="Arial" w:eastAsiaTheme="minorHAnsi" w:hAnsi="Arial" w:cs="Arial"/>
          <w:color w:val="auto"/>
          <w:sz w:val="22"/>
          <w:szCs w:val="22"/>
          <w:lang w:val="it-IT"/>
        </w:rPr>
      </w:pPr>
      <w:r w:rsidRPr="00EF5B8C">
        <w:rPr>
          <w:rFonts w:ascii="Arial" w:eastAsiaTheme="minorHAnsi" w:hAnsi="Arial" w:cs="Arial"/>
          <w:color w:val="auto"/>
          <w:sz w:val="22"/>
          <w:szCs w:val="22"/>
          <w:lang w:val="it-IT"/>
        </w:rPr>
        <w:t>Javni poziv sadrži uslove koje moraju ispunjavati nevladine organizacije za predlaganje kandidata, uslove koje mora ispunjavati kandidat, dokumentaciju koja se prilaže uz prijedlog za kandidata, kao i rok i mjesto predaje dokumentacije.</w:t>
      </w:r>
    </w:p>
    <w:p w:rsidR="00B53487" w:rsidRPr="00EF5B8C" w:rsidRDefault="00B53487" w:rsidP="00B53487">
      <w:pPr>
        <w:jc w:val="both"/>
        <w:rPr>
          <w:rFonts w:ascii="Arial" w:eastAsiaTheme="minorHAnsi" w:hAnsi="Arial" w:cs="Arial"/>
          <w:color w:val="auto"/>
          <w:sz w:val="22"/>
          <w:szCs w:val="22"/>
          <w:lang w:val="it-IT"/>
        </w:rPr>
      </w:pPr>
      <w:r w:rsidRPr="00EF5B8C">
        <w:rPr>
          <w:rFonts w:ascii="Arial" w:eastAsiaTheme="minorHAnsi" w:hAnsi="Arial" w:cs="Arial"/>
          <w:color w:val="auto"/>
          <w:sz w:val="22"/>
          <w:szCs w:val="22"/>
          <w:lang w:val="it-IT"/>
        </w:rPr>
        <w:t>Rok za predlaganje kandidata je 8 dana od dana objavljivanja javnog poziva.</w:t>
      </w:r>
    </w:p>
    <w:p w:rsidR="00B53487"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t>Postupak izbora vodi organ lokalne uprave nadležan za saradnju sa nevladinim organizacijama.</w:t>
      </w:r>
    </w:p>
    <w:p w:rsidR="007277A7" w:rsidRPr="00B53487" w:rsidRDefault="007277A7" w:rsidP="00B53487">
      <w:pPr>
        <w:jc w:val="both"/>
        <w:rPr>
          <w:rFonts w:ascii="Arial" w:eastAsiaTheme="minorHAnsi" w:hAnsi="Arial" w:cs="Arial"/>
          <w:color w:val="auto"/>
          <w:sz w:val="22"/>
          <w:szCs w:val="22"/>
          <w:lang w:val="it-IT"/>
        </w:rPr>
      </w:pPr>
    </w:p>
    <w:p w:rsidR="00B53487" w:rsidRDefault="00B53487" w:rsidP="007277A7">
      <w:pPr>
        <w:jc w:val="center"/>
        <w:rPr>
          <w:rFonts w:ascii="Arial" w:eastAsiaTheme="minorHAnsi" w:hAnsi="Arial" w:cs="Arial"/>
          <w:b/>
          <w:bCs/>
          <w:color w:val="auto"/>
          <w:sz w:val="22"/>
          <w:szCs w:val="22"/>
          <w:lang w:val="it-IT"/>
        </w:rPr>
      </w:pPr>
      <w:r w:rsidRPr="007277A7">
        <w:rPr>
          <w:rFonts w:ascii="Arial" w:eastAsiaTheme="minorHAnsi" w:hAnsi="Arial" w:cs="Arial"/>
          <w:b/>
          <w:bCs/>
          <w:color w:val="auto"/>
          <w:sz w:val="22"/>
          <w:szCs w:val="22"/>
          <w:lang w:val="it-IT"/>
        </w:rPr>
        <w:t xml:space="preserve">Član </w:t>
      </w:r>
      <w:r w:rsidR="00797D1C">
        <w:rPr>
          <w:rFonts w:ascii="Arial" w:eastAsiaTheme="minorHAnsi" w:hAnsi="Arial" w:cs="Arial"/>
          <w:b/>
          <w:bCs/>
          <w:color w:val="auto"/>
          <w:sz w:val="22"/>
          <w:szCs w:val="22"/>
          <w:lang w:val="it-IT"/>
        </w:rPr>
        <w:t>9</w:t>
      </w:r>
    </w:p>
    <w:p w:rsidR="00797D1C" w:rsidRPr="007277A7" w:rsidRDefault="00797D1C" w:rsidP="007277A7">
      <w:pPr>
        <w:jc w:val="center"/>
        <w:rPr>
          <w:rFonts w:ascii="Arial" w:eastAsiaTheme="minorHAnsi" w:hAnsi="Arial" w:cs="Arial"/>
          <w:b/>
          <w:bCs/>
          <w:color w:val="auto"/>
          <w:sz w:val="22"/>
          <w:szCs w:val="22"/>
          <w:lang w:val="it-IT"/>
        </w:rPr>
      </w:pPr>
    </w:p>
    <w:p w:rsidR="00B53487" w:rsidRPr="00B53487"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t>Kandidata za člana Komisije može da predloži nevladina organizacija koja ispunjava sljedeće uslove:</w:t>
      </w:r>
    </w:p>
    <w:p w:rsidR="00B53487" w:rsidRPr="00B53487"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t xml:space="preserve">   - da je upisana u registar nevladinih organizacija, najmanje godinu dana prije objavljivanja javnog poziva;</w:t>
      </w:r>
    </w:p>
    <w:p w:rsidR="00B53487" w:rsidRPr="00B53487"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t xml:space="preserve">   - da ima sjedište na teritoriji opštine </w:t>
      </w:r>
      <w:r w:rsidR="007277A7">
        <w:rPr>
          <w:rFonts w:ascii="Arial" w:eastAsiaTheme="minorHAnsi" w:hAnsi="Arial" w:cs="Arial"/>
          <w:color w:val="auto"/>
          <w:sz w:val="22"/>
          <w:szCs w:val="22"/>
          <w:lang w:val="it-IT"/>
        </w:rPr>
        <w:t>Zeta;</w:t>
      </w:r>
    </w:p>
    <w:p w:rsidR="00B53487" w:rsidRPr="00B53487"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t xml:space="preserve">   - da je u prethodnom periodu realizovala jedan ili više projekata, što dokazuje priloženim ugovorom o finansiranju, brošurama i slično;</w:t>
      </w:r>
    </w:p>
    <w:p w:rsidR="00B53487" w:rsidRPr="00EF5B8C"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t xml:space="preserve">   </w:t>
      </w:r>
      <w:r w:rsidRPr="00EF5B8C">
        <w:rPr>
          <w:rFonts w:ascii="Arial" w:eastAsiaTheme="minorHAnsi" w:hAnsi="Arial" w:cs="Arial"/>
          <w:color w:val="auto"/>
          <w:sz w:val="22"/>
          <w:szCs w:val="22"/>
          <w:lang w:val="it-IT"/>
        </w:rPr>
        <w:t>- da više od polovine organa upravljanja nevladine organizacije nijesu članovi organa političkih partija, javni funkcioneri, državni ili lokalni službenici ili namještenici, rukovodioci ili zaposleni u javnim ustanovama i privrednim društvima čiji je osnivač država ili opština, što dokazuje izjavom.</w:t>
      </w:r>
    </w:p>
    <w:p w:rsidR="007277A7" w:rsidRPr="00EF5B8C" w:rsidRDefault="007277A7" w:rsidP="00B53487">
      <w:pPr>
        <w:jc w:val="both"/>
        <w:rPr>
          <w:rFonts w:ascii="Arial" w:eastAsiaTheme="minorHAnsi" w:hAnsi="Arial" w:cs="Arial"/>
          <w:color w:val="auto"/>
          <w:sz w:val="22"/>
          <w:szCs w:val="22"/>
          <w:lang w:val="it-IT"/>
        </w:rPr>
      </w:pPr>
    </w:p>
    <w:p w:rsidR="00B53487" w:rsidRPr="00EF5B8C" w:rsidRDefault="00B53487" w:rsidP="007277A7">
      <w:pPr>
        <w:jc w:val="center"/>
        <w:rPr>
          <w:rFonts w:ascii="Arial" w:eastAsiaTheme="minorHAnsi" w:hAnsi="Arial" w:cs="Arial"/>
          <w:b/>
          <w:bCs/>
          <w:color w:val="auto"/>
          <w:sz w:val="22"/>
          <w:szCs w:val="22"/>
          <w:lang w:val="it-IT"/>
        </w:rPr>
      </w:pPr>
      <w:r w:rsidRPr="00EF5B8C">
        <w:rPr>
          <w:rFonts w:ascii="Arial" w:eastAsiaTheme="minorHAnsi" w:hAnsi="Arial" w:cs="Arial"/>
          <w:b/>
          <w:bCs/>
          <w:color w:val="auto"/>
          <w:sz w:val="22"/>
          <w:szCs w:val="22"/>
          <w:lang w:val="it-IT"/>
        </w:rPr>
        <w:t xml:space="preserve">Član </w:t>
      </w:r>
      <w:r w:rsidR="007277A7" w:rsidRPr="00EF5B8C">
        <w:rPr>
          <w:rFonts w:ascii="Arial" w:eastAsiaTheme="minorHAnsi" w:hAnsi="Arial" w:cs="Arial"/>
          <w:b/>
          <w:bCs/>
          <w:color w:val="auto"/>
          <w:sz w:val="22"/>
          <w:szCs w:val="22"/>
          <w:lang w:val="it-IT"/>
        </w:rPr>
        <w:t>1</w:t>
      </w:r>
      <w:r w:rsidR="00797D1C">
        <w:rPr>
          <w:rFonts w:ascii="Arial" w:eastAsiaTheme="minorHAnsi" w:hAnsi="Arial" w:cs="Arial"/>
          <w:b/>
          <w:bCs/>
          <w:color w:val="auto"/>
          <w:sz w:val="22"/>
          <w:szCs w:val="22"/>
          <w:lang w:val="it-IT"/>
        </w:rPr>
        <w:t>0</w:t>
      </w:r>
    </w:p>
    <w:p w:rsidR="007277A7" w:rsidRPr="00EF5B8C" w:rsidRDefault="007277A7" w:rsidP="007277A7">
      <w:pPr>
        <w:jc w:val="center"/>
        <w:rPr>
          <w:rFonts w:ascii="Arial" w:eastAsiaTheme="minorHAnsi" w:hAnsi="Arial" w:cs="Arial"/>
          <w:b/>
          <w:bCs/>
          <w:color w:val="auto"/>
          <w:sz w:val="22"/>
          <w:szCs w:val="22"/>
          <w:lang w:val="it-IT"/>
        </w:rPr>
      </w:pPr>
    </w:p>
    <w:p w:rsidR="00B53487" w:rsidRPr="00EF5B8C" w:rsidRDefault="00B53487" w:rsidP="00B53487">
      <w:pPr>
        <w:jc w:val="both"/>
        <w:rPr>
          <w:rFonts w:ascii="Arial" w:eastAsiaTheme="minorHAnsi" w:hAnsi="Arial" w:cs="Arial"/>
          <w:color w:val="auto"/>
          <w:sz w:val="22"/>
          <w:szCs w:val="22"/>
          <w:lang w:val="it-IT"/>
        </w:rPr>
      </w:pPr>
      <w:r w:rsidRPr="00EF5B8C">
        <w:rPr>
          <w:rFonts w:ascii="Arial" w:eastAsiaTheme="minorHAnsi" w:hAnsi="Arial" w:cs="Arial"/>
          <w:color w:val="auto"/>
          <w:sz w:val="22"/>
          <w:szCs w:val="22"/>
          <w:lang w:val="it-IT"/>
        </w:rPr>
        <w:t>Kandidat nevladine organizacije za člana Komisije može biti lice koje:</w:t>
      </w:r>
    </w:p>
    <w:p w:rsidR="00B53487" w:rsidRPr="00B53487" w:rsidRDefault="00B53487" w:rsidP="00B53487">
      <w:pPr>
        <w:jc w:val="both"/>
        <w:rPr>
          <w:rFonts w:ascii="Arial" w:eastAsiaTheme="minorHAnsi" w:hAnsi="Arial" w:cs="Arial"/>
          <w:color w:val="auto"/>
          <w:sz w:val="22"/>
          <w:szCs w:val="22"/>
          <w:lang w:val="it-IT"/>
        </w:rPr>
      </w:pPr>
      <w:r w:rsidRPr="007277A7">
        <w:rPr>
          <w:rFonts w:ascii="Arial" w:eastAsiaTheme="minorHAnsi" w:hAnsi="Arial" w:cs="Arial"/>
          <w:color w:val="auto"/>
          <w:sz w:val="22"/>
          <w:szCs w:val="22"/>
          <w:lang w:val="it-IT"/>
        </w:rPr>
        <w:t xml:space="preserve">   </w:t>
      </w:r>
      <w:r w:rsidRPr="00B53487">
        <w:rPr>
          <w:rFonts w:ascii="Arial" w:eastAsiaTheme="minorHAnsi" w:hAnsi="Arial" w:cs="Arial"/>
          <w:color w:val="auto"/>
          <w:sz w:val="22"/>
          <w:szCs w:val="22"/>
          <w:lang w:val="it-IT"/>
        </w:rPr>
        <w:t xml:space="preserve">- je crnogorski državljanin i ima prebivalište na teritoriji opštine </w:t>
      </w:r>
      <w:r w:rsidR="007277A7">
        <w:rPr>
          <w:rFonts w:ascii="Arial" w:eastAsiaTheme="minorHAnsi" w:hAnsi="Arial" w:cs="Arial"/>
          <w:color w:val="auto"/>
          <w:sz w:val="22"/>
          <w:szCs w:val="22"/>
          <w:lang w:val="it-IT"/>
        </w:rPr>
        <w:t>Zeta;</w:t>
      </w:r>
    </w:p>
    <w:p w:rsidR="00B53487" w:rsidRPr="00B53487"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t xml:space="preserve">   - </w:t>
      </w:r>
      <w:r w:rsidR="002717B1">
        <w:rPr>
          <w:rFonts w:ascii="Arial" w:eastAsiaTheme="minorHAnsi" w:hAnsi="Arial" w:cs="Arial"/>
          <w:color w:val="auto"/>
          <w:sz w:val="22"/>
          <w:szCs w:val="22"/>
          <w:lang w:val="it-IT"/>
        </w:rPr>
        <w:t>ima najmanje jednu godinu</w:t>
      </w:r>
      <w:r w:rsidRPr="00B53487">
        <w:rPr>
          <w:rFonts w:ascii="Arial" w:eastAsiaTheme="minorHAnsi" w:hAnsi="Arial" w:cs="Arial"/>
          <w:color w:val="auto"/>
          <w:sz w:val="22"/>
          <w:szCs w:val="22"/>
          <w:lang w:val="it-IT"/>
        </w:rPr>
        <w:t xml:space="preserve"> iskustv</w:t>
      </w:r>
      <w:r w:rsidR="002717B1">
        <w:rPr>
          <w:rFonts w:ascii="Arial" w:eastAsiaTheme="minorHAnsi" w:hAnsi="Arial" w:cs="Arial"/>
          <w:color w:val="auto"/>
          <w:sz w:val="22"/>
          <w:szCs w:val="22"/>
          <w:lang w:val="it-IT"/>
        </w:rPr>
        <w:t>a</w:t>
      </w:r>
      <w:r w:rsidRPr="00B53487">
        <w:rPr>
          <w:rFonts w:ascii="Arial" w:eastAsiaTheme="minorHAnsi" w:hAnsi="Arial" w:cs="Arial"/>
          <w:color w:val="auto"/>
          <w:sz w:val="22"/>
          <w:szCs w:val="22"/>
          <w:lang w:val="it-IT"/>
        </w:rPr>
        <w:t xml:space="preserve"> u pisanju i realizaciji projekata</w:t>
      </w:r>
      <w:r w:rsidR="002717B1">
        <w:rPr>
          <w:rFonts w:ascii="Arial" w:eastAsiaTheme="minorHAnsi" w:hAnsi="Arial" w:cs="Arial"/>
          <w:color w:val="auto"/>
          <w:sz w:val="22"/>
          <w:szCs w:val="22"/>
          <w:lang w:val="it-IT"/>
        </w:rPr>
        <w:t xml:space="preserve"> nevladinih organizacija</w:t>
      </w:r>
      <w:r w:rsidRPr="00B53487">
        <w:rPr>
          <w:rFonts w:ascii="Arial" w:eastAsiaTheme="minorHAnsi" w:hAnsi="Arial" w:cs="Arial"/>
          <w:color w:val="auto"/>
          <w:sz w:val="22"/>
          <w:szCs w:val="22"/>
          <w:lang w:val="it-IT"/>
        </w:rPr>
        <w:t>;</w:t>
      </w:r>
    </w:p>
    <w:p w:rsidR="00B53487"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lastRenderedPageBreak/>
        <w:t xml:space="preserve">   - nije član organa političkih partija, javni funkcioner, državni ili lokalni službenik ili namještenik, rukovodilac ili zaposleni u javnoj ustanovi ili privrednom društvu čiji je osnivač država ili opština.</w:t>
      </w:r>
    </w:p>
    <w:p w:rsidR="007277A7" w:rsidRPr="00B53487" w:rsidRDefault="007277A7" w:rsidP="00B53487">
      <w:pPr>
        <w:jc w:val="both"/>
        <w:rPr>
          <w:rFonts w:ascii="Arial" w:eastAsiaTheme="minorHAnsi" w:hAnsi="Arial" w:cs="Arial"/>
          <w:color w:val="auto"/>
          <w:sz w:val="22"/>
          <w:szCs w:val="22"/>
          <w:lang w:val="it-IT"/>
        </w:rPr>
      </w:pPr>
    </w:p>
    <w:p w:rsidR="00B53487" w:rsidRDefault="00B53487" w:rsidP="007277A7">
      <w:pPr>
        <w:jc w:val="center"/>
        <w:rPr>
          <w:rFonts w:ascii="Arial" w:eastAsiaTheme="minorHAnsi" w:hAnsi="Arial" w:cs="Arial"/>
          <w:b/>
          <w:bCs/>
          <w:color w:val="auto"/>
          <w:sz w:val="22"/>
          <w:szCs w:val="22"/>
          <w:lang w:val="it-IT"/>
        </w:rPr>
      </w:pPr>
      <w:r w:rsidRPr="007277A7">
        <w:rPr>
          <w:rFonts w:ascii="Arial" w:eastAsiaTheme="minorHAnsi" w:hAnsi="Arial" w:cs="Arial"/>
          <w:b/>
          <w:bCs/>
          <w:color w:val="auto"/>
          <w:sz w:val="22"/>
          <w:szCs w:val="22"/>
          <w:lang w:val="it-IT"/>
        </w:rPr>
        <w:t>Član 1</w:t>
      </w:r>
      <w:r w:rsidR="00797D1C">
        <w:rPr>
          <w:rFonts w:ascii="Arial" w:eastAsiaTheme="minorHAnsi" w:hAnsi="Arial" w:cs="Arial"/>
          <w:b/>
          <w:bCs/>
          <w:color w:val="auto"/>
          <w:sz w:val="22"/>
          <w:szCs w:val="22"/>
          <w:lang w:val="it-IT"/>
        </w:rPr>
        <w:t>1</w:t>
      </w:r>
    </w:p>
    <w:p w:rsidR="007277A7" w:rsidRPr="007277A7" w:rsidRDefault="007277A7" w:rsidP="007277A7">
      <w:pPr>
        <w:jc w:val="center"/>
        <w:rPr>
          <w:rFonts w:ascii="Arial" w:eastAsiaTheme="minorHAnsi" w:hAnsi="Arial" w:cs="Arial"/>
          <w:b/>
          <w:bCs/>
          <w:color w:val="auto"/>
          <w:sz w:val="22"/>
          <w:szCs w:val="22"/>
          <w:lang w:val="it-IT"/>
        </w:rPr>
      </w:pPr>
    </w:p>
    <w:p w:rsidR="00B53487"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t xml:space="preserve">Nevladina organizacija koja predlaže kandidata za člana Komisije, pored dokumentacije iz člana </w:t>
      </w:r>
      <w:r w:rsidR="005537A6">
        <w:rPr>
          <w:rFonts w:ascii="Arial" w:eastAsiaTheme="minorHAnsi" w:hAnsi="Arial" w:cs="Arial"/>
          <w:color w:val="auto"/>
          <w:sz w:val="22"/>
          <w:szCs w:val="22"/>
          <w:lang w:val="it-IT"/>
        </w:rPr>
        <w:t>9</w:t>
      </w:r>
      <w:r w:rsidRPr="00B53487">
        <w:rPr>
          <w:rFonts w:ascii="Arial" w:eastAsiaTheme="minorHAnsi" w:hAnsi="Arial" w:cs="Arial"/>
          <w:color w:val="auto"/>
          <w:sz w:val="22"/>
          <w:szCs w:val="22"/>
          <w:lang w:val="it-IT"/>
        </w:rPr>
        <w:t xml:space="preserve"> ove Odluke dužna je da za kandidata dostavi i sljedeće:</w:t>
      </w:r>
    </w:p>
    <w:p w:rsidR="00044833" w:rsidRPr="00B53487" w:rsidRDefault="00044833" w:rsidP="00B53487">
      <w:pPr>
        <w:jc w:val="both"/>
        <w:rPr>
          <w:rFonts w:ascii="Arial" w:eastAsiaTheme="minorHAnsi" w:hAnsi="Arial" w:cs="Arial"/>
          <w:color w:val="auto"/>
          <w:sz w:val="22"/>
          <w:szCs w:val="22"/>
          <w:lang w:val="it-IT"/>
        </w:rPr>
      </w:pPr>
      <w:r>
        <w:rPr>
          <w:rFonts w:ascii="Arial" w:eastAsiaTheme="minorHAnsi" w:hAnsi="Arial" w:cs="Arial"/>
          <w:color w:val="auto"/>
          <w:sz w:val="22"/>
          <w:szCs w:val="22"/>
          <w:lang w:val="it-IT"/>
        </w:rPr>
        <w:t xml:space="preserve">   - ovjerenu kopiju lične karte;</w:t>
      </w:r>
    </w:p>
    <w:p w:rsidR="00B53487" w:rsidRPr="00B53487"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t xml:space="preserve">   - biografiju kandidata sa podacima o posjedovanju iskustva u pisanju i realizaciji projekata;</w:t>
      </w:r>
    </w:p>
    <w:p w:rsidR="00B53487" w:rsidRPr="00B53487"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t xml:space="preserve">   - izjavu kandidata da nije član organa političkih partija, javni funkcioner, državni ili lokalni službenik ili namještenik, rukovodi</w:t>
      </w:r>
      <w:r w:rsidR="00044833">
        <w:rPr>
          <w:rFonts w:ascii="Arial" w:eastAsiaTheme="minorHAnsi" w:hAnsi="Arial" w:cs="Arial"/>
          <w:color w:val="auto"/>
          <w:sz w:val="22"/>
          <w:szCs w:val="22"/>
          <w:lang w:val="it-IT"/>
        </w:rPr>
        <w:t>lac</w:t>
      </w:r>
      <w:r w:rsidRPr="00B53487">
        <w:rPr>
          <w:rFonts w:ascii="Arial" w:eastAsiaTheme="minorHAnsi" w:hAnsi="Arial" w:cs="Arial"/>
          <w:color w:val="auto"/>
          <w:sz w:val="22"/>
          <w:szCs w:val="22"/>
          <w:lang w:val="it-IT"/>
        </w:rPr>
        <w:t xml:space="preserve"> ili zaposlen</w:t>
      </w:r>
      <w:r w:rsidR="00044833">
        <w:rPr>
          <w:rFonts w:ascii="Arial" w:eastAsiaTheme="minorHAnsi" w:hAnsi="Arial" w:cs="Arial"/>
          <w:color w:val="auto"/>
          <w:sz w:val="22"/>
          <w:szCs w:val="22"/>
          <w:lang w:val="it-IT"/>
        </w:rPr>
        <w:t>i</w:t>
      </w:r>
      <w:r w:rsidRPr="00B53487">
        <w:rPr>
          <w:rFonts w:ascii="Arial" w:eastAsiaTheme="minorHAnsi" w:hAnsi="Arial" w:cs="Arial"/>
          <w:color w:val="auto"/>
          <w:sz w:val="22"/>
          <w:szCs w:val="22"/>
          <w:lang w:val="it-IT"/>
        </w:rPr>
        <w:t xml:space="preserve"> u javnoj ustanovi ili privrednom društvu čiji je osnivač država ili opština;</w:t>
      </w:r>
    </w:p>
    <w:p w:rsidR="00B53487"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t xml:space="preserve">   - izjavu kandidata da prihvati kandidatutu za člana Komisije.</w:t>
      </w:r>
    </w:p>
    <w:p w:rsidR="007277A7" w:rsidRPr="00B53487" w:rsidRDefault="007277A7" w:rsidP="00B53487">
      <w:pPr>
        <w:jc w:val="both"/>
        <w:rPr>
          <w:rFonts w:ascii="Arial" w:eastAsiaTheme="minorHAnsi" w:hAnsi="Arial" w:cs="Arial"/>
          <w:color w:val="auto"/>
          <w:sz w:val="22"/>
          <w:szCs w:val="22"/>
          <w:lang w:val="it-IT"/>
        </w:rPr>
      </w:pPr>
    </w:p>
    <w:p w:rsidR="00B53487" w:rsidRDefault="00B53487" w:rsidP="007277A7">
      <w:pPr>
        <w:jc w:val="center"/>
        <w:rPr>
          <w:rFonts w:ascii="Arial" w:eastAsiaTheme="minorHAnsi" w:hAnsi="Arial" w:cs="Arial"/>
          <w:b/>
          <w:bCs/>
          <w:color w:val="auto"/>
          <w:sz w:val="22"/>
          <w:szCs w:val="22"/>
          <w:lang w:val="it-IT"/>
        </w:rPr>
      </w:pPr>
      <w:r w:rsidRPr="007277A7">
        <w:rPr>
          <w:rFonts w:ascii="Arial" w:eastAsiaTheme="minorHAnsi" w:hAnsi="Arial" w:cs="Arial"/>
          <w:b/>
          <w:bCs/>
          <w:color w:val="auto"/>
          <w:sz w:val="22"/>
          <w:szCs w:val="22"/>
          <w:lang w:val="it-IT"/>
        </w:rPr>
        <w:t>Član 1</w:t>
      </w:r>
      <w:r w:rsidR="00797D1C">
        <w:rPr>
          <w:rFonts w:ascii="Arial" w:eastAsiaTheme="minorHAnsi" w:hAnsi="Arial" w:cs="Arial"/>
          <w:b/>
          <w:bCs/>
          <w:color w:val="auto"/>
          <w:sz w:val="22"/>
          <w:szCs w:val="22"/>
          <w:lang w:val="it-IT"/>
        </w:rPr>
        <w:t>2</w:t>
      </w:r>
    </w:p>
    <w:p w:rsidR="007277A7" w:rsidRPr="007277A7" w:rsidRDefault="007277A7" w:rsidP="007277A7">
      <w:pPr>
        <w:jc w:val="center"/>
        <w:rPr>
          <w:rFonts w:ascii="Arial" w:eastAsiaTheme="minorHAnsi" w:hAnsi="Arial" w:cs="Arial"/>
          <w:b/>
          <w:bCs/>
          <w:color w:val="auto"/>
          <w:sz w:val="22"/>
          <w:szCs w:val="22"/>
          <w:lang w:val="it-IT"/>
        </w:rPr>
      </w:pPr>
    </w:p>
    <w:p w:rsidR="00B53487" w:rsidRPr="00B53487"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t>Ukoliko nevladina organizacija ili predloženi kandidat ne ispunjavaju uslove predviđene ovom Odlukom ili prijedlog za kandidata nije podnesen u predviđenom roku, takvi prijedlozi se neće razmatrati.</w:t>
      </w:r>
    </w:p>
    <w:p w:rsidR="00B53487" w:rsidRDefault="00B53487" w:rsidP="007277A7">
      <w:pPr>
        <w:jc w:val="center"/>
        <w:rPr>
          <w:rFonts w:ascii="Arial" w:eastAsiaTheme="minorHAnsi" w:hAnsi="Arial" w:cs="Arial"/>
          <w:b/>
          <w:bCs/>
          <w:color w:val="auto"/>
          <w:sz w:val="22"/>
          <w:szCs w:val="22"/>
          <w:lang w:val="it-IT"/>
        </w:rPr>
      </w:pPr>
      <w:r w:rsidRPr="007277A7">
        <w:rPr>
          <w:rFonts w:ascii="Arial" w:eastAsiaTheme="minorHAnsi" w:hAnsi="Arial" w:cs="Arial"/>
          <w:b/>
          <w:bCs/>
          <w:color w:val="auto"/>
          <w:sz w:val="22"/>
          <w:szCs w:val="22"/>
          <w:lang w:val="it-IT"/>
        </w:rPr>
        <w:t>Član 1</w:t>
      </w:r>
      <w:r w:rsidR="00797D1C">
        <w:rPr>
          <w:rFonts w:ascii="Arial" w:eastAsiaTheme="minorHAnsi" w:hAnsi="Arial" w:cs="Arial"/>
          <w:b/>
          <w:bCs/>
          <w:color w:val="auto"/>
          <w:sz w:val="22"/>
          <w:szCs w:val="22"/>
          <w:lang w:val="it-IT"/>
        </w:rPr>
        <w:t>3</w:t>
      </w:r>
    </w:p>
    <w:p w:rsidR="007277A7" w:rsidRPr="007277A7" w:rsidRDefault="007277A7" w:rsidP="007277A7">
      <w:pPr>
        <w:jc w:val="center"/>
        <w:rPr>
          <w:rFonts w:ascii="Arial" w:eastAsiaTheme="minorHAnsi" w:hAnsi="Arial" w:cs="Arial"/>
          <w:b/>
          <w:bCs/>
          <w:color w:val="auto"/>
          <w:sz w:val="22"/>
          <w:szCs w:val="22"/>
          <w:lang w:val="it-IT"/>
        </w:rPr>
      </w:pPr>
    </w:p>
    <w:p w:rsidR="00B53487" w:rsidRPr="00B53487" w:rsidRDefault="002717B1" w:rsidP="00B53487">
      <w:pPr>
        <w:jc w:val="both"/>
        <w:rPr>
          <w:rFonts w:ascii="Arial" w:eastAsiaTheme="minorHAnsi" w:hAnsi="Arial" w:cs="Arial"/>
          <w:color w:val="auto"/>
          <w:sz w:val="22"/>
          <w:szCs w:val="22"/>
          <w:lang w:val="it-IT"/>
        </w:rPr>
      </w:pPr>
      <w:r>
        <w:rPr>
          <w:rFonts w:ascii="Arial" w:eastAsiaTheme="minorHAnsi" w:hAnsi="Arial" w:cs="Arial"/>
          <w:color w:val="auto"/>
          <w:sz w:val="22"/>
          <w:szCs w:val="22"/>
          <w:lang w:val="it-IT"/>
        </w:rPr>
        <w:t xml:space="preserve">Organ lokalne uprave nadležan za poslove saradnje sa nevladinim organizacijama </w:t>
      </w:r>
      <w:r w:rsidR="00B53487" w:rsidRPr="00B53487">
        <w:rPr>
          <w:rFonts w:ascii="Arial" w:eastAsiaTheme="minorHAnsi" w:hAnsi="Arial" w:cs="Arial"/>
          <w:color w:val="auto"/>
          <w:sz w:val="22"/>
          <w:szCs w:val="22"/>
          <w:lang w:val="it-IT"/>
        </w:rPr>
        <w:t>duž</w:t>
      </w:r>
      <w:r>
        <w:rPr>
          <w:rFonts w:ascii="Arial" w:eastAsiaTheme="minorHAnsi" w:hAnsi="Arial" w:cs="Arial"/>
          <w:color w:val="auto"/>
          <w:sz w:val="22"/>
          <w:szCs w:val="22"/>
          <w:lang w:val="it-IT"/>
        </w:rPr>
        <w:t>an</w:t>
      </w:r>
      <w:r w:rsidR="00B53487" w:rsidRPr="00B53487">
        <w:rPr>
          <w:rFonts w:ascii="Arial" w:eastAsiaTheme="minorHAnsi" w:hAnsi="Arial" w:cs="Arial"/>
          <w:color w:val="auto"/>
          <w:sz w:val="22"/>
          <w:szCs w:val="22"/>
          <w:lang w:val="it-IT"/>
        </w:rPr>
        <w:t xml:space="preserve"> je da u roku od 7 dana od isteka roka za dostavljanje prijedloga, objavi na internet portalu Opštine utvrđenu listu kandidata.</w:t>
      </w:r>
    </w:p>
    <w:p w:rsidR="00B53487" w:rsidRPr="00B53487"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t>Ako je predloženo više kandidata, predsjednik Opštine će imenovati kandidata nevladine organizacije koji je predložen od većeg broja nevladinih organizacija koje su dostavile potpunu dokumentaciju.</w:t>
      </w:r>
    </w:p>
    <w:p w:rsidR="00B53487" w:rsidRPr="00B53487" w:rsidRDefault="00B53487" w:rsidP="00B53487">
      <w:pPr>
        <w:jc w:val="both"/>
        <w:rPr>
          <w:rFonts w:ascii="Arial" w:eastAsiaTheme="minorHAnsi" w:hAnsi="Arial" w:cs="Arial"/>
          <w:color w:val="auto"/>
          <w:sz w:val="22"/>
          <w:szCs w:val="22"/>
          <w:lang w:val="it-IT"/>
        </w:rPr>
      </w:pPr>
      <w:r w:rsidRPr="00B53487">
        <w:rPr>
          <w:rFonts w:ascii="Arial" w:eastAsiaTheme="minorHAnsi" w:hAnsi="Arial" w:cs="Arial"/>
          <w:color w:val="auto"/>
          <w:sz w:val="22"/>
          <w:szCs w:val="22"/>
          <w:lang w:val="it-IT"/>
        </w:rPr>
        <w:t xml:space="preserve">U slučaju da svaka nevladina organizacija predloži različitog kandidata, </w:t>
      </w:r>
      <w:r w:rsidR="007277A7">
        <w:rPr>
          <w:rFonts w:ascii="Arial" w:eastAsiaTheme="minorHAnsi" w:hAnsi="Arial" w:cs="Arial"/>
          <w:color w:val="auto"/>
          <w:sz w:val="22"/>
          <w:szCs w:val="22"/>
          <w:lang w:val="it-IT"/>
        </w:rPr>
        <w:t>p</w:t>
      </w:r>
      <w:r w:rsidRPr="00B53487">
        <w:rPr>
          <w:rFonts w:ascii="Arial" w:eastAsiaTheme="minorHAnsi" w:hAnsi="Arial" w:cs="Arial"/>
          <w:color w:val="auto"/>
          <w:sz w:val="22"/>
          <w:szCs w:val="22"/>
          <w:lang w:val="it-IT"/>
        </w:rPr>
        <w:t>redsjednik Opštine će imenovati kandidata sa najviše iskustva u pisanju i realizaciji projekata.</w:t>
      </w:r>
    </w:p>
    <w:p w:rsidR="00B53487" w:rsidRPr="00B53487" w:rsidRDefault="00B53487" w:rsidP="00B53487">
      <w:pPr>
        <w:jc w:val="both"/>
        <w:rPr>
          <w:rFonts w:ascii="Arial" w:hAnsi="Arial" w:cs="Arial"/>
          <w:sz w:val="22"/>
          <w:szCs w:val="22"/>
          <w:lang w:val="it-IT"/>
        </w:rPr>
      </w:pPr>
    </w:p>
    <w:p w:rsidR="005A005D" w:rsidRPr="00776C7C" w:rsidRDefault="005A005D" w:rsidP="004377DB">
      <w:pPr>
        <w:jc w:val="both"/>
        <w:rPr>
          <w:rFonts w:ascii="Arial" w:hAnsi="Arial" w:cs="Arial"/>
          <w:sz w:val="22"/>
          <w:szCs w:val="22"/>
          <w:lang w:val="it-IT"/>
        </w:rPr>
      </w:pPr>
    </w:p>
    <w:p w:rsidR="00693390" w:rsidRPr="00776C7C" w:rsidRDefault="00776C7C" w:rsidP="00776C7C">
      <w:pPr>
        <w:rPr>
          <w:rFonts w:ascii="Arial" w:hAnsi="Arial" w:cs="Arial"/>
          <w:b/>
          <w:sz w:val="22"/>
          <w:szCs w:val="22"/>
          <w:lang w:val="it-IT"/>
        </w:rPr>
      </w:pPr>
      <w:r w:rsidRPr="00776C7C">
        <w:rPr>
          <w:rFonts w:ascii="Arial" w:hAnsi="Arial" w:cs="Arial"/>
          <w:b/>
          <w:sz w:val="22"/>
          <w:szCs w:val="22"/>
          <w:lang w:val="it-IT"/>
        </w:rPr>
        <w:t>V</w:t>
      </w:r>
      <w:r w:rsidR="005439C4">
        <w:rPr>
          <w:rFonts w:ascii="Arial" w:hAnsi="Arial" w:cs="Arial"/>
          <w:b/>
          <w:sz w:val="22"/>
          <w:szCs w:val="22"/>
          <w:lang w:val="it-IT"/>
        </w:rPr>
        <w:t>I</w:t>
      </w:r>
      <w:r w:rsidR="00271315">
        <w:rPr>
          <w:rFonts w:ascii="Arial" w:hAnsi="Arial" w:cs="Arial"/>
          <w:b/>
          <w:sz w:val="22"/>
          <w:szCs w:val="22"/>
          <w:lang w:val="it-IT"/>
        </w:rPr>
        <w:t xml:space="preserve"> </w:t>
      </w:r>
      <w:r w:rsidR="00693390" w:rsidRPr="00776C7C">
        <w:rPr>
          <w:rFonts w:ascii="Arial" w:hAnsi="Arial" w:cs="Arial"/>
          <w:b/>
          <w:sz w:val="22"/>
          <w:szCs w:val="22"/>
          <w:lang w:val="it-IT"/>
        </w:rPr>
        <w:t>PRESTANAK MANDATA ČLANOVA KOMISIJE</w:t>
      </w:r>
    </w:p>
    <w:p w:rsidR="005A005D" w:rsidRPr="00776C7C" w:rsidRDefault="005A005D" w:rsidP="004377DB">
      <w:pPr>
        <w:jc w:val="center"/>
        <w:rPr>
          <w:rFonts w:ascii="Arial" w:hAnsi="Arial" w:cs="Arial"/>
          <w:sz w:val="22"/>
          <w:szCs w:val="22"/>
          <w:lang w:val="it-IT"/>
        </w:rPr>
      </w:pPr>
    </w:p>
    <w:p w:rsidR="00693390" w:rsidRPr="00776C7C" w:rsidRDefault="00693390" w:rsidP="004377DB">
      <w:pPr>
        <w:jc w:val="center"/>
        <w:rPr>
          <w:rFonts w:ascii="Arial" w:hAnsi="Arial" w:cs="Arial"/>
          <w:b/>
          <w:sz w:val="22"/>
          <w:szCs w:val="22"/>
          <w:lang w:val="it-IT"/>
        </w:rPr>
      </w:pPr>
      <w:r w:rsidRPr="00776C7C">
        <w:rPr>
          <w:rFonts w:ascii="Arial" w:hAnsi="Arial" w:cs="Arial"/>
          <w:b/>
          <w:sz w:val="22"/>
          <w:szCs w:val="22"/>
          <w:lang w:val="it-IT"/>
        </w:rPr>
        <w:t xml:space="preserve">Član </w:t>
      </w:r>
      <w:r w:rsidR="005439C4">
        <w:rPr>
          <w:rFonts w:ascii="Arial" w:hAnsi="Arial" w:cs="Arial"/>
          <w:b/>
          <w:sz w:val="22"/>
          <w:szCs w:val="22"/>
          <w:lang w:val="it-IT"/>
        </w:rPr>
        <w:t>1</w:t>
      </w:r>
      <w:r w:rsidR="00797D1C">
        <w:rPr>
          <w:rFonts w:ascii="Arial" w:hAnsi="Arial" w:cs="Arial"/>
          <w:b/>
          <w:sz w:val="22"/>
          <w:szCs w:val="22"/>
          <w:lang w:val="it-IT"/>
        </w:rPr>
        <w:t>4</w:t>
      </w:r>
    </w:p>
    <w:p w:rsidR="005A005D" w:rsidRPr="00776C7C" w:rsidRDefault="005A005D" w:rsidP="004377DB">
      <w:pPr>
        <w:jc w:val="both"/>
        <w:rPr>
          <w:rFonts w:ascii="Arial" w:hAnsi="Arial" w:cs="Arial"/>
          <w:sz w:val="22"/>
          <w:szCs w:val="22"/>
          <w:lang w:val="it-IT"/>
        </w:rPr>
      </w:pPr>
    </w:p>
    <w:p w:rsidR="00693390" w:rsidRPr="006F0D6B" w:rsidRDefault="00693390" w:rsidP="004377DB">
      <w:pPr>
        <w:jc w:val="both"/>
        <w:rPr>
          <w:rFonts w:ascii="Arial" w:hAnsi="Arial" w:cs="Arial"/>
          <w:sz w:val="22"/>
          <w:szCs w:val="22"/>
          <w:lang w:val="it-IT"/>
        </w:rPr>
      </w:pPr>
      <w:r w:rsidRPr="006F0D6B">
        <w:rPr>
          <w:rFonts w:ascii="Arial" w:hAnsi="Arial" w:cs="Arial"/>
          <w:sz w:val="22"/>
          <w:szCs w:val="22"/>
          <w:lang w:val="it-IT"/>
        </w:rPr>
        <w:t>Članu Komisije mandat prestaje, prije isteka vremena na koje je imenovan, u slučaju:</w:t>
      </w:r>
    </w:p>
    <w:p w:rsidR="00693390" w:rsidRPr="00271315" w:rsidRDefault="00693390" w:rsidP="00271315">
      <w:pPr>
        <w:pStyle w:val="ListParagraph"/>
        <w:numPr>
          <w:ilvl w:val="0"/>
          <w:numId w:val="7"/>
        </w:numPr>
        <w:jc w:val="both"/>
        <w:rPr>
          <w:rFonts w:ascii="Arial" w:hAnsi="Arial" w:cs="Arial"/>
          <w:sz w:val="22"/>
          <w:szCs w:val="22"/>
        </w:rPr>
      </w:pPr>
      <w:r w:rsidRPr="00271315">
        <w:rPr>
          <w:rFonts w:ascii="Arial" w:hAnsi="Arial" w:cs="Arial"/>
          <w:sz w:val="22"/>
          <w:szCs w:val="22"/>
        </w:rPr>
        <w:t>podnošenja ostavke;</w:t>
      </w:r>
    </w:p>
    <w:p w:rsidR="00693390" w:rsidRPr="004377DB" w:rsidRDefault="00693390" w:rsidP="004377DB">
      <w:pPr>
        <w:pStyle w:val="ListParagraph"/>
        <w:numPr>
          <w:ilvl w:val="0"/>
          <w:numId w:val="7"/>
        </w:numPr>
        <w:jc w:val="both"/>
        <w:rPr>
          <w:rFonts w:ascii="Arial" w:hAnsi="Arial" w:cs="Arial"/>
          <w:sz w:val="22"/>
          <w:szCs w:val="22"/>
        </w:rPr>
      </w:pPr>
      <w:r w:rsidRPr="004377DB">
        <w:rPr>
          <w:rFonts w:ascii="Arial" w:hAnsi="Arial" w:cs="Arial"/>
          <w:sz w:val="22"/>
          <w:szCs w:val="22"/>
        </w:rPr>
        <w:t>ako je pravosnažnom odlukom lišen poslovne sposobnosti;</w:t>
      </w:r>
    </w:p>
    <w:p w:rsidR="00693390" w:rsidRPr="004377DB" w:rsidRDefault="00693390" w:rsidP="004377DB">
      <w:pPr>
        <w:pStyle w:val="ListParagraph"/>
        <w:numPr>
          <w:ilvl w:val="0"/>
          <w:numId w:val="7"/>
        </w:numPr>
        <w:jc w:val="both"/>
        <w:rPr>
          <w:rFonts w:ascii="Arial" w:hAnsi="Arial" w:cs="Arial"/>
          <w:sz w:val="22"/>
          <w:szCs w:val="22"/>
        </w:rPr>
      </w:pPr>
      <w:r w:rsidRPr="004377DB">
        <w:rPr>
          <w:rFonts w:ascii="Arial" w:hAnsi="Arial" w:cs="Arial"/>
          <w:sz w:val="22"/>
          <w:szCs w:val="22"/>
        </w:rPr>
        <w:t>ako je pravosnažnom odlukom suda osuđen na bezuslovnu kaznu zatvora u trajanju od najmanje 6 mjeseci</w:t>
      </w:r>
      <w:r w:rsidR="00044833">
        <w:rPr>
          <w:rFonts w:ascii="Arial" w:hAnsi="Arial" w:cs="Arial"/>
          <w:sz w:val="22"/>
          <w:szCs w:val="22"/>
        </w:rPr>
        <w:t xml:space="preserve"> i</w:t>
      </w:r>
    </w:p>
    <w:p w:rsidR="005A005D" w:rsidRPr="00044833" w:rsidRDefault="00693390" w:rsidP="004377DB">
      <w:pPr>
        <w:pStyle w:val="ListParagraph"/>
        <w:numPr>
          <w:ilvl w:val="0"/>
          <w:numId w:val="7"/>
        </w:numPr>
        <w:jc w:val="both"/>
        <w:rPr>
          <w:rFonts w:ascii="Arial" w:hAnsi="Arial" w:cs="Arial"/>
          <w:sz w:val="22"/>
          <w:szCs w:val="22"/>
        </w:rPr>
      </w:pPr>
      <w:r w:rsidRPr="004377DB">
        <w:rPr>
          <w:rFonts w:ascii="Arial" w:hAnsi="Arial" w:cs="Arial"/>
          <w:sz w:val="22"/>
          <w:szCs w:val="22"/>
        </w:rPr>
        <w:t>razrješenja</w:t>
      </w:r>
      <w:r w:rsidR="00271315">
        <w:rPr>
          <w:rFonts w:ascii="Arial" w:hAnsi="Arial" w:cs="Arial"/>
          <w:sz w:val="22"/>
          <w:szCs w:val="22"/>
        </w:rPr>
        <w:t xml:space="preserve"> </w:t>
      </w:r>
    </w:p>
    <w:p w:rsidR="00693390" w:rsidRPr="007A73F9" w:rsidRDefault="00693390" w:rsidP="001E77F7">
      <w:pPr>
        <w:jc w:val="center"/>
        <w:rPr>
          <w:rFonts w:ascii="Arial" w:hAnsi="Arial" w:cs="Arial"/>
          <w:b/>
          <w:sz w:val="22"/>
          <w:szCs w:val="22"/>
        </w:rPr>
      </w:pPr>
      <w:r w:rsidRPr="007A73F9">
        <w:rPr>
          <w:rFonts w:ascii="Arial" w:hAnsi="Arial" w:cs="Arial"/>
          <w:b/>
          <w:sz w:val="22"/>
          <w:szCs w:val="22"/>
        </w:rPr>
        <w:t xml:space="preserve">Član </w:t>
      </w:r>
      <w:r w:rsidR="005439C4">
        <w:rPr>
          <w:rFonts w:ascii="Arial" w:hAnsi="Arial" w:cs="Arial"/>
          <w:b/>
          <w:sz w:val="22"/>
          <w:szCs w:val="22"/>
        </w:rPr>
        <w:t>1</w:t>
      </w:r>
      <w:r w:rsidR="00797D1C">
        <w:rPr>
          <w:rFonts w:ascii="Arial" w:hAnsi="Arial" w:cs="Arial"/>
          <w:b/>
          <w:sz w:val="22"/>
          <w:szCs w:val="22"/>
        </w:rPr>
        <w:t>5</w:t>
      </w:r>
    </w:p>
    <w:p w:rsidR="005A005D" w:rsidRPr="00693390" w:rsidRDefault="005A005D" w:rsidP="004377DB">
      <w:pPr>
        <w:jc w:val="both"/>
        <w:rPr>
          <w:rFonts w:ascii="Arial" w:hAnsi="Arial" w:cs="Arial"/>
          <w:sz w:val="22"/>
          <w:szCs w:val="22"/>
        </w:rPr>
      </w:pPr>
    </w:p>
    <w:p w:rsidR="00693390" w:rsidRDefault="00693390" w:rsidP="004377DB">
      <w:pPr>
        <w:jc w:val="both"/>
        <w:rPr>
          <w:rFonts w:ascii="Arial" w:hAnsi="Arial" w:cs="Arial"/>
          <w:sz w:val="22"/>
          <w:szCs w:val="22"/>
        </w:rPr>
      </w:pPr>
      <w:r w:rsidRPr="00693390">
        <w:rPr>
          <w:rFonts w:ascii="Arial" w:hAnsi="Arial" w:cs="Arial"/>
          <w:sz w:val="22"/>
          <w:szCs w:val="22"/>
        </w:rPr>
        <w:t xml:space="preserve">Predsjednik </w:t>
      </w:r>
      <w:r w:rsidR="00BB29CD">
        <w:rPr>
          <w:rFonts w:ascii="Arial" w:hAnsi="Arial" w:cs="Arial"/>
          <w:sz w:val="22"/>
          <w:szCs w:val="22"/>
        </w:rPr>
        <w:t>O</w:t>
      </w:r>
      <w:r w:rsidRPr="00693390">
        <w:rPr>
          <w:rFonts w:ascii="Arial" w:hAnsi="Arial" w:cs="Arial"/>
          <w:sz w:val="22"/>
          <w:szCs w:val="22"/>
        </w:rPr>
        <w:t>pštine će razriješiti člana Komisije u slučaju da:</w:t>
      </w:r>
    </w:p>
    <w:p w:rsidR="005A005D" w:rsidRPr="00693390" w:rsidRDefault="005A005D" w:rsidP="004377DB">
      <w:pPr>
        <w:jc w:val="both"/>
        <w:rPr>
          <w:rFonts w:ascii="Arial" w:hAnsi="Arial" w:cs="Arial"/>
          <w:sz w:val="22"/>
          <w:szCs w:val="22"/>
        </w:rPr>
      </w:pPr>
    </w:p>
    <w:p w:rsidR="00693390" w:rsidRPr="002E2A0B" w:rsidRDefault="00693390" w:rsidP="004377DB">
      <w:pPr>
        <w:pStyle w:val="ListParagraph"/>
        <w:numPr>
          <w:ilvl w:val="0"/>
          <w:numId w:val="6"/>
        </w:numPr>
        <w:jc w:val="both"/>
        <w:rPr>
          <w:rFonts w:ascii="Arial" w:hAnsi="Arial" w:cs="Arial"/>
          <w:sz w:val="22"/>
          <w:szCs w:val="22"/>
        </w:rPr>
      </w:pPr>
      <w:r w:rsidRPr="002E2A0B">
        <w:rPr>
          <w:rFonts w:ascii="Arial" w:hAnsi="Arial" w:cs="Arial"/>
          <w:sz w:val="22"/>
          <w:szCs w:val="22"/>
        </w:rPr>
        <w:t>utvrdi da je prilikom imenovanja o sebi dao netačne podatke ili propustio da iznese podatke i</w:t>
      </w:r>
      <w:r w:rsidR="004377DB" w:rsidRPr="002E2A0B">
        <w:rPr>
          <w:rFonts w:ascii="Arial" w:hAnsi="Arial" w:cs="Arial"/>
          <w:sz w:val="22"/>
          <w:szCs w:val="22"/>
        </w:rPr>
        <w:t xml:space="preserve"> </w:t>
      </w:r>
      <w:r w:rsidRPr="002E2A0B">
        <w:rPr>
          <w:rFonts w:ascii="Arial" w:hAnsi="Arial" w:cs="Arial"/>
          <w:sz w:val="22"/>
          <w:szCs w:val="22"/>
        </w:rPr>
        <w:t>okolnosti koji su bile od uticaja na imenovanje za člana Komisije;</w:t>
      </w:r>
    </w:p>
    <w:p w:rsidR="00693390" w:rsidRPr="007C6BB6" w:rsidRDefault="00693390" w:rsidP="004377DB">
      <w:pPr>
        <w:pStyle w:val="ListParagraph"/>
        <w:numPr>
          <w:ilvl w:val="0"/>
          <w:numId w:val="6"/>
        </w:numPr>
        <w:jc w:val="both"/>
        <w:rPr>
          <w:rFonts w:ascii="Arial" w:hAnsi="Arial" w:cs="Arial"/>
          <w:sz w:val="22"/>
          <w:szCs w:val="22"/>
        </w:rPr>
      </w:pPr>
      <w:r w:rsidRPr="007C6BB6">
        <w:rPr>
          <w:rFonts w:ascii="Arial" w:hAnsi="Arial" w:cs="Arial"/>
          <w:sz w:val="22"/>
          <w:szCs w:val="22"/>
        </w:rPr>
        <w:t>ne obavlja funkciju člana Komisije</w:t>
      </w:r>
      <w:r w:rsidR="007C6BB6" w:rsidRPr="007C6BB6">
        <w:rPr>
          <w:rFonts w:ascii="Arial" w:hAnsi="Arial" w:cs="Arial"/>
          <w:sz w:val="22"/>
          <w:szCs w:val="22"/>
        </w:rPr>
        <w:t xml:space="preserve"> u skladu sa ovom Odlukom i Posl</w:t>
      </w:r>
      <w:r w:rsidR="007C6BB6">
        <w:rPr>
          <w:rFonts w:ascii="Arial" w:hAnsi="Arial" w:cs="Arial"/>
          <w:sz w:val="22"/>
          <w:szCs w:val="22"/>
        </w:rPr>
        <w:t>ovnikom</w:t>
      </w:r>
      <w:r w:rsidRPr="007C6BB6">
        <w:rPr>
          <w:rFonts w:ascii="Arial" w:hAnsi="Arial" w:cs="Arial"/>
          <w:sz w:val="22"/>
          <w:szCs w:val="22"/>
        </w:rPr>
        <w:t>;</w:t>
      </w:r>
    </w:p>
    <w:p w:rsidR="00753926" w:rsidRPr="00753926" w:rsidRDefault="00693390" w:rsidP="00753926">
      <w:pPr>
        <w:pStyle w:val="ListParagraph"/>
        <w:numPr>
          <w:ilvl w:val="0"/>
          <w:numId w:val="6"/>
        </w:numPr>
        <w:jc w:val="both"/>
        <w:rPr>
          <w:rFonts w:ascii="Arial" w:hAnsi="Arial" w:cs="Arial"/>
          <w:b/>
          <w:sz w:val="22"/>
          <w:szCs w:val="22"/>
        </w:rPr>
      </w:pPr>
      <w:r w:rsidRPr="00753926">
        <w:rPr>
          <w:rFonts w:ascii="Arial" w:hAnsi="Arial" w:cs="Arial"/>
          <w:sz w:val="22"/>
          <w:szCs w:val="22"/>
        </w:rPr>
        <w:t xml:space="preserve">je došlo do promjena neke od </w:t>
      </w:r>
      <w:r w:rsidR="00A4755C" w:rsidRPr="00753926">
        <w:rPr>
          <w:rFonts w:ascii="Arial" w:hAnsi="Arial" w:cs="Arial"/>
          <w:sz w:val="22"/>
          <w:szCs w:val="22"/>
        </w:rPr>
        <w:t>okolnosti</w:t>
      </w:r>
      <w:r w:rsidR="00517FEF" w:rsidRPr="00753926">
        <w:rPr>
          <w:rFonts w:ascii="Arial" w:hAnsi="Arial" w:cs="Arial"/>
          <w:sz w:val="22"/>
          <w:szCs w:val="22"/>
        </w:rPr>
        <w:t xml:space="preserve"> </w:t>
      </w:r>
      <w:r w:rsidR="00753926" w:rsidRPr="00753926">
        <w:rPr>
          <w:rFonts w:ascii="Arial" w:hAnsi="Arial" w:cs="Arial"/>
          <w:sz w:val="22"/>
          <w:szCs w:val="22"/>
        </w:rPr>
        <w:t>iz člana 1</w:t>
      </w:r>
      <w:r w:rsidR="00044833">
        <w:rPr>
          <w:rFonts w:ascii="Arial" w:hAnsi="Arial" w:cs="Arial"/>
          <w:sz w:val="22"/>
          <w:szCs w:val="22"/>
        </w:rPr>
        <w:t>0</w:t>
      </w:r>
      <w:r w:rsidR="00753926" w:rsidRPr="00753926">
        <w:rPr>
          <w:rFonts w:ascii="Arial" w:hAnsi="Arial" w:cs="Arial"/>
          <w:sz w:val="22"/>
          <w:szCs w:val="22"/>
        </w:rPr>
        <w:t xml:space="preserve"> stav 1 alineja 3 ov</w:t>
      </w:r>
      <w:r w:rsidR="00753926">
        <w:rPr>
          <w:rFonts w:ascii="Arial" w:hAnsi="Arial" w:cs="Arial"/>
          <w:sz w:val="22"/>
          <w:szCs w:val="22"/>
        </w:rPr>
        <w:t>e Odluke.</w:t>
      </w:r>
      <w:r w:rsidR="00753926" w:rsidRPr="00753926">
        <w:rPr>
          <w:rFonts w:ascii="Arial" w:hAnsi="Arial" w:cs="Arial"/>
          <w:sz w:val="22"/>
          <w:szCs w:val="22"/>
        </w:rPr>
        <w:t xml:space="preserve"> </w:t>
      </w:r>
    </w:p>
    <w:p w:rsidR="00753926" w:rsidRPr="00753926" w:rsidRDefault="00753926" w:rsidP="00753926">
      <w:pPr>
        <w:ind w:left="360"/>
        <w:jc w:val="both"/>
        <w:rPr>
          <w:rFonts w:ascii="Arial" w:hAnsi="Arial" w:cs="Arial"/>
          <w:b/>
          <w:sz w:val="22"/>
          <w:szCs w:val="22"/>
        </w:rPr>
      </w:pPr>
    </w:p>
    <w:p w:rsidR="00693390" w:rsidRPr="009A15C0" w:rsidRDefault="00521A93" w:rsidP="00521A93">
      <w:pPr>
        <w:pStyle w:val="ListParagraph"/>
        <w:rPr>
          <w:rFonts w:ascii="Arial" w:hAnsi="Arial" w:cs="Arial"/>
          <w:b/>
          <w:sz w:val="22"/>
          <w:szCs w:val="22"/>
        </w:rPr>
      </w:pPr>
      <w:r>
        <w:rPr>
          <w:rFonts w:ascii="Arial" w:hAnsi="Arial" w:cs="Arial"/>
          <w:b/>
          <w:sz w:val="22"/>
          <w:szCs w:val="22"/>
        </w:rPr>
        <w:t xml:space="preserve">                                                          </w:t>
      </w:r>
      <w:r w:rsidR="00693390" w:rsidRPr="009A15C0">
        <w:rPr>
          <w:rFonts w:ascii="Arial" w:hAnsi="Arial" w:cs="Arial"/>
          <w:b/>
          <w:sz w:val="22"/>
          <w:szCs w:val="22"/>
        </w:rPr>
        <w:t>Član 1</w:t>
      </w:r>
      <w:r w:rsidR="00797D1C">
        <w:rPr>
          <w:rFonts w:ascii="Arial" w:hAnsi="Arial" w:cs="Arial"/>
          <w:b/>
          <w:sz w:val="22"/>
          <w:szCs w:val="22"/>
        </w:rPr>
        <w:t>6</w:t>
      </w:r>
    </w:p>
    <w:p w:rsidR="005A005D" w:rsidRPr="009A15C0" w:rsidRDefault="005A005D" w:rsidP="004377DB">
      <w:pPr>
        <w:jc w:val="both"/>
        <w:rPr>
          <w:rFonts w:ascii="Arial" w:hAnsi="Arial" w:cs="Arial"/>
          <w:sz w:val="22"/>
          <w:szCs w:val="22"/>
        </w:rPr>
      </w:pPr>
    </w:p>
    <w:p w:rsidR="00693390" w:rsidRPr="009A15C0" w:rsidRDefault="00693390" w:rsidP="007663E6">
      <w:pPr>
        <w:jc w:val="both"/>
        <w:rPr>
          <w:rFonts w:ascii="Arial" w:hAnsi="Arial" w:cs="Arial"/>
          <w:sz w:val="22"/>
          <w:szCs w:val="22"/>
        </w:rPr>
      </w:pPr>
      <w:r w:rsidRPr="009A15C0">
        <w:rPr>
          <w:rFonts w:ascii="Arial" w:hAnsi="Arial" w:cs="Arial"/>
          <w:sz w:val="22"/>
          <w:szCs w:val="22"/>
        </w:rPr>
        <w:t xml:space="preserve">Postupak za razrješenje člana Komisije pokreće </w:t>
      </w:r>
      <w:r w:rsidR="00BD3C08">
        <w:rPr>
          <w:rFonts w:ascii="Arial" w:hAnsi="Arial" w:cs="Arial"/>
          <w:sz w:val="22"/>
          <w:szCs w:val="22"/>
        </w:rPr>
        <w:t>p</w:t>
      </w:r>
      <w:r w:rsidRPr="009A15C0">
        <w:rPr>
          <w:rFonts w:ascii="Arial" w:hAnsi="Arial" w:cs="Arial"/>
          <w:sz w:val="22"/>
          <w:szCs w:val="22"/>
        </w:rPr>
        <w:t xml:space="preserve">redsjednik </w:t>
      </w:r>
      <w:r w:rsidR="006C419A">
        <w:rPr>
          <w:rFonts w:ascii="Arial" w:hAnsi="Arial" w:cs="Arial"/>
          <w:sz w:val="22"/>
          <w:szCs w:val="22"/>
        </w:rPr>
        <w:t>O</w:t>
      </w:r>
      <w:r w:rsidRPr="009A15C0">
        <w:rPr>
          <w:rFonts w:ascii="Arial" w:hAnsi="Arial" w:cs="Arial"/>
          <w:sz w:val="22"/>
          <w:szCs w:val="22"/>
        </w:rPr>
        <w:t>pštine na zahtjev subjekta ovlašćenog za</w:t>
      </w:r>
      <w:r w:rsidR="004377DB" w:rsidRPr="009A15C0">
        <w:rPr>
          <w:rFonts w:ascii="Arial" w:hAnsi="Arial" w:cs="Arial"/>
          <w:sz w:val="22"/>
          <w:szCs w:val="22"/>
        </w:rPr>
        <w:t xml:space="preserve"> </w:t>
      </w:r>
      <w:r w:rsidRPr="009A15C0">
        <w:rPr>
          <w:rFonts w:ascii="Arial" w:hAnsi="Arial" w:cs="Arial"/>
          <w:sz w:val="22"/>
          <w:szCs w:val="22"/>
        </w:rPr>
        <w:t>predlaganje kandidata ili na inicijativu Komisije.</w:t>
      </w:r>
    </w:p>
    <w:p w:rsidR="00693390" w:rsidRPr="00776C7C" w:rsidRDefault="00693390" w:rsidP="007663E6">
      <w:pPr>
        <w:jc w:val="both"/>
        <w:rPr>
          <w:rFonts w:ascii="Arial" w:hAnsi="Arial" w:cs="Arial"/>
          <w:sz w:val="22"/>
          <w:szCs w:val="22"/>
          <w:lang w:val="it-IT"/>
        </w:rPr>
      </w:pPr>
      <w:r w:rsidRPr="00776C7C">
        <w:rPr>
          <w:rFonts w:ascii="Arial" w:hAnsi="Arial" w:cs="Arial"/>
          <w:sz w:val="22"/>
          <w:szCs w:val="22"/>
          <w:lang w:val="it-IT"/>
        </w:rPr>
        <w:t>U postupku razriješenja član Komisije ima pravo da se izjasni o razlozima za razrješenje.</w:t>
      </w:r>
    </w:p>
    <w:p w:rsidR="00693390" w:rsidRPr="00776C7C" w:rsidRDefault="00693390" w:rsidP="007663E6">
      <w:pPr>
        <w:jc w:val="both"/>
        <w:rPr>
          <w:rFonts w:ascii="Arial" w:hAnsi="Arial" w:cs="Arial"/>
          <w:sz w:val="22"/>
          <w:szCs w:val="22"/>
          <w:lang w:val="it-IT"/>
        </w:rPr>
      </w:pPr>
      <w:r w:rsidRPr="00776C7C">
        <w:rPr>
          <w:rFonts w:ascii="Arial" w:hAnsi="Arial" w:cs="Arial"/>
          <w:sz w:val="22"/>
          <w:szCs w:val="22"/>
          <w:lang w:val="it-IT"/>
        </w:rPr>
        <w:t xml:space="preserve">Predsjednik </w:t>
      </w:r>
      <w:r w:rsidR="00BB29CD">
        <w:rPr>
          <w:rFonts w:ascii="Arial" w:hAnsi="Arial" w:cs="Arial"/>
          <w:sz w:val="22"/>
          <w:szCs w:val="22"/>
          <w:lang w:val="it-IT"/>
        </w:rPr>
        <w:t>O</w:t>
      </w:r>
      <w:r w:rsidRPr="00776C7C">
        <w:rPr>
          <w:rFonts w:ascii="Arial" w:hAnsi="Arial" w:cs="Arial"/>
          <w:sz w:val="22"/>
          <w:szCs w:val="22"/>
          <w:lang w:val="it-IT"/>
        </w:rPr>
        <w:t xml:space="preserve">pštine donosi odluku o razrješenju </w:t>
      </w:r>
      <w:r w:rsidR="006C419A">
        <w:rPr>
          <w:rFonts w:ascii="Arial" w:hAnsi="Arial" w:cs="Arial"/>
          <w:sz w:val="22"/>
          <w:szCs w:val="22"/>
          <w:lang w:val="it-IT"/>
        </w:rPr>
        <w:t>p</w:t>
      </w:r>
      <w:r w:rsidRPr="00776C7C">
        <w:rPr>
          <w:rFonts w:ascii="Arial" w:hAnsi="Arial" w:cs="Arial"/>
          <w:sz w:val="22"/>
          <w:szCs w:val="22"/>
          <w:lang w:val="it-IT"/>
        </w:rPr>
        <w:t>redsjednika i člana Komisije.</w:t>
      </w:r>
    </w:p>
    <w:p w:rsidR="005A005D" w:rsidRPr="00776C7C" w:rsidRDefault="005A005D" w:rsidP="007663E6">
      <w:pPr>
        <w:jc w:val="both"/>
        <w:rPr>
          <w:rFonts w:ascii="Arial" w:hAnsi="Arial" w:cs="Arial"/>
          <w:sz w:val="22"/>
          <w:szCs w:val="22"/>
          <w:lang w:val="it-IT"/>
        </w:rPr>
      </w:pPr>
    </w:p>
    <w:p w:rsidR="00693390" w:rsidRPr="00776C7C" w:rsidRDefault="00693390" w:rsidP="00521A93">
      <w:pPr>
        <w:jc w:val="center"/>
        <w:rPr>
          <w:rFonts w:ascii="Arial" w:hAnsi="Arial" w:cs="Arial"/>
          <w:b/>
          <w:sz w:val="22"/>
          <w:szCs w:val="22"/>
          <w:lang w:val="it-IT"/>
        </w:rPr>
      </w:pPr>
      <w:r w:rsidRPr="00776C7C">
        <w:rPr>
          <w:rFonts w:ascii="Arial" w:hAnsi="Arial" w:cs="Arial"/>
          <w:b/>
          <w:sz w:val="22"/>
          <w:szCs w:val="22"/>
          <w:lang w:val="it-IT"/>
        </w:rPr>
        <w:t>Član 1</w:t>
      </w:r>
      <w:r w:rsidR="00797D1C">
        <w:rPr>
          <w:rFonts w:ascii="Arial" w:hAnsi="Arial" w:cs="Arial"/>
          <w:b/>
          <w:sz w:val="22"/>
          <w:szCs w:val="22"/>
          <w:lang w:val="it-IT"/>
        </w:rPr>
        <w:t>7</w:t>
      </w:r>
    </w:p>
    <w:p w:rsidR="005A005D" w:rsidRPr="00776C7C" w:rsidRDefault="005A005D" w:rsidP="004377DB">
      <w:pPr>
        <w:jc w:val="both"/>
        <w:rPr>
          <w:rFonts w:ascii="Arial" w:hAnsi="Arial" w:cs="Arial"/>
          <w:sz w:val="22"/>
          <w:szCs w:val="22"/>
          <w:lang w:val="it-IT"/>
        </w:rPr>
      </w:pPr>
    </w:p>
    <w:p w:rsidR="005A005D"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U slučaju prestanka mandata članu Komisije iz reda nevladinih organizacija, prije isteka vremena na koje je</w:t>
      </w:r>
      <w:r w:rsidR="001E77F7" w:rsidRPr="00776C7C">
        <w:rPr>
          <w:rFonts w:ascii="Arial" w:hAnsi="Arial" w:cs="Arial"/>
          <w:sz w:val="22"/>
          <w:szCs w:val="22"/>
          <w:lang w:val="it-IT"/>
        </w:rPr>
        <w:t xml:space="preserve"> </w:t>
      </w:r>
      <w:r w:rsidRPr="00776C7C">
        <w:rPr>
          <w:rFonts w:ascii="Arial" w:hAnsi="Arial" w:cs="Arial"/>
          <w:sz w:val="22"/>
          <w:szCs w:val="22"/>
          <w:lang w:val="it-IT"/>
        </w:rPr>
        <w:t xml:space="preserve">imenovan, Služba </w:t>
      </w:r>
      <w:r w:rsidR="006C419A">
        <w:rPr>
          <w:rFonts w:ascii="Arial" w:hAnsi="Arial" w:cs="Arial"/>
          <w:sz w:val="22"/>
          <w:szCs w:val="22"/>
          <w:lang w:val="it-IT"/>
        </w:rPr>
        <w:t>p</w:t>
      </w:r>
      <w:r w:rsidRPr="00776C7C">
        <w:rPr>
          <w:rFonts w:ascii="Arial" w:hAnsi="Arial" w:cs="Arial"/>
          <w:sz w:val="22"/>
          <w:szCs w:val="22"/>
          <w:lang w:val="it-IT"/>
        </w:rPr>
        <w:t>redsjednika opštine je dužna da, u roku od 15 dana od dana prestanka mandata, objavi</w:t>
      </w:r>
      <w:r w:rsidR="00A71BA0">
        <w:rPr>
          <w:rFonts w:ascii="Arial" w:hAnsi="Arial" w:cs="Arial"/>
          <w:sz w:val="22"/>
          <w:szCs w:val="22"/>
          <w:lang w:val="it-IT"/>
        </w:rPr>
        <w:t xml:space="preserve"> </w:t>
      </w:r>
      <w:r w:rsidRPr="00776C7C">
        <w:rPr>
          <w:rFonts w:ascii="Arial" w:hAnsi="Arial" w:cs="Arial"/>
          <w:sz w:val="22"/>
          <w:szCs w:val="22"/>
          <w:lang w:val="it-IT"/>
        </w:rPr>
        <w:t>javni poziv za predlaganje novog kandidata.</w:t>
      </w:r>
    </w:p>
    <w:p w:rsidR="005A005D"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Mandat novoimenovanog člana Komisije traje do isteka mandata Komisije.</w:t>
      </w:r>
    </w:p>
    <w:p w:rsidR="005D311B"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Član Komisije koji je razriješen prije isteka vremena na koje je imenovan ne može biti ponovo imenovan za</w:t>
      </w:r>
      <w:r w:rsidR="005A005D" w:rsidRPr="00776C7C">
        <w:rPr>
          <w:rFonts w:ascii="Arial" w:hAnsi="Arial" w:cs="Arial"/>
          <w:sz w:val="22"/>
          <w:szCs w:val="22"/>
          <w:lang w:val="it-IT"/>
        </w:rPr>
        <w:t xml:space="preserve"> </w:t>
      </w:r>
      <w:r w:rsidRPr="00776C7C">
        <w:rPr>
          <w:rFonts w:ascii="Arial" w:hAnsi="Arial" w:cs="Arial"/>
          <w:sz w:val="22"/>
          <w:szCs w:val="22"/>
          <w:lang w:val="it-IT"/>
        </w:rPr>
        <w:t>člana Komisije.</w:t>
      </w:r>
    </w:p>
    <w:p w:rsidR="005706A1" w:rsidRPr="00776C7C" w:rsidRDefault="005706A1" w:rsidP="00A71BA0">
      <w:pPr>
        <w:rPr>
          <w:rFonts w:ascii="Arial" w:hAnsi="Arial" w:cs="Arial"/>
          <w:b/>
          <w:bCs/>
          <w:sz w:val="22"/>
          <w:szCs w:val="22"/>
          <w:lang w:val="it-IT"/>
        </w:rPr>
      </w:pPr>
    </w:p>
    <w:p w:rsidR="00693390" w:rsidRPr="00776C7C" w:rsidRDefault="00693390" w:rsidP="001E77F7">
      <w:pPr>
        <w:jc w:val="center"/>
        <w:rPr>
          <w:rFonts w:ascii="Arial" w:hAnsi="Arial" w:cs="Arial"/>
          <w:b/>
          <w:bCs/>
          <w:sz w:val="22"/>
          <w:szCs w:val="22"/>
          <w:lang w:val="it-IT"/>
        </w:rPr>
      </w:pPr>
      <w:r w:rsidRPr="00776C7C">
        <w:rPr>
          <w:rFonts w:ascii="Arial" w:hAnsi="Arial" w:cs="Arial"/>
          <w:b/>
          <w:bCs/>
          <w:sz w:val="22"/>
          <w:szCs w:val="22"/>
          <w:lang w:val="it-IT"/>
        </w:rPr>
        <w:t>Nezavisni procjenjivači</w:t>
      </w:r>
    </w:p>
    <w:p w:rsidR="005A005D" w:rsidRPr="00776C7C" w:rsidRDefault="005A005D" w:rsidP="004377DB">
      <w:pPr>
        <w:jc w:val="both"/>
        <w:rPr>
          <w:rFonts w:ascii="Arial" w:hAnsi="Arial" w:cs="Arial"/>
          <w:b/>
          <w:bCs/>
          <w:sz w:val="22"/>
          <w:szCs w:val="22"/>
          <w:lang w:val="it-IT"/>
        </w:rPr>
      </w:pPr>
    </w:p>
    <w:p w:rsidR="00693390" w:rsidRPr="00776C7C" w:rsidRDefault="00693390" w:rsidP="001E77F7">
      <w:pPr>
        <w:jc w:val="center"/>
        <w:rPr>
          <w:rFonts w:ascii="Arial" w:hAnsi="Arial" w:cs="Arial"/>
          <w:b/>
          <w:sz w:val="22"/>
          <w:szCs w:val="22"/>
          <w:lang w:val="it-IT"/>
        </w:rPr>
      </w:pPr>
      <w:r w:rsidRPr="00776C7C">
        <w:rPr>
          <w:rFonts w:ascii="Arial" w:hAnsi="Arial" w:cs="Arial"/>
          <w:b/>
          <w:sz w:val="22"/>
          <w:szCs w:val="22"/>
          <w:lang w:val="it-IT"/>
        </w:rPr>
        <w:t xml:space="preserve">Član </w:t>
      </w:r>
      <w:r w:rsidR="00797D1C">
        <w:rPr>
          <w:rFonts w:ascii="Arial" w:hAnsi="Arial" w:cs="Arial"/>
          <w:b/>
          <w:sz w:val="22"/>
          <w:szCs w:val="22"/>
          <w:lang w:val="it-IT"/>
        </w:rPr>
        <w:t>18</w:t>
      </w:r>
    </w:p>
    <w:p w:rsidR="005D311B" w:rsidRPr="00776C7C" w:rsidRDefault="005D311B" w:rsidP="004377DB">
      <w:pPr>
        <w:jc w:val="both"/>
        <w:rPr>
          <w:rFonts w:ascii="Arial" w:hAnsi="Arial" w:cs="Arial"/>
          <w:sz w:val="22"/>
          <w:szCs w:val="22"/>
          <w:lang w:val="it-IT"/>
        </w:rPr>
      </w:pP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 xml:space="preserve">Bodovanje svakog predloženog projekta vrše dva nezavisna procjenjivača (u daljem tekstu procjenjivači), </w:t>
      </w:r>
      <w:r w:rsidR="008E5E62">
        <w:rPr>
          <w:rFonts w:ascii="Arial" w:hAnsi="Arial" w:cs="Arial"/>
          <w:sz w:val="22"/>
          <w:szCs w:val="22"/>
          <w:lang w:val="it-IT"/>
        </w:rPr>
        <w:t>koji se biraju na osnovu javnog poziva koji raspisuje Komisija.</w:t>
      </w:r>
    </w:p>
    <w:p w:rsidR="005D311B" w:rsidRPr="00776C7C" w:rsidRDefault="005D311B" w:rsidP="004377DB">
      <w:pPr>
        <w:jc w:val="both"/>
        <w:rPr>
          <w:rFonts w:ascii="Arial" w:hAnsi="Arial" w:cs="Arial"/>
          <w:sz w:val="22"/>
          <w:szCs w:val="22"/>
          <w:lang w:val="it-IT"/>
        </w:rPr>
      </w:pPr>
    </w:p>
    <w:p w:rsidR="00B4400C" w:rsidRDefault="00B4400C" w:rsidP="001E77F7">
      <w:pPr>
        <w:jc w:val="center"/>
        <w:rPr>
          <w:rFonts w:ascii="Arial" w:hAnsi="Arial" w:cs="Arial"/>
          <w:b/>
          <w:sz w:val="22"/>
          <w:szCs w:val="22"/>
          <w:lang w:val="it-IT"/>
        </w:rPr>
      </w:pPr>
    </w:p>
    <w:p w:rsidR="00693390" w:rsidRPr="00776C7C" w:rsidRDefault="00693390" w:rsidP="001E77F7">
      <w:pPr>
        <w:jc w:val="center"/>
        <w:rPr>
          <w:rFonts w:ascii="Arial" w:hAnsi="Arial" w:cs="Arial"/>
          <w:b/>
          <w:sz w:val="22"/>
          <w:szCs w:val="22"/>
          <w:lang w:val="it-IT"/>
        </w:rPr>
      </w:pPr>
      <w:r w:rsidRPr="00776C7C">
        <w:rPr>
          <w:rFonts w:ascii="Arial" w:hAnsi="Arial" w:cs="Arial"/>
          <w:b/>
          <w:sz w:val="22"/>
          <w:szCs w:val="22"/>
          <w:lang w:val="it-IT"/>
        </w:rPr>
        <w:t xml:space="preserve">Član </w:t>
      </w:r>
      <w:r w:rsidR="00797D1C">
        <w:rPr>
          <w:rFonts w:ascii="Arial" w:hAnsi="Arial" w:cs="Arial"/>
          <w:b/>
          <w:sz w:val="22"/>
          <w:szCs w:val="22"/>
          <w:lang w:val="it-IT"/>
        </w:rPr>
        <w:t>19</w:t>
      </w:r>
    </w:p>
    <w:p w:rsidR="005D311B" w:rsidRPr="00776C7C" w:rsidRDefault="005D311B" w:rsidP="004377DB">
      <w:pPr>
        <w:jc w:val="both"/>
        <w:rPr>
          <w:rFonts w:ascii="Arial" w:hAnsi="Arial" w:cs="Arial"/>
          <w:sz w:val="22"/>
          <w:szCs w:val="22"/>
          <w:lang w:val="it-IT"/>
        </w:rPr>
      </w:pPr>
    </w:p>
    <w:p w:rsidR="0068550E" w:rsidRDefault="00693390" w:rsidP="00517FEF">
      <w:pPr>
        <w:jc w:val="both"/>
        <w:rPr>
          <w:rFonts w:ascii="Arial" w:hAnsi="Arial" w:cs="Arial"/>
          <w:sz w:val="22"/>
          <w:szCs w:val="22"/>
          <w:lang w:val="it-IT"/>
        </w:rPr>
      </w:pPr>
      <w:r w:rsidRPr="00776C7C">
        <w:rPr>
          <w:rFonts w:ascii="Arial" w:hAnsi="Arial" w:cs="Arial"/>
          <w:sz w:val="22"/>
          <w:szCs w:val="22"/>
          <w:lang w:val="it-IT"/>
        </w:rPr>
        <w:t xml:space="preserve">Procjenjivač može biti lice </w:t>
      </w:r>
      <w:r w:rsidR="0068550E">
        <w:rPr>
          <w:rFonts w:ascii="Arial" w:hAnsi="Arial" w:cs="Arial"/>
          <w:sz w:val="22"/>
          <w:szCs w:val="22"/>
          <w:lang w:val="it-IT"/>
        </w:rPr>
        <w:t>koje ima:</w:t>
      </w:r>
    </w:p>
    <w:p w:rsidR="00743797" w:rsidRPr="0068550E" w:rsidRDefault="006A5E09" w:rsidP="0068550E">
      <w:pPr>
        <w:pStyle w:val="ListParagraph"/>
        <w:numPr>
          <w:ilvl w:val="0"/>
          <w:numId w:val="19"/>
        </w:numPr>
        <w:jc w:val="both"/>
        <w:rPr>
          <w:rFonts w:ascii="Arial" w:hAnsi="Arial" w:cs="Arial"/>
          <w:sz w:val="22"/>
          <w:szCs w:val="22"/>
          <w:lang w:val="it-IT"/>
        </w:rPr>
      </w:pPr>
      <w:r w:rsidRPr="0068550E">
        <w:rPr>
          <w:rFonts w:ascii="Arial" w:hAnsi="Arial" w:cs="Arial"/>
          <w:color w:val="auto"/>
          <w:sz w:val="22"/>
          <w:szCs w:val="22"/>
          <w:lang w:val="it-IT"/>
        </w:rPr>
        <w:t>n</w:t>
      </w:r>
      <w:r w:rsidR="00693390" w:rsidRPr="0068550E">
        <w:rPr>
          <w:rFonts w:ascii="Arial" w:hAnsi="Arial" w:cs="Arial"/>
          <w:color w:val="auto"/>
          <w:sz w:val="22"/>
          <w:szCs w:val="22"/>
          <w:lang w:val="it-IT"/>
        </w:rPr>
        <w:t xml:space="preserve">ajmanje 5 godina iskustva </w:t>
      </w:r>
      <w:r w:rsidR="00517FEF" w:rsidRPr="0068550E">
        <w:rPr>
          <w:rFonts w:ascii="Arial" w:hAnsi="Arial" w:cs="Arial"/>
          <w:color w:val="auto"/>
          <w:sz w:val="22"/>
          <w:szCs w:val="22"/>
          <w:lang w:val="it-IT"/>
        </w:rPr>
        <w:t xml:space="preserve">u </w:t>
      </w:r>
      <w:r w:rsidR="004706FB">
        <w:rPr>
          <w:rFonts w:ascii="Arial" w:hAnsi="Arial" w:cs="Arial"/>
          <w:color w:val="auto"/>
          <w:sz w:val="22"/>
          <w:szCs w:val="22"/>
          <w:lang w:val="it-IT"/>
        </w:rPr>
        <w:t>pisanju i sprovođenju projekata</w:t>
      </w:r>
      <w:r w:rsidR="0068550E">
        <w:rPr>
          <w:rFonts w:ascii="Arial" w:hAnsi="Arial" w:cs="Arial"/>
          <w:color w:val="auto"/>
          <w:sz w:val="22"/>
          <w:szCs w:val="22"/>
          <w:lang w:val="it-IT"/>
        </w:rPr>
        <w:t>,</w:t>
      </w:r>
    </w:p>
    <w:p w:rsidR="0068550E" w:rsidRPr="004706FB" w:rsidRDefault="0068550E" w:rsidP="0068550E">
      <w:pPr>
        <w:pStyle w:val="ListParagraph"/>
        <w:numPr>
          <w:ilvl w:val="0"/>
          <w:numId w:val="19"/>
        </w:numPr>
        <w:jc w:val="both"/>
        <w:rPr>
          <w:rFonts w:ascii="Arial" w:hAnsi="Arial" w:cs="Arial"/>
          <w:sz w:val="22"/>
          <w:szCs w:val="22"/>
          <w:lang w:val="it-IT"/>
        </w:rPr>
      </w:pPr>
      <w:r>
        <w:rPr>
          <w:rFonts w:ascii="Arial" w:hAnsi="Arial" w:cs="Arial"/>
          <w:color w:val="auto"/>
          <w:sz w:val="22"/>
          <w:szCs w:val="22"/>
          <w:lang w:val="it-IT"/>
        </w:rPr>
        <w:t>iskustvo u ocjenjivanju projekata</w:t>
      </w:r>
      <w:r w:rsidR="004706FB">
        <w:rPr>
          <w:rFonts w:ascii="Arial" w:hAnsi="Arial" w:cs="Arial"/>
          <w:color w:val="auto"/>
          <w:sz w:val="22"/>
          <w:szCs w:val="22"/>
          <w:lang w:val="it-IT"/>
        </w:rPr>
        <w:t>,</w:t>
      </w:r>
    </w:p>
    <w:p w:rsidR="004706FB" w:rsidRPr="004706FB" w:rsidRDefault="004706FB" w:rsidP="0068550E">
      <w:pPr>
        <w:pStyle w:val="ListParagraph"/>
        <w:numPr>
          <w:ilvl w:val="0"/>
          <w:numId w:val="19"/>
        </w:numPr>
        <w:jc w:val="both"/>
        <w:rPr>
          <w:rFonts w:ascii="Arial" w:hAnsi="Arial" w:cs="Arial"/>
          <w:sz w:val="22"/>
          <w:szCs w:val="22"/>
          <w:lang w:val="it-IT"/>
        </w:rPr>
      </w:pPr>
      <w:r w:rsidRPr="004706FB">
        <w:rPr>
          <w:rFonts w:ascii="Arial" w:eastAsiaTheme="minorHAnsi" w:hAnsi="Arial" w:cs="Arial"/>
          <w:color w:val="auto"/>
          <w:sz w:val="22"/>
          <w:szCs w:val="22"/>
          <w:lang w:val="it-IT"/>
        </w:rPr>
        <w:t xml:space="preserve">najmanje pet godina iskustva u radu u makar jednoj oblasti </w:t>
      </w:r>
      <w:r w:rsidR="00CF2E2E">
        <w:rPr>
          <w:rFonts w:ascii="Arial" w:eastAsiaTheme="minorHAnsi" w:hAnsi="Arial" w:cs="Arial"/>
          <w:color w:val="auto"/>
          <w:sz w:val="22"/>
          <w:szCs w:val="22"/>
          <w:lang w:val="it-IT"/>
        </w:rPr>
        <w:t xml:space="preserve">određenom ovom Odlukom </w:t>
      </w:r>
      <w:r w:rsidRPr="004706FB">
        <w:rPr>
          <w:rFonts w:ascii="Arial" w:eastAsiaTheme="minorHAnsi" w:hAnsi="Arial" w:cs="Arial"/>
          <w:color w:val="auto"/>
          <w:sz w:val="22"/>
          <w:szCs w:val="22"/>
          <w:lang w:val="it-IT"/>
        </w:rPr>
        <w:t>za koju se prijavljuje da ocjenjuje prijedloge projekata</w:t>
      </w:r>
      <w:r>
        <w:rPr>
          <w:rFonts w:ascii="Arial" w:eastAsiaTheme="minorHAnsi" w:hAnsi="Arial" w:cs="Arial"/>
          <w:color w:val="auto"/>
          <w:sz w:val="22"/>
          <w:szCs w:val="22"/>
          <w:lang w:val="it-IT"/>
        </w:rPr>
        <w:t>.</w:t>
      </w:r>
    </w:p>
    <w:p w:rsidR="00297F6A" w:rsidRPr="00297F6A" w:rsidRDefault="00297F6A" w:rsidP="00255D9C">
      <w:pPr>
        <w:jc w:val="both"/>
        <w:rPr>
          <w:rFonts w:ascii="Arial" w:eastAsiaTheme="minorHAnsi" w:hAnsi="Arial" w:cs="Arial"/>
          <w:color w:val="auto"/>
          <w:sz w:val="23"/>
          <w:szCs w:val="23"/>
          <w:lang w:val="it-IT"/>
        </w:rPr>
      </w:pPr>
      <w:r w:rsidRPr="00297F6A">
        <w:rPr>
          <w:rFonts w:ascii="Arial" w:eastAsiaTheme="minorHAnsi" w:hAnsi="Arial" w:cs="Arial"/>
          <w:color w:val="auto"/>
          <w:sz w:val="23"/>
          <w:szCs w:val="23"/>
          <w:lang w:val="it-IT"/>
        </w:rPr>
        <w:t>Procjenjivač ne može biti</w:t>
      </w:r>
      <w:r w:rsidR="00403955">
        <w:rPr>
          <w:rFonts w:ascii="Arial" w:eastAsiaTheme="minorHAnsi" w:hAnsi="Arial" w:cs="Arial"/>
          <w:color w:val="auto"/>
          <w:sz w:val="23"/>
          <w:szCs w:val="23"/>
          <w:lang w:val="it-IT"/>
        </w:rPr>
        <w:t xml:space="preserve"> lice koje dvije godine prije objavljivanja javnog poziva je bilo</w:t>
      </w:r>
      <w:r w:rsidRPr="00297F6A">
        <w:rPr>
          <w:rFonts w:ascii="Arial" w:eastAsiaTheme="minorHAnsi" w:hAnsi="Arial" w:cs="Arial"/>
          <w:color w:val="auto"/>
          <w:sz w:val="23"/>
          <w:szCs w:val="23"/>
          <w:lang w:val="it-IT"/>
        </w:rPr>
        <w:t>:</w:t>
      </w:r>
    </w:p>
    <w:p w:rsidR="00333A95" w:rsidRPr="00CF2E2E" w:rsidRDefault="00333A95" w:rsidP="00333A95">
      <w:pPr>
        <w:rPr>
          <w:rFonts w:ascii="Arial" w:eastAsiaTheme="minorHAnsi" w:hAnsi="Arial" w:cs="Arial"/>
          <w:color w:val="auto"/>
          <w:sz w:val="22"/>
          <w:szCs w:val="22"/>
          <w:lang w:val="it-IT"/>
        </w:rPr>
      </w:pPr>
      <w:r w:rsidRPr="00CF2E2E">
        <w:rPr>
          <w:rFonts w:ascii="Arial" w:eastAsiaTheme="minorHAnsi" w:hAnsi="Arial" w:cs="Arial"/>
          <w:color w:val="auto"/>
          <w:sz w:val="22"/>
          <w:szCs w:val="22"/>
          <w:lang w:val="it-IT"/>
        </w:rPr>
        <w:t xml:space="preserve">- u radnom odnosu u nevladinoj organizaciji čije je sjedište u </w:t>
      </w:r>
      <w:r w:rsidR="00CF2E2E" w:rsidRPr="00CF2E2E">
        <w:rPr>
          <w:rFonts w:ascii="Arial" w:eastAsiaTheme="minorHAnsi" w:hAnsi="Arial" w:cs="Arial"/>
          <w:color w:val="auto"/>
          <w:sz w:val="22"/>
          <w:szCs w:val="22"/>
          <w:lang w:val="it-IT"/>
        </w:rPr>
        <w:t>Zeti</w:t>
      </w:r>
      <w:r w:rsidRPr="00CF2E2E">
        <w:rPr>
          <w:rFonts w:ascii="Arial" w:eastAsiaTheme="minorHAnsi" w:hAnsi="Arial" w:cs="Arial"/>
          <w:color w:val="auto"/>
          <w:sz w:val="22"/>
          <w:szCs w:val="22"/>
          <w:lang w:val="it-IT"/>
        </w:rPr>
        <w:t>;</w:t>
      </w:r>
    </w:p>
    <w:p w:rsidR="00CF2E2E" w:rsidRPr="00CF2E2E" w:rsidRDefault="00CF2E2E" w:rsidP="00333A95">
      <w:pPr>
        <w:rPr>
          <w:rFonts w:ascii="Arial" w:eastAsiaTheme="minorHAnsi" w:hAnsi="Arial" w:cs="Arial"/>
          <w:color w:val="auto"/>
          <w:sz w:val="22"/>
          <w:szCs w:val="22"/>
          <w:lang w:val="it-IT"/>
        </w:rPr>
      </w:pPr>
      <w:r w:rsidRPr="00CF2E2E">
        <w:rPr>
          <w:rFonts w:ascii="Arial" w:eastAsiaTheme="minorHAnsi" w:hAnsi="Arial" w:cs="Arial"/>
          <w:color w:val="auto"/>
          <w:sz w:val="22"/>
          <w:szCs w:val="22"/>
          <w:lang w:val="it-IT"/>
        </w:rPr>
        <w:t>- angažovan</w:t>
      </w:r>
      <w:r w:rsidR="00414CAF">
        <w:rPr>
          <w:rFonts w:ascii="Arial" w:eastAsiaTheme="minorHAnsi" w:hAnsi="Arial" w:cs="Arial"/>
          <w:color w:val="auto"/>
          <w:sz w:val="22"/>
          <w:szCs w:val="22"/>
          <w:lang w:val="it-IT"/>
        </w:rPr>
        <w:t>o</w:t>
      </w:r>
      <w:r w:rsidRPr="00CF2E2E">
        <w:rPr>
          <w:rFonts w:ascii="Arial" w:eastAsiaTheme="minorHAnsi" w:hAnsi="Arial" w:cs="Arial"/>
          <w:color w:val="auto"/>
          <w:sz w:val="22"/>
          <w:szCs w:val="22"/>
          <w:lang w:val="it-IT"/>
        </w:rPr>
        <w:t xml:space="preserve"> (ugovorom o radu, ugovorom o djelu, volonter) u radu nevladine organizacije čije je sjedište u </w:t>
      </w:r>
      <w:r>
        <w:rPr>
          <w:rFonts w:ascii="Arial" w:eastAsiaTheme="minorHAnsi" w:hAnsi="Arial" w:cs="Arial"/>
          <w:color w:val="auto"/>
          <w:sz w:val="22"/>
          <w:szCs w:val="22"/>
          <w:lang w:val="it-IT"/>
        </w:rPr>
        <w:t>Zeti</w:t>
      </w:r>
      <w:r w:rsidRPr="00CF2E2E">
        <w:rPr>
          <w:rFonts w:ascii="Arial" w:eastAsiaTheme="minorHAnsi" w:hAnsi="Arial" w:cs="Arial"/>
          <w:color w:val="auto"/>
          <w:sz w:val="22"/>
          <w:szCs w:val="22"/>
          <w:lang w:val="it-IT"/>
        </w:rPr>
        <w:t>;</w:t>
      </w:r>
    </w:p>
    <w:p w:rsidR="00333A95" w:rsidRPr="00333A95" w:rsidRDefault="00CF2E2E" w:rsidP="00333A95">
      <w:pPr>
        <w:rPr>
          <w:rFonts w:ascii="Arial" w:eastAsiaTheme="minorHAnsi" w:hAnsi="Arial" w:cs="Arial"/>
          <w:color w:val="auto"/>
          <w:sz w:val="22"/>
          <w:szCs w:val="22"/>
          <w:lang w:val="it-IT"/>
        </w:rPr>
      </w:pPr>
      <w:r>
        <w:rPr>
          <w:rFonts w:ascii="Arial" w:eastAsiaTheme="minorHAnsi" w:hAnsi="Arial" w:cs="Arial"/>
          <w:color w:val="auto"/>
          <w:sz w:val="22"/>
          <w:szCs w:val="22"/>
          <w:lang w:val="it-IT"/>
        </w:rPr>
        <w:t xml:space="preserve">- </w:t>
      </w:r>
      <w:r w:rsidR="00333A95" w:rsidRPr="00333A95">
        <w:rPr>
          <w:rFonts w:ascii="Arial" w:eastAsiaTheme="minorHAnsi" w:hAnsi="Arial" w:cs="Arial"/>
          <w:color w:val="auto"/>
          <w:sz w:val="22"/>
          <w:szCs w:val="22"/>
          <w:lang w:val="it-IT"/>
        </w:rPr>
        <w:t xml:space="preserve">lice ovlašćeno za zastupanje ili je član organa upravljanja ili drugog organa nevladine organizacije čije je sjedište u </w:t>
      </w:r>
      <w:r>
        <w:rPr>
          <w:rFonts w:ascii="Arial" w:eastAsiaTheme="minorHAnsi" w:hAnsi="Arial" w:cs="Arial"/>
          <w:color w:val="auto"/>
          <w:sz w:val="22"/>
          <w:szCs w:val="22"/>
          <w:lang w:val="it-IT"/>
        </w:rPr>
        <w:t>Zeti</w:t>
      </w:r>
      <w:r w:rsidR="00333A95" w:rsidRPr="00333A95">
        <w:rPr>
          <w:rFonts w:ascii="Arial" w:eastAsiaTheme="minorHAnsi" w:hAnsi="Arial" w:cs="Arial"/>
          <w:color w:val="auto"/>
          <w:sz w:val="22"/>
          <w:szCs w:val="22"/>
          <w:lang w:val="it-IT"/>
        </w:rPr>
        <w:t>;</w:t>
      </w:r>
    </w:p>
    <w:p w:rsidR="00297F6A" w:rsidRDefault="00297F6A" w:rsidP="00255D9C">
      <w:pPr>
        <w:jc w:val="both"/>
        <w:rPr>
          <w:rFonts w:ascii="Arial" w:eastAsiaTheme="minorHAnsi" w:hAnsi="Arial" w:cs="Arial"/>
          <w:color w:val="auto"/>
          <w:sz w:val="23"/>
          <w:szCs w:val="23"/>
          <w:lang w:val="it-IT"/>
        </w:rPr>
      </w:pPr>
      <w:r w:rsidRPr="00297F6A">
        <w:rPr>
          <w:rFonts w:ascii="Arial" w:eastAsiaTheme="minorHAnsi" w:hAnsi="Arial" w:cs="Arial"/>
          <w:color w:val="auto"/>
          <w:sz w:val="23"/>
          <w:szCs w:val="23"/>
          <w:lang w:val="it-IT"/>
        </w:rPr>
        <w:t>-</w:t>
      </w:r>
      <w:r w:rsidR="00CF2E2E">
        <w:rPr>
          <w:rFonts w:ascii="Arial" w:eastAsiaTheme="minorHAnsi" w:hAnsi="Arial" w:cs="Arial"/>
          <w:color w:val="auto"/>
          <w:sz w:val="23"/>
          <w:szCs w:val="23"/>
          <w:lang w:val="it-IT"/>
        </w:rPr>
        <w:t xml:space="preserve"> </w:t>
      </w:r>
      <w:r w:rsidR="006A5E09">
        <w:rPr>
          <w:rFonts w:ascii="Arial" w:eastAsiaTheme="minorHAnsi" w:hAnsi="Arial" w:cs="Arial"/>
          <w:color w:val="auto"/>
          <w:sz w:val="23"/>
          <w:szCs w:val="23"/>
          <w:lang w:val="it-IT"/>
        </w:rPr>
        <w:t>d</w:t>
      </w:r>
      <w:r w:rsidRPr="00297F6A">
        <w:rPr>
          <w:rFonts w:ascii="Arial" w:eastAsiaTheme="minorHAnsi" w:hAnsi="Arial" w:cs="Arial"/>
          <w:color w:val="auto"/>
          <w:sz w:val="23"/>
          <w:szCs w:val="23"/>
          <w:lang w:val="it-IT"/>
        </w:rPr>
        <w:t>ržavni/​lokalni službenik odnosno namještenik, zapošljen u javnim ustanovama i privrednim društvima čiji je osnivač država / lokalna samouprava, poslanik ili odbornik.</w:t>
      </w:r>
    </w:p>
    <w:p w:rsidR="00CF2E2E" w:rsidRPr="008372ED" w:rsidRDefault="00CF2E2E" w:rsidP="008372ED">
      <w:pPr>
        <w:rPr>
          <w:rFonts w:ascii="Calibri" w:eastAsiaTheme="minorHAnsi" w:hAnsi="Calibri" w:cs="Calibri"/>
          <w:color w:val="auto"/>
          <w:sz w:val="23"/>
          <w:szCs w:val="23"/>
          <w:lang w:val="it-IT"/>
        </w:rPr>
      </w:pPr>
      <w:r w:rsidRPr="00CF2E2E">
        <w:rPr>
          <w:rFonts w:ascii="Calibri" w:eastAsiaTheme="minorHAnsi" w:hAnsi="Calibri" w:cs="Calibri"/>
          <w:color w:val="auto"/>
          <w:sz w:val="23"/>
          <w:szCs w:val="23"/>
          <w:lang w:val="it-IT"/>
        </w:rPr>
        <w:t xml:space="preserve">   </w:t>
      </w:r>
    </w:p>
    <w:p w:rsidR="00EA6E2D" w:rsidRPr="00EA6E2D" w:rsidRDefault="00EA6E2D" w:rsidP="00EA6E2D">
      <w:pPr>
        <w:jc w:val="both"/>
        <w:rPr>
          <w:rFonts w:ascii="Arial" w:eastAsiaTheme="minorHAnsi" w:hAnsi="Arial" w:cs="Arial"/>
          <w:color w:val="auto"/>
          <w:sz w:val="22"/>
          <w:szCs w:val="22"/>
          <w:lang w:val="it-IT"/>
        </w:rPr>
      </w:pPr>
    </w:p>
    <w:p w:rsidR="00693390" w:rsidRPr="00776C7C" w:rsidRDefault="00693390" w:rsidP="001E77F7">
      <w:pPr>
        <w:jc w:val="center"/>
        <w:rPr>
          <w:rFonts w:ascii="Arial" w:hAnsi="Arial" w:cs="Arial"/>
          <w:b/>
          <w:sz w:val="22"/>
          <w:szCs w:val="22"/>
          <w:lang w:val="it-IT"/>
        </w:rPr>
      </w:pPr>
      <w:r w:rsidRPr="00776C7C">
        <w:rPr>
          <w:rFonts w:ascii="Arial" w:hAnsi="Arial" w:cs="Arial"/>
          <w:b/>
          <w:sz w:val="22"/>
          <w:szCs w:val="22"/>
          <w:lang w:val="it-IT"/>
        </w:rPr>
        <w:t xml:space="preserve">Član </w:t>
      </w:r>
      <w:r w:rsidR="007277A7">
        <w:rPr>
          <w:rFonts w:ascii="Arial" w:hAnsi="Arial" w:cs="Arial"/>
          <w:b/>
          <w:sz w:val="22"/>
          <w:szCs w:val="22"/>
          <w:lang w:val="it-IT"/>
        </w:rPr>
        <w:t>2</w:t>
      </w:r>
      <w:r w:rsidR="00797D1C">
        <w:rPr>
          <w:rFonts w:ascii="Arial" w:hAnsi="Arial" w:cs="Arial"/>
          <w:b/>
          <w:sz w:val="22"/>
          <w:szCs w:val="22"/>
          <w:lang w:val="it-IT"/>
        </w:rPr>
        <w:t>0</w:t>
      </w:r>
    </w:p>
    <w:p w:rsidR="005D311B" w:rsidRPr="00776C7C" w:rsidRDefault="005D311B" w:rsidP="004377DB">
      <w:pPr>
        <w:jc w:val="both"/>
        <w:rPr>
          <w:rFonts w:ascii="Arial" w:hAnsi="Arial" w:cs="Arial"/>
          <w:sz w:val="22"/>
          <w:szCs w:val="22"/>
          <w:lang w:val="it-IT"/>
        </w:rPr>
      </w:pP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Kandidat za procjenjivača, uz prijavu podnosi sljedeću dokumentaciju:</w:t>
      </w:r>
    </w:p>
    <w:p w:rsidR="009F48F7" w:rsidRDefault="009F48F7" w:rsidP="009F48F7">
      <w:pPr>
        <w:ind w:left="720" w:hanging="720"/>
        <w:jc w:val="both"/>
        <w:rPr>
          <w:rFonts w:ascii="Arial" w:hAnsi="Arial" w:cs="Arial"/>
          <w:sz w:val="22"/>
          <w:szCs w:val="22"/>
          <w:lang w:val="it-IT"/>
        </w:rPr>
      </w:pPr>
      <w:r>
        <w:rPr>
          <w:rFonts w:ascii="Arial" w:hAnsi="Arial" w:cs="Arial"/>
          <w:sz w:val="22"/>
          <w:szCs w:val="22"/>
          <w:lang w:val="it-IT"/>
        </w:rPr>
        <w:t>-</w:t>
      </w:r>
      <w:r w:rsidR="002E63F7">
        <w:rPr>
          <w:rFonts w:ascii="Arial" w:hAnsi="Arial" w:cs="Arial"/>
          <w:sz w:val="22"/>
          <w:szCs w:val="22"/>
          <w:lang w:val="it-IT"/>
        </w:rPr>
        <w:t>b</w:t>
      </w:r>
      <w:r w:rsidR="00693390" w:rsidRPr="00D7549B">
        <w:rPr>
          <w:rFonts w:ascii="Arial" w:hAnsi="Arial" w:cs="Arial"/>
          <w:sz w:val="22"/>
          <w:szCs w:val="22"/>
          <w:lang w:val="it-IT"/>
        </w:rPr>
        <w:t>iografiju sa opisom iskustva u pisanju,</w:t>
      </w:r>
      <w:r w:rsidR="002E63F7">
        <w:rPr>
          <w:rFonts w:ascii="Arial" w:hAnsi="Arial" w:cs="Arial"/>
          <w:sz w:val="22"/>
          <w:szCs w:val="22"/>
          <w:lang w:val="it-IT"/>
        </w:rPr>
        <w:t xml:space="preserve"> </w:t>
      </w:r>
      <w:r w:rsidR="00693390" w:rsidRPr="00D7549B">
        <w:rPr>
          <w:rFonts w:ascii="Arial" w:hAnsi="Arial" w:cs="Arial"/>
          <w:sz w:val="22"/>
          <w:szCs w:val="22"/>
          <w:lang w:val="it-IT"/>
        </w:rPr>
        <w:t>sprovođenju i ocjeni projekata, uz odgovarajuće</w:t>
      </w:r>
      <w:r>
        <w:rPr>
          <w:rFonts w:ascii="Arial" w:hAnsi="Arial" w:cs="Arial"/>
          <w:sz w:val="22"/>
          <w:szCs w:val="22"/>
          <w:lang w:val="it-IT"/>
        </w:rPr>
        <w:t xml:space="preserve"> dokaze</w:t>
      </w:r>
    </w:p>
    <w:p w:rsidR="009F48F7" w:rsidRDefault="009F48F7" w:rsidP="009F48F7">
      <w:pPr>
        <w:ind w:left="720" w:hanging="720"/>
        <w:jc w:val="both"/>
        <w:rPr>
          <w:rFonts w:ascii="Arial" w:hAnsi="Arial" w:cs="Arial"/>
          <w:sz w:val="22"/>
          <w:szCs w:val="22"/>
          <w:lang w:val="it-IT"/>
        </w:rPr>
      </w:pPr>
      <w:r>
        <w:rPr>
          <w:rFonts w:ascii="Arial" w:hAnsi="Arial" w:cs="Arial"/>
          <w:sz w:val="22"/>
          <w:szCs w:val="22"/>
          <w:lang w:val="it-IT"/>
        </w:rPr>
        <w:t>o posjedovanju traženog iskustva;</w:t>
      </w:r>
      <w:r w:rsidR="00693390" w:rsidRPr="00D7549B">
        <w:rPr>
          <w:rFonts w:ascii="Arial" w:hAnsi="Arial" w:cs="Arial"/>
          <w:sz w:val="22"/>
          <w:szCs w:val="22"/>
          <w:lang w:val="it-IT"/>
        </w:rPr>
        <w:t xml:space="preserve"> </w:t>
      </w:r>
      <w:r>
        <w:rPr>
          <w:rFonts w:ascii="Arial" w:hAnsi="Arial" w:cs="Arial"/>
          <w:sz w:val="22"/>
          <w:szCs w:val="22"/>
          <w:lang w:val="it-IT"/>
        </w:rPr>
        <w:t xml:space="preserve">           </w:t>
      </w:r>
    </w:p>
    <w:p w:rsidR="00693390" w:rsidRDefault="009F48F7" w:rsidP="008372ED">
      <w:pPr>
        <w:ind w:left="720" w:hanging="720"/>
        <w:jc w:val="both"/>
        <w:rPr>
          <w:rFonts w:ascii="Arial" w:hAnsi="Arial" w:cs="Arial"/>
          <w:sz w:val="22"/>
          <w:szCs w:val="22"/>
          <w:lang w:val="it-IT"/>
        </w:rPr>
      </w:pPr>
      <w:r>
        <w:rPr>
          <w:rFonts w:ascii="Arial" w:hAnsi="Arial" w:cs="Arial"/>
          <w:sz w:val="22"/>
          <w:szCs w:val="22"/>
          <w:lang w:val="it-IT"/>
        </w:rPr>
        <w:t>-</w:t>
      </w:r>
      <w:r w:rsidR="002E63F7">
        <w:rPr>
          <w:rFonts w:ascii="Arial" w:hAnsi="Arial" w:cs="Arial"/>
          <w:sz w:val="22"/>
          <w:szCs w:val="22"/>
          <w:lang w:val="it-IT"/>
        </w:rPr>
        <w:t>i</w:t>
      </w:r>
      <w:r w:rsidR="00693390" w:rsidRPr="006F0D6B">
        <w:rPr>
          <w:rFonts w:ascii="Arial" w:hAnsi="Arial" w:cs="Arial"/>
          <w:sz w:val="22"/>
          <w:szCs w:val="22"/>
          <w:lang w:val="it-IT"/>
        </w:rPr>
        <w:t>zjavu da nije angažovan (ugovorom o radu, ugovorom o djelu</w:t>
      </w:r>
      <w:r>
        <w:rPr>
          <w:rFonts w:ascii="Arial" w:hAnsi="Arial" w:cs="Arial"/>
          <w:sz w:val="22"/>
          <w:szCs w:val="22"/>
          <w:lang w:val="it-IT"/>
        </w:rPr>
        <w:t>,</w:t>
      </w:r>
      <w:r w:rsidR="008372ED">
        <w:rPr>
          <w:rFonts w:ascii="Arial" w:hAnsi="Arial" w:cs="Arial"/>
          <w:sz w:val="22"/>
          <w:szCs w:val="22"/>
          <w:lang w:val="it-IT"/>
        </w:rPr>
        <w:t xml:space="preserve"> </w:t>
      </w:r>
      <w:r w:rsidR="00693390" w:rsidRPr="006F0D6B">
        <w:rPr>
          <w:rFonts w:ascii="Arial" w:hAnsi="Arial" w:cs="Arial"/>
          <w:sz w:val="22"/>
          <w:szCs w:val="22"/>
          <w:lang w:val="it-IT"/>
        </w:rPr>
        <w:t>volonter)</w:t>
      </w:r>
      <w:r w:rsidR="005D311B" w:rsidRPr="006F0D6B">
        <w:rPr>
          <w:rFonts w:ascii="Arial" w:hAnsi="Arial" w:cs="Arial"/>
          <w:sz w:val="22"/>
          <w:szCs w:val="22"/>
          <w:lang w:val="it-IT"/>
        </w:rPr>
        <w:t xml:space="preserve"> </w:t>
      </w:r>
      <w:r w:rsidR="00693390" w:rsidRPr="006F0D6B">
        <w:rPr>
          <w:rFonts w:ascii="Arial" w:hAnsi="Arial" w:cs="Arial"/>
          <w:sz w:val="22"/>
          <w:szCs w:val="22"/>
          <w:lang w:val="it-IT"/>
        </w:rPr>
        <w:t xml:space="preserve">u radu nevladine </w:t>
      </w:r>
      <w:r w:rsidR="008372ED">
        <w:rPr>
          <w:rFonts w:ascii="Arial" w:hAnsi="Arial" w:cs="Arial"/>
          <w:sz w:val="22"/>
          <w:szCs w:val="22"/>
          <w:lang w:val="it-IT"/>
        </w:rPr>
        <w:t>čije je sjedište u Zeti,</w:t>
      </w:r>
      <w:r w:rsidR="00693390" w:rsidRPr="006F0D6B">
        <w:rPr>
          <w:rFonts w:ascii="Arial" w:hAnsi="Arial" w:cs="Arial"/>
          <w:sz w:val="22"/>
          <w:szCs w:val="22"/>
          <w:lang w:val="it-IT"/>
        </w:rPr>
        <w:t xml:space="preserve"> najmanje dvije godine prije prijavljivanja</w:t>
      </w:r>
      <w:r w:rsidR="008372ED">
        <w:rPr>
          <w:rFonts w:ascii="Arial" w:hAnsi="Arial" w:cs="Arial"/>
          <w:sz w:val="22"/>
          <w:szCs w:val="22"/>
          <w:lang w:val="it-IT"/>
        </w:rPr>
        <w:t xml:space="preserve"> </w:t>
      </w:r>
      <w:r>
        <w:rPr>
          <w:rFonts w:ascii="Arial" w:hAnsi="Arial" w:cs="Arial"/>
          <w:sz w:val="22"/>
          <w:szCs w:val="22"/>
          <w:lang w:val="it-IT"/>
        </w:rPr>
        <w:t xml:space="preserve">za </w:t>
      </w:r>
      <w:r w:rsidR="008372ED">
        <w:rPr>
          <w:rFonts w:ascii="Arial" w:hAnsi="Arial" w:cs="Arial"/>
          <w:sz w:val="22"/>
          <w:szCs w:val="22"/>
          <w:lang w:val="it-IT"/>
        </w:rPr>
        <w:t xml:space="preserve">Nezavisnog </w:t>
      </w:r>
      <w:r w:rsidR="00693390" w:rsidRPr="006F0D6B">
        <w:rPr>
          <w:rFonts w:ascii="Arial" w:hAnsi="Arial" w:cs="Arial"/>
          <w:sz w:val="22"/>
          <w:szCs w:val="22"/>
          <w:lang w:val="it-IT"/>
        </w:rPr>
        <w:t>procjenjivača</w:t>
      </w:r>
      <w:r w:rsidR="005D311B" w:rsidRPr="006F0D6B">
        <w:rPr>
          <w:rFonts w:ascii="Arial" w:hAnsi="Arial" w:cs="Arial"/>
          <w:sz w:val="22"/>
          <w:szCs w:val="22"/>
          <w:lang w:val="it-IT"/>
        </w:rPr>
        <w:t xml:space="preserve"> </w:t>
      </w:r>
      <w:r w:rsidR="00693390" w:rsidRPr="006F0D6B">
        <w:rPr>
          <w:rFonts w:ascii="Arial" w:hAnsi="Arial" w:cs="Arial"/>
          <w:sz w:val="22"/>
          <w:szCs w:val="22"/>
          <w:lang w:val="it-IT"/>
        </w:rPr>
        <w:t>prijedloga projekata;</w:t>
      </w:r>
    </w:p>
    <w:p w:rsidR="008372ED" w:rsidRPr="006F0D6B" w:rsidRDefault="008372ED" w:rsidP="008372ED">
      <w:pPr>
        <w:ind w:left="720" w:hanging="720"/>
        <w:jc w:val="both"/>
        <w:rPr>
          <w:rFonts w:ascii="Arial" w:hAnsi="Arial" w:cs="Arial"/>
          <w:sz w:val="22"/>
          <w:szCs w:val="22"/>
          <w:lang w:val="it-IT"/>
        </w:rPr>
      </w:pPr>
      <w:r>
        <w:rPr>
          <w:rFonts w:ascii="Arial" w:hAnsi="Arial" w:cs="Arial"/>
          <w:sz w:val="22"/>
          <w:szCs w:val="22"/>
          <w:lang w:val="it-IT"/>
        </w:rPr>
        <w:t xml:space="preserve">-izjavu da nije član organa upravljanja u nevladinoj organizaciji čije je sjedište </w:t>
      </w:r>
      <w:r w:rsidR="00932EDC">
        <w:rPr>
          <w:rFonts w:ascii="Arial" w:hAnsi="Arial" w:cs="Arial"/>
          <w:sz w:val="22"/>
          <w:szCs w:val="22"/>
          <w:lang w:val="it-IT"/>
        </w:rPr>
        <w:t>u Zeti</w:t>
      </w:r>
      <w:r>
        <w:rPr>
          <w:rFonts w:ascii="Arial" w:hAnsi="Arial" w:cs="Arial"/>
          <w:sz w:val="22"/>
          <w:szCs w:val="22"/>
          <w:lang w:val="it-IT"/>
        </w:rPr>
        <w:t>;</w:t>
      </w:r>
    </w:p>
    <w:p w:rsidR="00693390" w:rsidRPr="006F0D6B" w:rsidRDefault="009F48F7" w:rsidP="009F48F7">
      <w:pPr>
        <w:jc w:val="both"/>
        <w:rPr>
          <w:rFonts w:ascii="Arial" w:hAnsi="Arial" w:cs="Arial"/>
          <w:sz w:val="22"/>
          <w:szCs w:val="22"/>
          <w:lang w:val="it-IT"/>
        </w:rPr>
      </w:pPr>
      <w:r>
        <w:rPr>
          <w:rFonts w:ascii="Arial" w:hAnsi="Arial" w:cs="Arial"/>
          <w:sz w:val="22"/>
          <w:szCs w:val="22"/>
          <w:lang w:val="it-IT"/>
        </w:rPr>
        <w:lastRenderedPageBreak/>
        <w:t>-</w:t>
      </w:r>
      <w:r w:rsidR="002E63F7">
        <w:rPr>
          <w:rFonts w:ascii="Arial" w:hAnsi="Arial" w:cs="Arial"/>
          <w:sz w:val="22"/>
          <w:szCs w:val="22"/>
          <w:lang w:val="it-IT"/>
        </w:rPr>
        <w:t>i</w:t>
      </w:r>
      <w:r w:rsidR="00693390" w:rsidRPr="006F0D6B">
        <w:rPr>
          <w:rFonts w:ascii="Arial" w:hAnsi="Arial" w:cs="Arial"/>
          <w:sz w:val="22"/>
          <w:szCs w:val="22"/>
          <w:lang w:val="it-IT"/>
        </w:rPr>
        <w:t xml:space="preserve">zjavu da nije državni/lokalni službenik odnosno namještenik, zaposleni u javnim ustanovama </w:t>
      </w:r>
      <w:r w:rsidR="008372ED">
        <w:rPr>
          <w:rFonts w:ascii="Arial" w:hAnsi="Arial" w:cs="Arial"/>
          <w:sz w:val="22"/>
          <w:szCs w:val="22"/>
          <w:lang w:val="it-IT"/>
        </w:rPr>
        <w:t>i</w:t>
      </w:r>
      <w:r w:rsidR="005D311B" w:rsidRPr="006F0D6B">
        <w:rPr>
          <w:rFonts w:ascii="Arial" w:hAnsi="Arial" w:cs="Arial"/>
          <w:sz w:val="22"/>
          <w:szCs w:val="22"/>
          <w:lang w:val="it-IT"/>
        </w:rPr>
        <w:t xml:space="preserve"> </w:t>
      </w:r>
      <w:r>
        <w:rPr>
          <w:rFonts w:ascii="Arial" w:hAnsi="Arial" w:cs="Arial"/>
          <w:sz w:val="22"/>
          <w:szCs w:val="22"/>
          <w:lang w:val="it-IT"/>
        </w:rPr>
        <w:t xml:space="preserve"> </w:t>
      </w:r>
      <w:r w:rsidR="00693390" w:rsidRPr="006F0D6B">
        <w:rPr>
          <w:rFonts w:ascii="Arial" w:hAnsi="Arial" w:cs="Arial"/>
          <w:sz w:val="22"/>
          <w:szCs w:val="22"/>
          <w:lang w:val="it-IT"/>
        </w:rPr>
        <w:t>preduzećima čiji je osnivač država/lokalna samouprava, poslanik ili odbornik.</w:t>
      </w:r>
    </w:p>
    <w:p w:rsidR="005D311B" w:rsidRPr="006F0D6B" w:rsidRDefault="005D311B" w:rsidP="004377DB">
      <w:pPr>
        <w:jc w:val="both"/>
        <w:rPr>
          <w:rFonts w:ascii="Arial" w:hAnsi="Arial" w:cs="Arial"/>
          <w:sz w:val="22"/>
          <w:szCs w:val="22"/>
          <w:lang w:val="it-IT"/>
        </w:rPr>
      </w:pPr>
    </w:p>
    <w:p w:rsidR="00693390" w:rsidRPr="00776C7C" w:rsidRDefault="00693390" w:rsidP="001E77F7">
      <w:pPr>
        <w:jc w:val="center"/>
        <w:rPr>
          <w:rFonts w:ascii="Arial" w:hAnsi="Arial" w:cs="Arial"/>
          <w:b/>
          <w:sz w:val="22"/>
          <w:szCs w:val="22"/>
          <w:lang w:val="it-IT"/>
        </w:rPr>
      </w:pPr>
      <w:r w:rsidRPr="00776C7C">
        <w:rPr>
          <w:rFonts w:ascii="Arial" w:hAnsi="Arial" w:cs="Arial"/>
          <w:b/>
          <w:sz w:val="22"/>
          <w:szCs w:val="22"/>
          <w:lang w:val="it-IT"/>
        </w:rPr>
        <w:t xml:space="preserve">Član </w:t>
      </w:r>
      <w:r w:rsidR="007277A7">
        <w:rPr>
          <w:rFonts w:ascii="Arial" w:hAnsi="Arial" w:cs="Arial"/>
          <w:b/>
          <w:sz w:val="22"/>
          <w:szCs w:val="22"/>
          <w:lang w:val="it-IT"/>
        </w:rPr>
        <w:t>2</w:t>
      </w:r>
      <w:r w:rsidR="00797D1C">
        <w:rPr>
          <w:rFonts w:ascii="Arial" w:hAnsi="Arial" w:cs="Arial"/>
          <w:b/>
          <w:sz w:val="22"/>
          <w:szCs w:val="22"/>
          <w:lang w:val="it-IT"/>
        </w:rPr>
        <w:t>1</w:t>
      </w:r>
    </w:p>
    <w:p w:rsidR="005D311B" w:rsidRPr="00776C7C" w:rsidRDefault="005D311B" w:rsidP="004377DB">
      <w:pPr>
        <w:jc w:val="both"/>
        <w:rPr>
          <w:rFonts w:ascii="Arial" w:hAnsi="Arial" w:cs="Arial"/>
          <w:sz w:val="22"/>
          <w:szCs w:val="22"/>
          <w:lang w:val="it-IT"/>
        </w:rPr>
      </w:pP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Procjenjivačima pripada naknada za rad.</w:t>
      </w:r>
    </w:p>
    <w:p w:rsidR="00B60F11" w:rsidRDefault="00693390" w:rsidP="004377DB">
      <w:pPr>
        <w:jc w:val="both"/>
        <w:rPr>
          <w:rFonts w:ascii="Arial" w:hAnsi="Arial" w:cs="Arial"/>
          <w:sz w:val="22"/>
          <w:szCs w:val="22"/>
          <w:lang w:val="it-IT"/>
        </w:rPr>
      </w:pPr>
      <w:r w:rsidRPr="00776C7C">
        <w:rPr>
          <w:rFonts w:ascii="Arial" w:hAnsi="Arial" w:cs="Arial"/>
          <w:sz w:val="22"/>
          <w:szCs w:val="22"/>
          <w:lang w:val="it-IT"/>
        </w:rPr>
        <w:t xml:space="preserve">Naknada za rad procjenjivača </w:t>
      </w:r>
      <w:r w:rsidR="00B60F11">
        <w:rPr>
          <w:rFonts w:ascii="Arial" w:hAnsi="Arial" w:cs="Arial"/>
          <w:sz w:val="22"/>
          <w:szCs w:val="22"/>
          <w:lang w:val="it-IT"/>
        </w:rPr>
        <w:t>biće utvrđena posebnim aktom.</w:t>
      </w:r>
    </w:p>
    <w:p w:rsidR="005D311B" w:rsidRPr="00776C7C" w:rsidRDefault="005D311B" w:rsidP="004377DB">
      <w:pPr>
        <w:jc w:val="both"/>
        <w:rPr>
          <w:rFonts w:ascii="Arial" w:hAnsi="Arial" w:cs="Arial"/>
          <w:sz w:val="22"/>
          <w:szCs w:val="22"/>
          <w:lang w:val="it-IT"/>
        </w:rPr>
      </w:pPr>
    </w:p>
    <w:p w:rsidR="00693390" w:rsidRPr="00776C7C" w:rsidRDefault="00693390" w:rsidP="001E77F7">
      <w:pPr>
        <w:jc w:val="center"/>
        <w:rPr>
          <w:rFonts w:ascii="Arial" w:hAnsi="Arial" w:cs="Arial"/>
          <w:b/>
          <w:sz w:val="22"/>
          <w:szCs w:val="22"/>
          <w:lang w:val="it-IT"/>
        </w:rPr>
      </w:pPr>
      <w:r w:rsidRPr="00776C7C">
        <w:rPr>
          <w:rFonts w:ascii="Arial" w:hAnsi="Arial" w:cs="Arial"/>
          <w:b/>
          <w:sz w:val="22"/>
          <w:szCs w:val="22"/>
          <w:lang w:val="it-IT"/>
        </w:rPr>
        <w:t xml:space="preserve">Član </w:t>
      </w:r>
      <w:r w:rsidR="007277A7">
        <w:rPr>
          <w:rFonts w:ascii="Arial" w:hAnsi="Arial" w:cs="Arial"/>
          <w:b/>
          <w:sz w:val="22"/>
          <w:szCs w:val="22"/>
          <w:lang w:val="it-IT"/>
        </w:rPr>
        <w:t>2</w:t>
      </w:r>
      <w:r w:rsidR="00797D1C">
        <w:rPr>
          <w:rFonts w:ascii="Arial" w:hAnsi="Arial" w:cs="Arial"/>
          <w:b/>
          <w:sz w:val="22"/>
          <w:szCs w:val="22"/>
          <w:lang w:val="it-IT"/>
        </w:rPr>
        <w:t>2</w:t>
      </w:r>
    </w:p>
    <w:p w:rsidR="005D311B" w:rsidRPr="00776C7C" w:rsidRDefault="005D311B" w:rsidP="00071F0A">
      <w:pPr>
        <w:jc w:val="both"/>
        <w:rPr>
          <w:rFonts w:ascii="Arial" w:hAnsi="Arial" w:cs="Arial"/>
          <w:sz w:val="22"/>
          <w:szCs w:val="22"/>
          <w:lang w:val="it-IT"/>
        </w:rPr>
      </w:pPr>
    </w:p>
    <w:p w:rsidR="00071F0A" w:rsidRPr="00071F0A" w:rsidRDefault="00071F0A" w:rsidP="00071F0A">
      <w:pPr>
        <w:jc w:val="both"/>
        <w:rPr>
          <w:rFonts w:ascii="Arial" w:eastAsiaTheme="minorHAnsi" w:hAnsi="Arial" w:cs="Arial"/>
          <w:color w:val="auto"/>
          <w:sz w:val="22"/>
          <w:szCs w:val="22"/>
          <w:lang w:val="it-IT"/>
        </w:rPr>
      </w:pPr>
      <w:r w:rsidRPr="00071F0A">
        <w:rPr>
          <w:rFonts w:ascii="Arial" w:hAnsi="Arial" w:cs="Arial"/>
          <w:sz w:val="22"/>
          <w:szCs w:val="22"/>
          <w:lang w:val="it-IT"/>
        </w:rPr>
        <w:t>Javni poziv</w:t>
      </w:r>
      <w:r w:rsidR="00693390" w:rsidRPr="00071F0A">
        <w:rPr>
          <w:rFonts w:ascii="Arial" w:hAnsi="Arial" w:cs="Arial"/>
          <w:sz w:val="22"/>
          <w:szCs w:val="22"/>
          <w:lang w:val="it-IT"/>
        </w:rPr>
        <w:t xml:space="preserve"> za izbor procjenjivača za ocjenu projekata koji će se finansirati iz sredstava budžeta </w:t>
      </w:r>
      <w:r w:rsidRPr="00071F0A">
        <w:rPr>
          <w:rFonts w:ascii="Arial" w:eastAsiaTheme="minorHAnsi" w:hAnsi="Arial" w:cs="Arial"/>
          <w:color w:val="auto"/>
          <w:sz w:val="22"/>
          <w:szCs w:val="22"/>
          <w:lang w:val="it-IT"/>
        </w:rPr>
        <w:t xml:space="preserve">raspisuje </w:t>
      </w:r>
      <w:r w:rsidR="00932EDC">
        <w:rPr>
          <w:rFonts w:ascii="Arial" w:eastAsiaTheme="minorHAnsi" w:hAnsi="Arial" w:cs="Arial"/>
          <w:color w:val="auto"/>
          <w:sz w:val="22"/>
          <w:szCs w:val="22"/>
          <w:lang w:val="it-IT"/>
        </w:rPr>
        <w:t>se prije raspisivanja konkursa iz člana 25 ove Odluke</w:t>
      </w:r>
      <w:r w:rsidR="003F7526">
        <w:rPr>
          <w:rFonts w:ascii="Arial" w:eastAsiaTheme="minorHAnsi" w:hAnsi="Arial" w:cs="Arial"/>
          <w:color w:val="auto"/>
          <w:sz w:val="22"/>
          <w:szCs w:val="22"/>
          <w:lang w:val="it-IT"/>
        </w:rPr>
        <w:t>.</w:t>
      </w:r>
    </w:p>
    <w:p w:rsidR="00693390" w:rsidRPr="00071F0A" w:rsidRDefault="00071F0A" w:rsidP="00071F0A">
      <w:pPr>
        <w:jc w:val="both"/>
        <w:rPr>
          <w:rFonts w:ascii="Arial" w:hAnsi="Arial" w:cs="Arial"/>
          <w:sz w:val="22"/>
          <w:szCs w:val="22"/>
          <w:lang w:val="it-IT"/>
        </w:rPr>
      </w:pPr>
      <w:r w:rsidRPr="00071F0A">
        <w:rPr>
          <w:rFonts w:ascii="Arial" w:hAnsi="Arial" w:cs="Arial"/>
          <w:sz w:val="22"/>
          <w:szCs w:val="22"/>
          <w:lang w:val="it-IT"/>
        </w:rPr>
        <w:t>Javni poziv</w:t>
      </w:r>
      <w:r w:rsidR="00693390" w:rsidRPr="00071F0A">
        <w:rPr>
          <w:rFonts w:ascii="Arial" w:hAnsi="Arial" w:cs="Arial"/>
          <w:sz w:val="22"/>
          <w:szCs w:val="22"/>
          <w:lang w:val="it-IT"/>
        </w:rPr>
        <w:t xml:space="preserve"> traje </w:t>
      </w:r>
      <w:r w:rsidRPr="00071F0A">
        <w:rPr>
          <w:rFonts w:ascii="Arial" w:hAnsi="Arial" w:cs="Arial"/>
          <w:sz w:val="22"/>
          <w:szCs w:val="22"/>
          <w:lang w:val="it-IT"/>
        </w:rPr>
        <w:t>15</w:t>
      </w:r>
      <w:r w:rsidR="00693390" w:rsidRPr="00071F0A">
        <w:rPr>
          <w:rFonts w:ascii="Arial" w:hAnsi="Arial" w:cs="Arial"/>
          <w:sz w:val="22"/>
          <w:szCs w:val="22"/>
          <w:lang w:val="it-IT"/>
        </w:rPr>
        <w:t xml:space="preserve"> dana od dana objavljivanja, a objavljuje se na veb sajtu Opštine, lokalnom javnom emiteru </w:t>
      </w:r>
      <w:r w:rsidR="005D311B" w:rsidRPr="00071F0A">
        <w:rPr>
          <w:rFonts w:ascii="Arial" w:hAnsi="Arial" w:cs="Arial"/>
          <w:sz w:val="22"/>
          <w:szCs w:val="22"/>
          <w:lang w:val="it-IT"/>
        </w:rPr>
        <w:t xml:space="preserve">i </w:t>
      </w:r>
      <w:r w:rsidR="00693390" w:rsidRPr="00071F0A">
        <w:rPr>
          <w:rFonts w:ascii="Arial" w:hAnsi="Arial" w:cs="Arial"/>
          <w:sz w:val="22"/>
          <w:szCs w:val="22"/>
          <w:lang w:val="it-IT"/>
        </w:rPr>
        <w:t>najmanje jednom dnevnom listu koji izlazi na teritoriji Crne Gore.</w:t>
      </w:r>
    </w:p>
    <w:p w:rsidR="00071F0A" w:rsidRPr="00071F0A" w:rsidRDefault="00071F0A" w:rsidP="00071F0A">
      <w:pPr>
        <w:jc w:val="both"/>
        <w:rPr>
          <w:rFonts w:ascii="Arial" w:eastAsiaTheme="minorHAnsi" w:hAnsi="Arial" w:cs="Arial"/>
          <w:color w:val="auto"/>
          <w:sz w:val="22"/>
          <w:szCs w:val="22"/>
          <w:lang w:val="it-IT"/>
        </w:rPr>
      </w:pPr>
      <w:r w:rsidRPr="00071F0A">
        <w:rPr>
          <w:rFonts w:ascii="Arial" w:eastAsiaTheme="minorHAnsi" w:hAnsi="Arial" w:cs="Arial"/>
          <w:color w:val="auto"/>
          <w:sz w:val="22"/>
          <w:szCs w:val="22"/>
          <w:lang w:val="it-IT"/>
        </w:rPr>
        <w:t>Komisija donosi odluku o broju i o izboru nezavisnih procjenjivača</w:t>
      </w:r>
      <w:r w:rsidR="008E5E62">
        <w:rPr>
          <w:rFonts w:ascii="Arial" w:eastAsiaTheme="minorHAnsi" w:hAnsi="Arial" w:cs="Arial"/>
          <w:color w:val="auto"/>
          <w:sz w:val="22"/>
          <w:szCs w:val="22"/>
          <w:lang w:val="it-IT"/>
        </w:rPr>
        <w:t>, u roku od pet dana od dana završetka konkursa za izbor procjenjivača.</w:t>
      </w:r>
    </w:p>
    <w:p w:rsidR="00071F0A" w:rsidRPr="00071F0A" w:rsidRDefault="00071F0A" w:rsidP="00071F0A">
      <w:pPr>
        <w:jc w:val="both"/>
        <w:rPr>
          <w:rFonts w:ascii="Arial" w:eastAsiaTheme="minorHAnsi" w:hAnsi="Arial" w:cs="Arial"/>
          <w:color w:val="auto"/>
          <w:sz w:val="22"/>
          <w:szCs w:val="22"/>
          <w:lang w:val="it-IT"/>
        </w:rPr>
      </w:pPr>
      <w:r w:rsidRPr="00071F0A">
        <w:rPr>
          <w:rFonts w:ascii="Arial" w:eastAsiaTheme="minorHAnsi" w:hAnsi="Arial" w:cs="Arial"/>
          <w:color w:val="auto"/>
          <w:sz w:val="22"/>
          <w:szCs w:val="22"/>
          <w:lang w:val="it-IT"/>
        </w:rPr>
        <w:t>Imena nezavisnih procjenjivača objavljuju se na internet stranici Opštine u roku od 10 dana od završetka javnog poziva.</w:t>
      </w:r>
    </w:p>
    <w:p w:rsidR="00071F0A" w:rsidRPr="00071F0A" w:rsidRDefault="00071F0A" w:rsidP="004377DB">
      <w:pPr>
        <w:jc w:val="both"/>
        <w:rPr>
          <w:rFonts w:ascii="Arial" w:hAnsi="Arial" w:cs="Arial"/>
          <w:sz w:val="22"/>
          <w:szCs w:val="22"/>
          <w:lang w:val="it-IT"/>
        </w:rPr>
      </w:pPr>
    </w:p>
    <w:p w:rsidR="005D311B" w:rsidRPr="00071F0A" w:rsidRDefault="005D311B" w:rsidP="004377DB">
      <w:pPr>
        <w:jc w:val="both"/>
        <w:rPr>
          <w:rFonts w:ascii="Arial" w:hAnsi="Arial" w:cs="Arial"/>
          <w:sz w:val="22"/>
          <w:szCs w:val="22"/>
          <w:lang w:val="it-IT"/>
        </w:rPr>
      </w:pPr>
    </w:p>
    <w:p w:rsidR="00693390" w:rsidRDefault="00693390" w:rsidP="001E77F7">
      <w:pPr>
        <w:jc w:val="center"/>
        <w:rPr>
          <w:rFonts w:ascii="Arial" w:hAnsi="Arial" w:cs="Arial"/>
          <w:b/>
          <w:sz w:val="22"/>
          <w:szCs w:val="22"/>
        </w:rPr>
      </w:pPr>
      <w:r w:rsidRPr="007A73F9">
        <w:rPr>
          <w:rFonts w:ascii="Arial" w:hAnsi="Arial" w:cs="Arial"/>
          <w:b/>
          <w:sz w:val="22"/>
          <w:szCs w:val="22"/>
        </w:rPr>
        <w:t xml:space="preserve">Član </w:t>
      </w:r>
      <w:r w:rsidR="007277A7">
        <w:rPr>
          <w:rFonts w:ascii="Arial" w:hAnsi="Arial" w:cs="Arial"/>
          <w:b/>
          <w:sz w:val="22"/>
          <w:szCs w:val="22"/>
        </w:rPr>
        <w:t>2</w:t>
      </w:r>
      <w:r w:rsidR="00797D1C">
        <w:rPr>
          <w:rFonts w:ascii="Arial" w:hAnsi="Arial" w:cs="Arial"/>
          <w:b/>
          <w:sz w:val="22"/>
          <w:szCs w:val="22"/>
        </w:rPr>
        <w:t>3</w:t>
      </w:r>
    </w:p>
    <w:p w:rsidR="00B4400C" w:rsidRPr="007A73F9" w:rsidRDefault="00B4400C" w:rsidP="001E77F7">
      <w:pPr>
        <w:jc w:val="center"/>
        <w:rPr>
          <w:rFonts w:ascii="Arial" w:hAnsi="Arial" w:cs="Arial"/>
          <w:b/>
          <w:sz w:val="22"/>
          <w:szCs w:val="22"/>
        </w:rPr>
      </w:pPr>
    </w:p>
    <w:p w:rsidR="00693390" w:rsidRPr="00693390" w:rsidRDefault="00693390" w:rsidP="004377DB">
      <w:pPr>
        <w:jc w:val="both"/>
        <w:rPr>
          <w:rFonts w:ascii="Arial" w:hAnsi="Arial" w:cs="Arial"/>
          <w:sz w:val="22"/>
          <w:szCs w:val="22"/>
        </w:rPr>
      </w:pPr>
      <w:r w:rsidRPr="00693390">
        <w:rPr>
          <w:rFonts w:ascii="Arial" w:hAnsi="Arial" w:cs="Arial"/>
          <w:sz w:val="22"/>
          <w:szCs w:val="22"/>
        </w:rPr>
        <w:t>Zadatak procjenjivača je:</w:t>
      </w:r>
    </w:p>
    <w:p w:rsidR="00693390" w:rsidRPr="009F48F7" w:rsidRDefault="00693390" w:rsidP="009F48F7">
      <w:pPr>
        <w:pStyle w:val="ListParagraph"/>
        <w:numPr>
          <w:ilvl w:val="0"/>
          <w:numId w:val="19"/>
        </w:numPr>
        <w:jc w:val="both"/>
        <w:rPr>
          <w:rFonts w:ascii="Arial" w:hAnsi="Arial" w:cs="Arial"/>
          <w:sz w:val="22"/>
          <w:szCs w:val="22"/>
          <w:lang w:val="it-IT"/>
        </w:rPr>
      </w:pPr>
      <w:r w:rsidRPr="009F48F7">
        <w:rPr>
          <w:rFonts w:ascii="Arial" w:hAnsi="Arial" w:cs="Arial"/>
          <w:sz w:val="22"/>
          <w:szCs w:val="22"/>
          <w:lang w:val="it-IT"/>
        </w:rPr>
        <w:t>Ocjenjivanje prijedloga projekata;</w:t>
      </w:r>
    </w:p>
    <w:p w:rsidR="00693390" w:rsidRPr="009F48F7" w:rsidRDefault="00693390" w:rsidP="009F48F7">
      <w:pPr>
        <w:pStyle w:val="ListParagraph"/>
        <w:numPr>
          <w:ilvl w:val="0"/>
          <w:numId w:val="19"/>
        </w:numPr>
        <w:jc w:val="both"/>
        <w:rPr>
          <w:rFonts w:ascii="Arial" w:hAnsi="Arial" w:cs="Arial"/>
          <w:sz w:val="22"/>
          <w:szCs w:val="22"/>
          <w:lang w:val="it-IT"/>
        </w:rPr>
      </w:pPr>
      <w:r w:rsidRPr="009F48F7">
        <w:rPr>
          <w:rFonts w:ascii="Arial" w:hAnsi="Arial" w:cs="Arial"/>
          <w:sz w:val="22"/>
          <w:szCs w:val="22"/>
          <w:lang w:val="it-IT"/>
        </w:rPr>
        <w:t>Popunjavanje liste za ocjenu prijedloga projekta;</w:t>
      </w:r>
    </w:p>
    <w:p w:rsidR="00693390" w:rsidRDefault="00693390" w:rsidP="009F48F7">
      <w:pPr>
        <w:pStyle w:val="ListParagraph"/>
        <w:numPr>
          <w:ilvl w:val="0"/>
          <w:numId w:val="19"/>
        </w:numPr>
        <w:jc w:val="both"/>
        <w:rPr>
          <w:rFonts w:ascii="Arial" w:hAnsi="Arial" w:cs="Arial"/>
          <w:sz w:val="22"/>
          <w:szCs w:val="22"/>
          <w:lang w:val="it-IT"/>
        </w:rPr>
      </w:pPr>
      <w:r w:rsidRPr="009F48F7">
        <w:rPr>
          <w:rFonts w:ascii="Arial" w:hAnsi="Arial" w:cs="Arial"/>
          <w:sz w:val="22"/>
          <w:szCs w:val="22"/>
          <w:lang w:val="it-IT"/>
        </w:rPr>
        <w:t>Dostavljanje liste prijedloga projekata koje treba podržati Komisiji.</w:t>
      </w:r>
    </w:p>
    <w:p w:rsidR="00D231A4" w:rsidRDefault="00D231A4" w:rsidP="00D231A4">
      <w:pPr>
        <w:jc w:val="both"/>
        <w:rPr>
          <w:rFonts w:ascii="Arial" w:hAnsi="Arial" w:cs="Arial"/>
          <w:sz w:val="22"/>
          <w:szCs w:val="22"/>
          <w:lang w:val="it-IT"/>
        </w:rPr>
      </w:pPr>
    </w:p>
    <w:p w:rsidR="00D231A4" w:rsidRPr="00D231A4" w:rsidRDefault="00D231A4" w:rsidP="00D231A4">
      <w:pPr>
        <w:jc w:val="both"/>
        <w:rPr>
          <w:rFonts w:ascii="Arial" w:hAnsi="Arial" w:cs="Arial"/>
          <w:sz w:val="22"/>
          <w:szCs w:val="22"/>
          <w:lang w:val="it-IT"/>
        </w:rPr>
      </w:pPr>
      <w:r w:rsidRPr="00D231A4">
        <w:rPr>
          <w:rFonts w:ascii="Arial" w:eastAsiaTheme="minorHAnsi" w:hAnsi="Arial" w:cs="Arial"/>
          <w:color w:val="auto"/>
          <w:sz w:val="22"/>
          <w:szCs w:val="22"/>
          <w:lang w:val="it-IT"/>
        </w:rPr>
        <w:t>Nezavisni procjenjivači su dužni da dostave listu predloga projekata koje treba da podrži Komisija u roku od 1</w:t>
      </w:r>
      <w:r w:rsidR="00655C0A">
        <w:rPr>
          <w:rFonts w:ascii="Arial" w:eastAsiaTheme="minorHAnsi" w:hAnsi="Arial" w:cs="Arial"/>
          <w:color w:val="auto"/>
          <w:sz w:val="22"/>
          <w:szCs w:val="22"/>
          <w:lang w:val="it-IT"/>
        </w:rPr>
        <w:t>0</w:t>
      </w:r>
      <w:r w:rsidRPr="00D231A4">
        <w:rPr>
          <w:rFonts w:ascii="Arial" w:eastAsiaTheme="minorHAnsi" w:hAnsi="Arial" w:cs="Arial"/>
          <w:color w:val="auto"/>
          <w:sz w:val="22"/>
          <w:szCs w:val="22"/>
          <w:lang w:val="it-IT"/>
        </w:rPr>
        <w:t xml:space="preserve"> dana od dana zatvaranja konkursa.</w:t>
      </w:r>
    </w:p>
    <w:p w:rsidR="005D311B" w:rsidRPr="00776C7C" w:rsidRDefault="005D311B" w:rsidP="004377DB">
      <w:pPr>
        <w:jc w:val="both"/>
        <w:rPr>
          <w:rFonts w:ascii="Arial" w:hAnsi="Arial" w:cs="Arial"/>
          <w:sz w:val="22"/>
          <w:szCs w:val="22"/>
          <w:lang w:val="it-IT"/>
        </w:rPr>
      </w:pPr>
    </w:p>
    <w:p w:rsidR="00693390" w:rsidRPr="00776C7C" w:rsidRDefault="00693390" w:rsidP="001E77F7">
      <w:pPr>
        <w:jc w:val="center"/>
        <w:rPr>
          <w:rFonts w:ascii="Arial" w:hAnsi="Arial" w:cs="Arial"/>
          <w:b/>
          <w:sz w:val="22"/>
          <w:szCs w:val="22"/>
          <w:lang w:val="it-IT"/>
        </w:rPr>
      </w:pPr>
      <w:r w:rsidRPr="00776C7C">
        <w:rPr>
          <w:rFonts w:ascii="Arial" w:hAnsi="Arial" w:cs="Arial"/>
          <w:b/>
          <w:sz w:val="22"/>
          <w:szCs w:val="22"/>
          <w:lang w:val="it-IT"/>
        </w:rPr>
        <w:t xml:space="preserve">Član </w:t>
      </w:r>
      <w:r w:rsidR="005439C4">
        <w:rPr>
          <w:rFonts w:ascii="Arial" w:hAnsi="Arial" w:cs="Arial"/>
          <w:b/>
          <w:sz w:val="22"/>
          <w:szCs w:val="22"/>
          <w:lang w:val="it-IT"/>
        </w:rPr>
        <w:t>2</w:t>
      </w:r>
      <w:r w:rsidR="00797D1C">
        <w:rPr>
          <w:rFonts w:ascii="Arial" w:hAnsi="Arial" w:cs="Arial"/>
          <w:b/>
          <w:sz w:val="22"/>
          <w:szCs w:val="22"/>
          <w:lang w:val="it-IT"/>
        </w:rPr>
        <w:t>4</w:t>
      </w:r>
    </w:p>
    <w:p w:rsidR="005D311B" w:rsidRPr="00776C7C" w:rsidRDefault="005D311B" w:rsidP="004377DB">
      <w:pPr>
        <w:jc w:val="both"/>
        <w:rPr>
          <w:rFonts w:ascii="Arial" w:hAnsi="Arial" w:cs="Arial"/>
          <w:sz w:val="22"/>
          <w:szCs w:val="22"/>
          <w:lang w:val="it-IT"/>
        </w:rPr>
      </w:pP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Procjenjivači su dužni da prije ocjenjivanja kvaliteta projekata prijave eventulani konflikt interesa u svakom</w:t>
      </w:r>
      <w:r w:rsidR="00C35406" w:rsidRPr="00776C7C">
        <w:rPr>
          <w:rFonts w:ascii="Arial" w:hAnsi="Arial" w:cs="Arial"/>
          <w:sz w:val="22"/>
          <w:szCs w:val="22"/>
          <w:lang w:val="it-IT"/>
        </w:rPr>
        <w:t xml:space="preserve"> </w:t>
      </w:r>
      <w:r w:rsidRPr="00776C7C">
        <w:rPr>
          <w:rFonts w:ascii="Arial" w:hAnsi="Arial" w:cs="Arial"/>
          <w:sz w:val="22"/>
          <w:szCs w:val="22"/>
          <w:lang w:val="it-IT"/>
        </w:rPr>
        <w:t>pojedinačnom slučaju i izuzmu se iz procesa ocjenjivanja pojedinog prijedloga</w:t>
      </w:r>
      <w:r w:rsidR="005D311B" w:rsidRPr="00776C7C">
        <w:rPr>
          <w:rFonts w:ascii="Arial" w:hAnsi="Arial" w:cs="Arial"/>
          <w:sz w:val="22"/>
          <w:szCs w:val="22"/>
          <w:lang w:val="it-IT"/>
        </w:rPr>
        <w:t xml:space="preserve"> </w:t>
      </w:r>
      <w:r w:rsidRPr="00776C7C">
        <w:rPr>
          <w:rFonts w:ascii="Arial" w:hAnsi="Arial" w:cs="Arial"/>
          <w:sz w:val="22"/>
          <w:szCs w:val="22"/>
          <w:lang w:val="it-IT"/>
        </w:rPr>
        <w:t>projekta.</w:t>
      </w: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Konflikt interesa procjenjivača postoji kada je u srodstvu sa zapošljenima, angažovanima ili članovima</w:t>
      </w:r>
      <w:r w:rsidR="00C35406" w:rsidRPr="00776C7C">
        <w:rPr>
          <w:rFonts w:ascii="Arial" w:hAnsi="Arial" w:cs="Arial"/>
          <w:sz w:val="22"/>
          <w:szCs w:val="22"/>
          <w:lang w:val="it-IT"/>
        </w:rPr>
        <w:t xml:space="preserve"> </w:t>
      </w:r>
      <w:r w:rsidRPr="00776C7C">
        <w:rPr>
          <w:rFonts w:ascii="Arial" w:hAnsi="Arial" w:cs="Arial"/>
          <w:sz w:val="22"/>
          <w:szCs w:val="22"/>
          <w:lang w:val="it-IT"/>
        </w:rPr>
        <w:t xml:space="preserve">upravljačkih struktura organizacije koja je podnijela prijedlog projekta i to u pravoj liniji do trećeg stepena </w:t>
      </w:r>
      <w:r w:rsidR="00C35406" w:rsidRPr="00776C7C">
        <w:rPr>
          <w:rFonts w:ascii="Arial" w:hAnsi="Arial" w:cs="Arial"/>
          <w:sz w:val="22"/>
          <w:szCs w:val="22"/>
          <w:lang w:val="it-IT"/>
        </w:rPr>
        <w:t>i</w:t>
      </w:r>
      <w:r w:rsidR="005D311B" w:rsidRPr="00776C7C">
        <w:rPr>
          <w:rFonts w:ascii="Arial" w:hAnsi="Arial" w:cs="Arial"/>
          <w:sz w:val="22"/>
          <w:szCs w:val="22"/>
          <w:lang w:val="it-IT"/>
        </w:rPr>
        <w:t xml:space="preserve"> </w:t>
      </w:r>
      <w:r w:rsidRPr="00776C7C">
        <w:rPr>
          <w:rFonts w:ascii="Arial" w:hAnsi="Arial" w:cs="Arial"/>
          <w:sz w:val="22"/>
          <w:szCs w:val="22"/>
          <w:lang w:val="it-IT"/>
        </w:rPr>
        <w:t>pobočnoj liniji do prvog stepena srodstva.</w:t>
      </w: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Konflikt interesa o</w:t>
      </w:r>
      <w:r w:rsidR="008E5E62">
        <w:rPr>
          <w:rFonts w:ascii="Arial" w:hAnsi="Arial" w:cs="Arial"/>
          <w:sz w:val="22"/>
          <w:szCs w:val="22"/>
          <w:lang w:val="it-IT"/>
        </w:rPr>
        <w:t>cjenjuje Komisija</w:t>
      </w:r>
      <w:r w:rsidRPr="00776C7C">
        <w:rPr>
          <w:rFonts w:ascii="Arial" w:hAnsi="Arial" w:cs="Arial"/>
          <w:sz w:val="22"/>
          <w:szCs w:val="22"/>
          <w:lang w:val="it-IT"/>
        </w:rPr>
        <w:t>, po sopstvenoj incijativi ili po</w:t>
      </w:r>
      <w:r w:rsidR="005D311B" w:rsidRPr="00776C7C">
        <w:rPr>
          <w:rFonts w:ascii="Arial" w:hAnsi="Arial" w:cs="Arial"/>
          <w:sz w:val="22"/>
          <w:szCs w:val="22"/>
          <w:lang w:val="it-IT"/>
        </w:rPr>
        <w:t xml:space="preserve"> </w:t>
      </w:r>
      <w:r w:rsidRPr="00776C7C">
        <w:rPr>
          <w:rFonts w:ascii="Arial" w:hAnsi="Arial" w:cs="Arial"/>
          <w:sz w:val="22"/>
          <w:szCs w:val="22"/>
          <w:lang w:val="it-IT"/>
        </w:rPr>
        <w:t>prijavi.</w:t>
      </w:r>
    </w:p>
    <w:p w:rsidR="00693390" w:rsidRDefault="00693390" w:rsidP="004377DB">
      <w:pPr>
        <w:jc w:val="both"/>
        <w:rPr>
          <w:rFonts w:ascii="Arial" w:hAnsi="Arial" w:cs="Arial"/>
          <w:sz w:val="22"/>
          <w:szCs w:val="22"/>
          <w:lang w:val="it-IT"/>
        </w:rPr>
      </w:pPr>
      <w:r w:rsidRPr="00776C7C">
        <w:rPr>
          <w:rFonts w:ascii="Arial" w:hAnsi="Arial" w:cs="Arial"/>
          <w:sz w:val="22"/>
          <w:szCs w:val="22"/>
          <w:lang w:val="it-IT"/>
        </w:rPr>
        <w:t>Procjenjivač prijedloga projekata ne može biti angažovan u realizaciji projekta koje je ocjenjivao.</w:t>
      </w:r>
    </w:p>
    <w:p w:rsidR="00797D1C" w:rsidRDefault="00797D1C" w:rsidP="004377DB">
      <w:pPr>
        <w:jc w:val="both"/>
        <w:rPr>
          <w:rFonts w:ascii="Arial" w:hAnsi="Arial" w:cs="Arial"/>
          <w:sz w:val="22"/>
          <w:szCs w:val="22"/>
          <w:lang w:val="it-IT"/>
        </w:rPr>
      </w:pPr>
    </w:p>
    <w:p w:rsidR="00797D1C" w:rsidRDefault="00797D1C" w:rsidP="00797D1C">
      <w:pPr>
        <w:jc w:val="both"/>
        <w:rPr>
          <w:rFonts w:ascii="Arial" w:hAnsi="Arial" w:cs="Arial"/>
          <w:color w:val="FF0000"/>
          <w:sz w:val="22"/>
          <w:szCs w:val="22"/>
          <w:lang/>
        </w:rPr>
      </w:pPr>
    </w:p>
    <w:p w:rsidR="00797D1C" w:rsidRPr="006F0D6B" w:rsidRDefault="00044833" w:rsidP="00797D1C">
      <w:pPr>
        <w:rPr>
          <w:rFonts w:ascii="Arial" w:hAnsi="Arial" w:cs="Arial"/>
          <w:b/>
          <w:sz w:val="22"/>
          <w:szCs w:val="22"/>
          <w:lang/>
        </w:rPr>
      </w:pPr>
      <w:r>
        <w:rPr>
          <w:rFonts w:ascii="Arial" w:hAnsi="Arial" w:cs="Arial"/>
          <w:b/>
          <w:sz w:val="22"/>
          <w:szCs w:val="22"/>
          <w:lang w:val="it-IT"/>
        </w:rPr>
        <w:t>VII</w:t>
      </w:r>
      <w:r w:rsidR="00797D1C" w:rsidRPr="006F0D6B">
        <w:rPr>
          <w:rFonts w:ascii="Arial" w:hAnsi="Arial" w:cs="Arial"/>
          <w:b/>
          <w:sz w:val="22"/>
          <w:szCs w:val="22"/>
          <w:lang/>
        </w:rPr>
        <w:t xml:space="preserve"> </w:t>
      </w:r>
      <w:r w:rsidR="00797D1C" w:rsidRPr="009B33B8">
        <w:rPr>
          <w:rFonts w:ascii="Arial" w:hAnsi="Arial" w:cs="Arial"/>
          <w:b/>
          <w:sz w:val="22"/>
          <w:szCs w:val="22"/>
          <w:lang w:val="it-IT"/>
        </w:rPr>
        <w:t>JAVNI</w:t>
      </w:r>
      <w:r w:rsidR="00797D1C" w:rsidRPr="006F0D6B">
        <w:rPr>
          <w:rFonts w:ascii="Arial" w:hAnsi="Arial" w:cs="Arial"/>
          <w:b/>
          <w:sz w:val="22"/>
          <w:szCs w:val="22"/>
          <w:lang/>
        </w:rPr>
        <w:t xml:space="preserve"> </w:t>
      </w:r>
      <w:r w:rsidR="00797D1C" w:rsidRPr="009B33B8">
        <w:rPr>
          <w:rFonts w:ascii="Arial" w:hAnsi="Arial" w:cs="Arial"/>
          <w:b/>
          <w:sz w:val="22"/>
          <w:szCs w:val="22"/>
          <w:lang w:val="it-IT"/>
        </w:rPr>
        <w:t>KONKURS</w:t>
      </w:r>
    </w:p>
    <w:p w:rsidR="00797D1C" w:rsidRPr="006F0D6B" w:rsidRDefault="00797D1C" w:rsidP="00797D1C">
      <w:pPr>
        <w:jc w:val="center"/>
        <w:rPr>
          <w:rFonts w:ascii="Arial" w:hAnsi="Arial" w:cs="Arial"/>
          <w:sz w:val="22"/>
          <w:szCs w:val="22"/>
          <w:lang/>
        </w:rPr>
      </w:pPr>
    </w:p>
    <w:p w:rsidR="00797D1C" w:rsidRDefault="00797D1C" w:rsidP="00797D1C">
      <w:pPr>
        <w:jc w:val="center"/>
        <w:rPr>
          <w:rFonts w:ascii="Arial" w:hAnsi="Arial" w:cs="Arial"/>
          <w:b/>
          <w:sz w:val="22"/>
          <w:szCs w:val="22"/>
          <w:lang/>
        </w:rPr>
      </w:pPr>
      <w:r w:rsidRPr="006F0D6B">
        <w:rPr>
          <w:rFonts w:ascii="Arial" w:hAnsi="Arial" w:cs="Arial"/>
          <w:b/>
          <w:sz w:val="22"/>
          <w:szCs w:val="22"/>
          <w:lang/>
        </w:rPr>
        <w:t>Č</w:t>
      </w:r>
      <w:r w:rsidRPr="009B33B8">
        <w:rPr>
          <w:rFonts w:ascii="Arial" w:hAnsi="Arial" w:cs="Arial"/>
          <w:b/>
          <w:sz w:val="22"/>
          <w:szCs w:val="22"/>
          <w:lang w:val="it-IT"/>
        </w:rPr>
        <w:t>lan</w:t>
      </w:r>
      <w:r w:rsidRPr="006F0D6B">
        <w:rPr>
          <w:rFonts w:ascii="Arial" w:hAnsi="Arial" w:cs="Arial"/>
          <w:b/>
          <w:sz w:val="22"/>
          <w:szCs w:val="22"/>
          <w:lang/>
        </w:rPr>
        <w:t xml:space="preserve"> </w:t>
      </w:r>
      <w:r>
        <w:rPr>
          <w:rFonts w:ascii="Arial" w:hAnsi="Arial" w:cs="Arial"/>
          <w:b/>
          <w:sz w:val="22"/>
          <w:szCs w:val="22"/>
          <w:lang/>
        </w:rPr>
        <w:t>25</w:t>
      </w:r>
    </w:p>
    <w:p w:rsidR="00797D1C" w:rsidRPr="006F0D6B" w:rsidRDefault="00797D1C" w:rsidP="00797D1C">
      <w:pPr>
        <w:jc w:val="center"/>
        <w:rPr>
          <w:rFonts w:ascii="Arial" w:hAnsi="Arial" w:cs="Arial"/>
          <w:b/>
          <w:sz w:val="22"/>
          <w:szCs w:val="22"/>
          <w:lang/>
        </w:rPr>
      </w:pPr>
    </w:p>
    <w:p w:rsidR="00797D1C" w:rsidRDefault="00797D1C" w:rsidP="00797D1C">
      <w:pPr>
        <w:spacing w:line="276" w:lineRule="auto"/>
        <w:jc w:val="both"/>
        <w:rPr>
          <w:rFonts w:ascii="Arial" w:hAnsi="Arial" w:cs="Arial"/>
          <w:color w:val="auto"/>
          <w:sz w:val="22"/>
          <w:szCs w:val="22"/>
          <w:lang/>
        </w:rPr>
      </w:pPr>
      <w:r w:rsidRPr="009B33B8">
        <w:rPr>
          <w:rFonts w:ascii="Arial" w:hAnsi="Arial" w:cs="Arial"/>
          <w:sz w:val="22"/>
          <w:szCs w:val="22"/>
          <w:lang w:val="it-IT"/>
        </w:rPr>
        <w:t>Raspodjela</w:t>
      </w:r>
      <w:r w:rsidRPr="006F0D6B">
        <w:rPr>
          <w:rFonts w:ascii="Arial" w:hAnsi="Arial" w:cs="Arial"/>
          <w:sz w:val="22"/>
          <w:szCs w:val="22"/>
          <w:lang/>
        </w:rPr>
        <w:t xml:space="preserve"> </w:t>
      </w:r>
      <w:r w:rsidRPr="009B33B8">
        <w:rPr>
          <w:rFonts w:ascii="Arial" w:hAnsi="Arial" w:cs="Arial"/>
          <w:sz w:val="22"/>
          <w:szCs w:val="22"/>
          <w:lang w:val="it-IT"/>
        </w:rPr>
        <w:t>sredstava</w:t>
      </w:r>
      <w:r w:rsidRPr="006F0D6B">
        <w:rPr>
          <w:rFonts w:ascii="Arial" w:hAnsi="Arial" w:cs="Arial"/>
          <w:sz w:val="22"/>
          <w:szCs w:val="22"/>
          <w:lang/>
        </w:rPr>
        <w:t xml:space="preserve"> </w:t>
      </w:r>
      <w:bookmarkStart w:id="1" w:name="_Hlk141446955"/>
      <w:r w:rsidRPr="009B33B8">
        <w:rPr>
          <w:rFonts w:ascii="Arial" w:hAnsi="Arial" w:cs="Arial"/>
          <w:sz w:val="22"/>
          <w:szCs w:val="22"/>
          <w:lang w:val="it-IT"/>
        </w:rPr>
        <w:t>za</w:t>
      </w:r>
      <w:r w:rsidRPr="006F0D6B">
        <w:rPr>
          <w:rFonts w:ascii="Arial" w:hAnsi="Arial" w:cs="Arial"/>
          <w:sz w:val="22"/>
          <w:szCs w:val="22"/>
          <w:lang/>
        </w:rPr>
        <w:t xml:space="preserve"> </w:t>
      </w:r>
      <w:r w:rsidRPr="009B33B8">
        <w:rPr>
          <w:rFonts w:ascii="Arial" w:hAnsi="Arial" w:cs="Arial"/>
          <w:sz w:val="22"/>
          <w:szCs w:val="22"/>
          <w:lang w:val="it-IT"/>
        </w:rPr>
        <w:t>projekte</w:t>
      </w:r>
      <w:r w:rsidRPr="006F0D6B">
        <w:rPr>
          <w:rFonts w:ascii="Arial" w:hAnsi="Arial" w:cs="Arial"/>
          <w:sz w:val="22"/>
          <w:szCs w:val="22"/>
          <w:lang/>
        </w:rPr>
        <w:t xml:space="preserve"> </w:t>
      </w:r>
      <w:r w:rsidRPr="009B33B8">
        <w:rPr>
          <w:rFonts w:ascii="Arial" w:hAnsi="Arial" w:cs="Arial"/>
          <w:sz w:val="22"/>
          <w:szCs w:val="22"/>
          <w:lang w:val="it-IT"/>
        </w:rPr>
        <w:t>nevladinih</w:t>
      </w:r>
      <w:r w:rsidRPr="006F0D6B">
        <w:rPr>
          <w:rFonts w:ascii="Arial" w:hAnsi="Arial" w:cs="Arial"/>
          <w:sz w:val="22"/>
          <w:szCs w:val="22"/>
          <w:lang/>
        </w:rPr>
        <w:t xml:space="preserve"> </w:t>
      </w:r>
      <w:r w:rsidRPr="009B33B8">
        <w:rPr>
          <w:rFonts w:ascii="Arial" w:hAnsi="Arial" w:cs="Arial"/>
          <w:sz w:val="22"/>
          <w:szCs w:val="22"/>
          <w:lang w:val="it-IT"/>
        </w:rPr>
        <w:t>organizacija</w:t>
      </w:r>
      <w:r w:rsidRPr="006F0D6B">
        <w:rPr>
          <w:rFonts w:ascii="Arial" w:hAnsi="Arial" w:cs="Arial"/>
          <w:sz w:val="22"/>
          <w:szCs w:val="22"/>
          <w:lang/>
        </w:rPr>
        <w:t xml:space="preserve"> </w:t>
      </w:r>
      <w:r w:rsidRPr="009B33B8">
        <w:rPr>
          <w:rFonts w:ascii="Arial" w:hAnsi="Arial" w:cs="Arial"/>
          <w:sz w:val="22"/>
          <w:szCs w:val="22"/>
          <w:lang w:val="it-IT"/>
        </w:rPr>
        <w:t>vr</w:t>
      </w:r>
      <w:r w:rsidRPr="006F0D6B">
        <w:rPr>
          <w:rFonts w:ascii="Arial" w:hAnsi="Arial" w:cs="Arial"/>
          <w:sz w:val="22"/>
          <w:szCs w:val="22"/>
          <w:lang/>
        </w:rPr>
        <w:t>š</w:t>
      </w:r>
      <w:r w:rsidRPr="009B33B8">
        <w:rPr>
          <w:rFonts w:ascii="Arial" w:hAnsi="Arial" w:cs="Arial"/>
          <w:sz w:val="22"/>
          <w:szCs w:val="22"/>
          <w:lang w:val="it-IT"/>
        </w:rPr>
        <w:t>i</w:t>
      </w:r>
      <w:r w:rsidRPr="006F0D6B">
        <w:rPr>
          <w:rFonts w:ascii="Arial" w:hAnsi="Arial" w:cs="Arial"/>
          <w:sz w:val="22"/>
          <w:szCs w:val="22"/>
          <w:lang/>
        </w:rPr>
        <w:t xml:space="preserve"> </w:t>
      </w:r>
      <w:r w:rsidRPr="009B33B8">
        <w:rPr>
          <w:rFonts w:ascii="Arial" w:hAnsi="Arial" w:cs="Arial"/>
          <w:sz w:val="22"/>
          <w:szCs w:val="22"/>
          <w:lang w:val="it-IT"/>
        </w:rPr>
        <w:t>se</w:t>
      </w:r>
      <w:r w:rsidRPr="006F0D6B">
        <w:rPr>
          <w:rFonts w:ascii="Arial" w:hAnsi="Arial" w:cs="Arial"/>
          <w:sz w:val="22"/>
          <w:szCs w:val="22"/>
          <w:lang/>
        </w:rPr>
        <w:t xml:space="preserve"> </w:t>
      </w:r>
      <w:r w:rsidRPr="009B33B8">
        <w:rPr>
          <w:rFonts w:ascii="Arial" w:hAnsi="Arial" w:cs="Arial"/>
          <w:sz w:val="22"/>
          <w:szCs w:val="22"/>
          <w:lang w:val="it-IT"/>
        </w:rPr>
        <w:t>na</w:t>
      </w:r>
      <w:r w:rsidRPr="006F0D6B">
        <w:rPr>
          <w:rFonts w:ascii="Arial" w:hAnsi="Arial" w:cs="Arial"/>
          <w:sz w:val="22"/>
          <w:szCs w:val="22"/>
          <w:lang/>
        </w:rPr>
        <w:t xml:space="preserve"> </w:t>
      </w:r>
      <w:r w:rsidRPr="009B33B8">
        <w:rPr>
          <w:rFonts w:ascii="Arial" w:hAnsi="Arial" w:cs="Arial"/>
          <w:sz w:val="22"/>
          <w:szCs w:val="22"/>
          <w:lang w:val="it-IT"/>
        </w:rPr>
        <w:t>osnovu</w:t>
      </w:r>
      <w:r w:rsidRPr="006F0D6B">
        <w:rPr>
          <w:rFonts w:ascii="Arial" w:hAnsi="Arial" w:cs="Arial"/>
          <w:sz w:val="22"/>
          <w:szCs w:val="22"/>
          <w:lang/>
        </w:rPr>
        <w:t xml:space="preserve"> </w:t>
      </w:r>
      <w:r w:rsidRPr="009B33B8">
        <w:rPr>
          <w:rFonts w:ascii="Arial" w:hAnsi="Arial" w:cs="Arial"/>
          <w:sz w:val="22"/>
          <w:szCs w:val="22"/>
          <w:lang w:val="it-IT"/>
        </w:rPr>
        <w:t>javnog</w:t>
      </w:r>
      <w:r w:rsidRPr="006F0D6B">
        <w:rPr>
          <w:rFonts w:ascii="Arial" w:hAnsi="Arial" w:cs="Arial"/>
          <w:sz w:val="22"/>
          <w:szCs w:val="22"/>
          <w:lang/>
        </w:rPr>
        <w:t xml:space="preserve"> </w:t>
      </w:r>
      <w:r w:rsidRPr="009B33B8">
        <w:rPr>
          <w:rFonts w:ascii="Arial" w:hAnsi="Arial" w:cs="Arial"/>
          <w:sz w:val="22"/>
          <w:szCs w:val="22"/>
          <w:lang w:val="it-IT"/>
        </w:rPr>
        <w:t>konkursa</w:t>
      </w:r>
      <w:r w:rsidRPr="006F0D6B">
        <w:rPr>
          <w:rFonts w:ascii="Arial" w:hAnsi="Arial" w:cs="Arial"/>
          <w:sz w:val="22"/>
          <w:szCs w:val="22"/>
          <w:lang/>
        </w:rPr>
        <w:t xml:space="preserve"> (</w:t>
      </w:r>
      <w:r w:rsidRPr="009B33B8">
        <w:rPr>
          <w:rFonts w:ascii="Arial" w:hAnsi="Arial" w:cs="Arial"/>
          <w:sz w:val="22"/>
          <w:szCs w:val="22"/>
          <w:lang w:val="it-IT"/>
        </w:rPr>
        <w:t>u</w:t>
      </w:r>
      <w:r w:rsidRPr="006F0D6B">
        <w:rPr>
          <w:rFonts w:ascii="Arial" w:hAnsi="Arial" w:cs="Arial"/>
          <w:sz w:val="22"/>
          <w:szCs w:val="22"/>
          <w:lang/>
        </w:rPr>
        <w:t xml:space="preserve"> </w:t>
      </w:r>
      <w:r w:rsidRPr="009B33B8">
        <w:rPr>
          <w:rFonts w:ascii="Arial" w:hAnsi="Arial" w:cs="Arial"/>
          <w:sz w:val="22"/>
          <w:szCs w:val="22"/>
          <w:lang w:val="it-IT"/>
        </w:rPr>
        <w:t>daljem</w:t>
      </w:r>
      <w:r w:rsidRPr="006F0D6B">
        <w:rPr>
          <w:rFonts w:ascii="Arial" w:hAnsi="Arial" w:cs="Arial"/>
          <w:sz w:val="22"/>
          <w:szCs w:val="22"/>
          <w:lang/>
        </w:rPr>
        <w:t xml:space="preserve"> </w:t>
      </w:r>
      <w:r w:rsidRPr="009B33B8">
        <w:rPr>
          <w:rFonts w:ascii="Arial" w:hAnsi="Arial" w:cs="Arial"/>
          <w:sz w:val="22"/>
          <w:szCs w:val="22"/>
          <w:lang w:val="it-IT"/>
        </w:rPr>
        <w:t>tekstu</w:t>
      </w:r>
      <w:r w:rsidRPr="006F0D6B">
        <w:rPr>
          <w:rFonts w:ascii="Arial" w:hAnsi="Arial" w:cs="Arial"/>
          <w:sz w:val="22"/>
          <w:szCs w:val="22"/>
          <w:lang/>
        </w:rPr>
        <w:t xml:space="preserve">: </w:t>
      </w:r>
      <w:r w:rsidRPr="009B33B8">
        <w:rPr>
          <w:rFonts w:ascii="Arial" w:hAnsi="Arial" w:cs="Arial"/>
          <w:sz w:val="22"/>
          <w:szCs w:val="22"/>
          <w:lang w:val="it-IT"/>
        </w:rPr>
        <w:t>konkurs</w:t>
      </w:r>
      <w:r w:rsidRPr="006F0D6B">
        <w:rPr>
          <w:rFonts w:ascii="Arial" w:hAnsi="Arial" w:cs="Arial"/>
          <w:sz w:val="22"/>
          <w:szCs w:val="22"/>
          <w:lang/>
        </w:rPr>
        <w:t xml:space="preserve">), </w:t>
      </w:r>
      <w:r w:rsidRPr="009B33B8">
        <w:rPr>
          <w:rFonts w:ascii="Arial" w:hAnsi="Arial" w:cs="Arial"/>
          <w:sz w:val="22"/>
          <w:szCs w:val="22"/>
          <w:lang w:val="it-IT"/>
        </w:rPr>
        <w:t>koji</w:t>
      </w:r>
      <w:r w:rsidRPr="006F0D6B">
        <w:rPr>
          <w:rFonts w:ascii="Arial" w:hAnsi="Arial" w:cs="Arial"/>
          <w:sz w:val="22"/>
          <w:szCs w:val="22"/>
          <w:lang/>
        </w:rPr>
        <w:t xml:space="preserve"> </w:t>
      </w:r>
      <w:r w:rsidRPr="009B33B8">
        <w:rPr>
          <w:rFonts w:ascii="Arial" w:hAnsi="Arial" w:cs="Arial"/>
          <w:sz w:val="22"/>
          <w:szCs w:val="22"/>
          <w:lang w:val="it-IT"/>
        </w:rPr>
        <w:t>raspisuje</w:t>
      </w:r>
      <w:r w:rsidRPr="006F0D6B">
        <w:rPr>
          <w:rFonts w:ascii="Arial" w:hAnsi="Arial" w:cs="Arial"/>
          <w:sz w:val="22"/>
          <w:szCs w:val="22"/>
          <w:lang/>
        </w:rPr>
        <w:t xml:space="preserve"> </w:t>
      </w:r>
      <w:bookmarkEnd w:id="1"/>
      <w:r w:rsidRPr="00DB2783">
        <w:rPr>
          <w:rFonts w:ascii="Arial" w:hAnsi="Arial" w:cs="Arial"/>
          <w:sz w:val="22"/>
          <w:szCs w:val="22"/>
          <w:lang w:val="it-IT"/>
        </w:rPr>
        <w:t>Komisija</w:t>
      </w:r>
      <w:r w:rsidR="00604F84">
        <w:rPr>
          <w:rFonts w:ascii="Arial" w:hAnsi="Arial" w:cs="Arial"/>
          <w:sz w:val="22"/>
          <w:szCs w:val="22"/>
          <w:lang/>
        </w:rPr>
        <w:t>.</w:t>
      </w:r>
    </w:p>
    <w:p w:rsidR="00797D1C" w:rsidRPr="00491372" w:rsidRDefault="00604F84" w:rsidP="00797D1C">
      <w:pPr>
        <w:spacing w:line="276" w:lineRule="auto"/>
        <w:jc w:val="both"/>
        <w:rPr>
          <w:rFonts w:ascii="Arial" w:hAnsi="Arial" w:cs="Arial"/>
          <w:color w:val="auto"/>
          <w:sz w:val="22"/>
          <w:szCs w:val="22"/>
          <w:lang/>
        </w:rPr>
      </w:pPr>
      <w:r>
        <w:rPr>
          <w:rFonts w:ascii="Arial" w:hAnsi="Arial" w:cs="Arial"/>
          <w:color w:val="auto"/>
          <w:sz w:val="22"/>
          <w:szCs w:val="22"/>
          <w:lang w:val="it-IT"/>
        </w:rPr>
        <w:t>K</w:t>
      </w:r>
      <w:r w:rsidR="00797D1C" w:rsidRPr="00491372">
        <w:rPr>
          <w:rFonts w:ascii="Arial" w:hAnsi="Arial" w:cs="Arial"/>
          <w:color w:val="auto"/>
          <w:sz w:val="22"/>
          <w:szCs w:val="22"/>
          <w:lang w:val="it-IT"/>
        </w:rPr>
        <w:t>onkurs</w:t>
      </w:r>
      <w:r w:rsidR="00797D1C" w:rsidRPr="00491372">
        <w:rPr>
          <w:rFonts w:ascii="Arial" w:hAnsi="Arial" w:cs="Arial"/>
          <w:color w:val="auto"/>
          <w:sz w:val="22"/>
          <w:szCs w:val="22"/>
          <w:lang/>
        </w:rPr>
        <w:t xml:space="preserve"> </w:t>
      </w:r>
      <w:r w:rsidR="00797D1C" w:rsidRPr="00491372">
        <w:rPr>
          <w:rFonts w:ascii="Arial" w:hAnsi="Arial" w:cs="Arial"/>
          <w:color w:val="auto"/>
          <w:sz w:val="22"/>
          <w:szCs w:val="22"/>
          <w:lang w:val="it-IT"/>
        </w:rPr>
        <w:t>se</w:t>
      </w:r>
      <w:r w:rsidR="00797D1C" w:rsidRPr="00491372">
        <w:rPr>
          <w:rFonts w:ascii="Arial" w:hAnsi="Arial" w:cs="Arial"/>
          <w:color w:val="auto"/>
          <w:sz w:val="22"/>
          <w:szCs w:val="22"/>
          <w:lang/>
        </w:rPr>
        <w:t xml:space="preserve"> </w:t>
      </w:r>
      <w:r w:rsidR="00797D1C" w:rsidRPr="00491372">
        <w:rPr>
          <w:rFonts w:ascii="Arial" w:hAnsi="Arial" w:cs="Arial"/>
          <w:color w:val="auto"/>
          <w:sz w:val="22"/>
          <w:szCs w:val="22"/>
          <w:lang w:val="it-IT"/>
        </w:rPr>
        <w:t>raspisuje</w:t>
      </w:r>
      <w:r w:rsidR="00797D1C" w:rsidRPr="00491372">
        <w:rPr>
          <w:rFonts w:ascii="Arial" w:hAnsi="Arial" w:cs="Arial"/>
          <w:color w:val="auto"/>
          <w:sz w:val="22"/>
          <w:szCs w:val="22"/>
          <w:lang/>
        </w:rPr>
        <w:t xml:space="preserve"> </w:t>
      </w:r>
      <w:r w:rsidR="00797D1C" w:rsidRPr="00491372">
        <w:rPr>
          <w:rFonts w:ascii="Arial" w:hAnsi="Arial" w:cs="Arial"/>
          <w:color w:val="auto"/>
          <w:sz w:val="22"/>
          <w:szCs w:val="22"/>
          <w:lang w:val="it-IT"/>
        </w:rPr>
        <w:t>do</w:t>
      </w:r>
      <w:r w:rsidR="00797D1C" w:rsidRPr="00B94B83">
        <w:rPr>
          <w:rFonts w:ascii="Arial" w:hAnsi="Arial" w:cs="Arial"/>
          <w:color w:val="auto"/>
          <w:sz w:val="22"/>
          <w:szCs w:val="22"/>
          <w:lang/>
        </w:rPr>
        <w:t xml:space="preserve"> 1.</w:t>
      </w:r>
      <w:r w:rsidR="00797D1C" w:rsidRPr="00491372">
        <w:rPr>
          <w:rFonts w:ascii="Arial" w:hAnsi="Arial" w:cs="Arial"/>
          <w:color w:val="auto"/>
          <w:sz w:val="22"/>
          <w:szCs w:val="22"/>
          <w:lang w:val="it-IT"/>
        </w:rPr>
        <w:t>marta</w:t>
      </w:r>
      <w:r w:rsidR="00797D1C" w:rsidRPr="00491372">
        <w:rPr>
          <w:rFonts w:ascii="Arial" w:hAnsi="Arial" w:cs="Arial"/>
          <w:color w:val="auto"/>
          <w:sz w:val="22"/>
          <w:szCs w:val="22"/>
          <w:lang/>
        </w:rPr>
        <w:t xml:space="preserve"> </w:t>
      </w:r>
      <w:r w:rsidR="00797D1C" w:rsidRPr="00491372">
        <w:rPr>
          <w:rFonts w:ascii="Arial" w:hAnsi="Arial" w:cs="Arial"/>
          <w:color w:val="auto"/>
          <w:sz w:val="22"/>
          <w:szCs w:val="22"/>
          <w:lang w:val="it-IT"/>
        </w:rPr>
        <w:t>u</w:t>
      </w:r>
      <w:r w:rsidR="00797D1C" w:rsidRPr="00B94B83">
        <w:rPr>
          <w:rFonts w:ascii="Arial" w:hAnsi="Arial" w:cs="Arial"/>
          <w:color w:val="auto"/>
          <w:sz w:val="22"/>
          <w:szCs w:val="22"/>
          <w:lang/>
        </w:rPr>
        <w:t xml:space="preserve"> </w:t>
      </w:r>
      <w:r w:rsidR="00797D1C" w:rsidRPr="00491372">
        <w:rPr>
          <w:rFonts w:ascii="Arial" w:hAnsi="Arial" w:cs="Arial"/>
          <w:color w:val="auto"/>
          <w:sz w:val="22"/>
          <w:szCs w:val="22"/>
          <w:lang w:val="it-IT"/>
        </w:rPr>
        <w:t>godini</w:t>
      </w:r>
      <w:r w:rsidR="00797D1C" w:rsidRPr="00B94B83">
        <w:rPr>
          <w:rFonts w:ascii="Arial" w:hAnsi="Arial" w:cs="Arial"/>
          <w:color w:val="auto"/>
          <w:sz w:val="22"/>
          <w:szCs w:val="22"/>
          <w:lang/>
        </w:rPr>
        <w:t xml:space="preserve"> </w:t>
      </w:r>
      <w:r w:rsidR="00797D1C">
        <w:rPr>
          <w:rFonts w:ascii="Arial" w:hAnsi="Arial" w:cs="Arial"/>
          <w:color w:val="auto"/>
          <w:sz w:val="22"/>
          <w:szCs w:val="22"/>
          <w:lang w:val="it-IT"/>
        </w:rPr>
        <w:t>za</w:t>
      </w:r>
      <w:r w:rsidR="00797D1C" w:rsidRPr="00B94B83">
        <w:rPr>
          <w:rFonts w:ascii="Arial" w:hAnsi="Arial" w:cs="Arial"/>
          <w:color w:val="auto"/>
          <w:sz w:val="22"/>
          <w:szCs w:val="22"/>
          <w:lang/>
        </w:rPr>
        <w:t xml:space="preserve"> </w:t>
      </w:r>
      <w:r w:rsidR="00797D1C">
        <w:rPr>
          <w:rFonts w:ascii="Arial" w:hAnsi="Arial" w:cs="Arial"/>
          <w:color w:val="auto"/>
          <w:sz w:val="22"/>
          <w:szCs w:val="22"/>
          <w:lang w:val="it-IT"/>
        </w:rPr>
        <w:t>koju</w:t>
      </w:r>
      <w:r w:rsidR="00797D1C" w:rsidRPr="00B94B83">
        <w:rPr>
          <w:rFonts w:ascii="Arial" w:hAnsi="Arial" w:cs="Arial"/>
          <w:color w:val="auto"/>
          <w:sz w:val="22"/>
          <w:szCs w:val="22"/>
          <w:lang/>
        </w:rPr>
        <w:t xml:space="preserve"> </w:t>
      </w:r>
      <w:r w:rsidR="00797D1C">
        <w:rPr>
          <w:rFonts w:ascii="Arial" w:hAnsi="Arial" w:cs="Arial"/>
          <w:color w:val="auto"/>
          <w:sz w:val="22"/>
          <w:szCs w:val="22"/>
          <w:lang w:val="it-IT"/>
        </w:rPr>
        <w:t>se</w:t>
      </w:r>
      <w:r w:rsidR="00797D1C" w:rsidRPr="00B94B83">
        <w:rPr>
          <w:rFonts w:ascii="Arial" w:hAnsi="Arial" w:cs="Arial"/>
          <w:color w:val="auto"/>
          <w:sz w:val="22"/>
          <w:szCs w:val="22"/>
          <w:lang/>
        </w:rPr>
        <w:t xml:space="preserve"> </w:t>
      </w:r>
      <w:r w:rsidR="00797D1C" w:rsidRPr="00491372">
        <w:rPr>
          <w:rFonts w:ascii="Arial" w:hAnsi="Arial" w:cs="Arial"/>
          <w:color w:val="auto"/>
          <w:sz w:val="22"/>
          <w:szCs w:val="22"/>
          <w:lang w:val="it-IT"/>
        </w:rPr>
        <w:t>vr</w:t>
      </w:r>
      <w:r w:rsidR="00797D1C" w:rsidRPr="00B94B83">
        <w:rPr>
          <w:rFonts w:ascii="Arial" w:hAnsi="Arial" w:cs="Arial"/>
          <w:color w:val="auto"/>
          <w:sz w:val="22"/>
          <w:szCs w:val="22"/>
          <w:lang/>
        </w:rPr>
        <w:t>š</w:t>
      </w:r>
      <w:r w:rsidR="00797D1C" w:rsidRPr="00491372">
        <w:rPr>
          <w:rFonts w:ascii="Arial" w:hAnsi="Arial" w:cs="Arial"/>
          <w:color w:val="auto"/>
          <w:sz w:val="22"/>
          <w:szCs w:val="22"/>
          <w:lang w:val="it-IT"/>
        </w:rPr>
        <w:t>i</w:t>
      </w:r>
      <w:r w:rsidR="00797D1C" w:rsidRPr="00B94B83">
        <w:rPr>
          <w:rFonts w:ascii="Arial" w:hAnsi="Arial" w:cs="Arial"/>
          <w:color w:val="auto"/>
          <w:sz w:val="22"/>
          <w:szCs w:val="22"/>
          <w:lang/>
        </w:rPr>
        <w:t xml:space="preserve"> </w:t>
      </w:r>
      <w:r w:rsidR="00797D1C" w:rsidRPr="00491372">
        <w:rPr>
          <w:rFonts w:ascii="Arial" w:hAnsi="Arial" w:cs="Arial"/>
          <w:color w:val="auto"/>
          <w:sz w:val="22"/>
          <w:szCs w:val="22"/>
          <w:lang w:val="it-IT"/>
        </w:rPr>
        <w:t>raspodjela</w:t>
      </w:r>
      <w:r w:rsidR="00797D1C" w:rsidRPr="00B94B83">
        <w:rPr>
          <w:rFonts w:ascii="Arial" w:hAnsi="Arial" w:cs="Arial"/>
          <w:color w:val="auto"/>
          <w:sz w:val="22"/>
          <w:szCs w:val="22"/>
          <w:lang/>
        </w:rPr>
        <w:t xml:space="preserve"> </w:t>
      </w:r>
      <w:r w:rsidR="00797D1C" w:rsidRPr="00491372">
        <w:rPr>
          <w:rFonts w:ascii="Arial" w:hAnsi="Arial" w:cs="Arial"/>
          <w:color w:val="auto"/>
          <w:sz w:val="22"/>
          <w:szCs w:val="22"/>
          <w:lang w:val="it-IT"/>
        </w:rPr>
        <w:t>sredstava</w:t>
      </w:r>
      <w:r w:rsidR="00797D1C" w:rsidRPr="00B94B83">
        <w:rPr>
          <w:rFonts w:ascii="Arial" w:hAnsi="Arial" w:cs="Arial"/>
          <w:color w:val="auto"/>
          <w:sz w:val="22"/>
          <w:szCs w:val="22"/>
          <w:lang/>
        </w:rPr>
        <w:t>.</w:t>
      </w:r>
    </w:p>
    <w:p w:rsidR="00797D1C" w:rsidRPr="009A15C0" w:rsidRDefault="00797D1C" w:rsidP="00797D1C">
      <w:pPr>
        <w:spacing w:line="276" w:lineRule="auto"/>
        <w:jc w:val="both"/>
        <w:rPr>
          <w:rFonts w:ascii="Arial" w:hAnsi="Arial" w:cs="Arial"/>
          <w:sz w:val="22"/>
          <w:szCs w:val="22"/>
          <w:lang/>
        </w:rPr>
      </w:pPr>
      <w:r w:rsidRPr="00776C7C">
        <w:rPr>
          <w:rFonts w:ascii="Arial" w:hAnsi="Arial" w:cs="Arial"/>
          <w:sz w:val="22"/>
          <w:szCs w:val="22"/>
          <w:lang w:val="it-IT"/>
        </w:rPr>
        <w:lastRenderedPageBreak/>
        <w:t>U</w:t>
      </w:r>
      <w:r w:rsidRPr="009A15C0">
        <w:rPr>
          <w:rFonts w:ascii="Arial" w:hAnsi="Arial" w:cs="Arial"/>
          <w:sz w:val="22"/>
          <w:szCs w:val="22"/>
          <w:lang/>
        </w:rPr>
        <w:t xml:space="preserve"> </w:t>
      </w:r>
      <w:r w:rsidRPr="00776C7C">
        <w:rPr>
          <w:rFonts w:ascii="Arial" w:hAnsi="Arial" w:cs="Arial"/>
          <w:sz w:val="22"/>
          <w:szCs w:val="22"/>
          <w:lang w:val="it-IT"/>
        </w:rPr>
        <w:t>slu</w:t>
      </w:r>
      <w:r w:rsidRPr="009A15C0">
        <w:rPr>
          <w:rFonts w:ascii="Arial" w:hAnsi="Arial" w:cs="Arial"/>
          <w:sz w:val="22"/>
          <w:szCs w:val="22"/>
          <w:lang/>
        </w:rPr>
        <w:t>č</w:t>
      </w:r>
      <w:r w:rsidRPr="00776C7C">
        <w:rPr>
          <w:rFonts w:ascii="Arial" w:hAnsi="Arial" w:cs="Arial"/>
          <w:sz w:val="22"/>
          <w:szCs w:val="22"/>
          <w:lang w:val="it-IT"/>
        </w:rPr>
        <w:t>aju</w:t>
      </w:r>
      <w:r w:rsidRPr="009A15C0">
        <w:rPr>
          <w:rFonts w:ascii="Arial" w:hAnsi="Arial" w:cs="Arial"/>
          <w:sz w:val="22"/>
          <w:szCs w:val="22"/>
          <w:lang/>
        </w:rPr>
        <w:t xml:space="preserve"> </w:t>
      </w:r>
      <w:r w:rsidRPr="00776C7C">
        <w:rPr>
          <w:rFonts w:ascii="Arial" w:hAnsi="Arial" w:cs="Arial"/>
          <w:sz w:val="22"/>
          <w:szCs w:val="22"/>
          <w:lang w:val="it-IT"/>
        </w:rPr>
        <w:t>da</w:t>
      </w:r>
      <w:r w:rsidRPr="009A15C0">
        <w:rPr>
          <w:rFonts w:ascii="Arial" w:hAnsi="Arial" w:cs="Arial"/>
          <w:sz w:val="22"/>
          <w:szCs w:val="22"/>
          <w:lang/>
        </w:rPr>
        <w:t xml:space="preserve"> </w:t>
      </w:r>
      <w:r w:rsidRPr="00776C7C">
        <w:rPr>
          <w:rFonts w:ascii="Arial" w:hAnsi="Arial" w:cs="Arial"/>
          <w:sz w:val="22"/>
          <w:szCs w:val="22"/>
          <w:lang w:val="it-IT"/>
        </w:rPr>
        <w:t>sredstva</w:t>
      </w:r>
      <w:r w:rsidRPr="009A15C0">
        <w:rPr>
          <w:rFonts w:ascii="Arial" w:hAnsi="Arial" w:cs="Arial"/>
          <w:sz w:val="22"/>
          <w:szCs w:val="22"/>
          <w:lang/>
        </w:rPr>
        <w:t xml:space="preserve"> </w:t>
      </w:r>
      <w:r w:rsidRPr="00776C7C">
        <w:rPr>
          <w:rFonts w:ascii="Arial" w:hAnsi="Arial" w:cs="Arial"/>
          <w:sz w:val="22"/>
          <w:szCs w:val="22"/>
          <w:lang w:val="it-IT"/>
        </w:rPr>
        <w:t>planirana</w:t>
      </w:r>
      <w:r w:rsidRPr="009A15C0">
        <w:rPr>
          <w:rFonts w:ascii="Arial" w:hAnsi="Arial" w:cs="Arial"/>
          <w:sz w:val="22"/>
          <w:szCs w:val="22"/>
          <w:lang/>
        </w:rPr>
        <w:t xml:space="preserve"> </w:t>
      </w:r>
      <w:r w:rsidRPr="00776C7C">
        <w:rPr>
          <w:rFonts w:ascii="Arial" w:hAnsi="Arial" w:cs="Arial"/>
          <w:sz w:val="22"/>
          <w:szCs w:val="22"/>
          <w:lang w:val="it-IT"/>
        </w:rPr>
        <w:t>Bud</w:t>
      </w:r>
      <w:r w:rsidRPr="009A15C0">
        <w:rPr>
          <w:rFonts w:ascii="Arial" w:hAnsi="Arial" w:cs="Arial"/>
          <w:sz w:val="22"/>
          <w:szCs w:val="22"/>
          <w:lang/>
        </w:rPr>
        <w:t>ž</w:t>
      </w:r>
      <w:r w:rsidRPr="00776C7C">
        <w:rPr>
          <w:rFonts w:ascii="Arial" w:hAnsi="Arial" w:cs="Arial"/>
          <w:sz w:val="22"/>
          <w:szCs w:val="22"/>
          <w:lang w:val="it-IT"/>
        </w:rPr>
        <w:t>etom</w:t>
      </w:r>
      <w:r w:rsidRPr="009A15C0">
        <w:rPr>
          <w:rFonts w:ascii="Arial" w:hAnsi="Arial" w:cs="Arial"/>
          <w:sz w:val="22"/>
          <w:szCs w:val="22"/>
          <w:lang/>
        </w:rPr>
        <w:t xml:space="preserve"> </w:t>
      </w:r>
      <w:r w:rsidRPr="00776C7C">
        <w:rPr>
          <w:rFonts w:ascii="Arial" w:hAnsi="Arial" w:cs="Arial"/>
          <w:sz w:val="22"/>
          <w:szCs w:val="22"/>
          <w:lang w:val="it-IT"/>
        </w:rPr>
        <w:t>Op</w:t>
      </w:r>
      <w:r w:rsidRPr="009A15C0">
        <w:rPr>
          <w:rFonts w:ascii="Arial" w:hAnsi="Arial" w:cs="Arial"/>
          <w:sz w:val="22"/>
          <w:szCs w:val="22"/>
          <w:lang/>
        </w:rPr>
        <w:t>š</w:t>
      </w:r>
      <w:r w:rsidRPr="00776C7C">
        <w:rPr>
          <w:rFonts w:ascii="Arial" w:hAnsi="Arial" w:cs="Arial"/>
          <w:sz w:val="22"/>
          <w:szCs w:val="22"/>
          <w:lang w:val="it-IT"/>
        </w:rPr>
        <w:t>tine</w:t>
      </w:r>
      <w:r w:rsidRPr="009A15C0">
        <w:rPr>
          <w:rFonts w:ascii="Arial" w:hAnsi="Arial" w:cs="Arial"/>
          <w:sz w:val="22"/>
          <w:szCs w:val="22"/>
          <w:lang/>
        </w:rPr>
        <w:t xml:space="preserve"> </w:t>
      </w:r>
      <w:r w:rsidRPr="00776C7C">
        <w:rPr>
          <w:rFonts w:ascii="Arial" w:hAnsi="Arial" w:cs="Arial"/>
          <w:sz w:val="22"/>
          <w:szCs w:val="22"/>
          <w:lang w:val="it-IT"/>
        </w:rPr>
        <w:t>za</w:t>
      </w:r>
      <w:r w:rsidRPr="009A15C0">
        <w:rPr>
          <w:rFonts w:ascii="Arial" w:hAnsi="Arial" w:cs="Arial"/>
          <w:sz w:val="22"/>
          <w:szCs w:val="22"/>
          <w:lang/>
        </w:rPr>
        <w:t xml:space="preserve"> </w:t>
      </w:r>
      <w:r w:rsidRPr="00776C7C">
        <w:rPr>
          <w:rFonts w:ascii="Arial" w:hAnsi="Arial" w:cs="Arial"/>
          <w:sz w:val="22"/>
          <w:szCs w:val="22"/>
          <w:lang w:val="it-IT"/>
        </w:rPr>
        <w:t>ovu</w:t>
      </w:r>
      <w:r w:rsidRPr="009A15C0">
        <w:rPr>
          <w:rFonts w:ascii="Arial" w:hAnsi="Arial" w:cs="Arial"/>
          <w:sz w:val="22"/>
          <w:szCs w:val="22"/>
          <w:lang/>
        </w:rPr>
        <w:t xml:space="preserve"> </w:t>
      </w:r>
      <w:r w:rsidRPr="00776C7C">
        <w:rPr>
          <w:rFonts w:ascii="Arial" w:hAnsi="Arial" w:cs="Arial"/>
          <w:sz w:val="22"/>
          <w:szCs w:val="22"/>
          <w:lang w:val="it-IT"/>
        </w:rPr>
        <w:t>namjenu</w:t>
      </w:r>
      <w:r w:rsidRPr="009A15C0">
        <w:rPr>
          <w:rFonts w:ascii="Arial" w:hAnsi="Arial" w:cs="Arial"/>
          <w:sz w:val="22"/>
          <w:szCs w:val="22"/>
          <w:lang/>
        </w:rPr>
        <w:t xml:space="preserve"> </w:t>
      </w:r>
      <w:r w:rsidRPr="00776C7C">
        <w:rPr>
          <w:rFonts w:ascii="Arial" w:hAnsi="Arial" w:cs="Arial"/>
          <w:sz w:val="22"/>
          <w:szCs w:val="22"/>
          <w:lang w:val="it-IT"/>
        </w:rPr>
        <w:t>ne</w:t>
      </w:r>
      <w:r w:rsidRPr="009A15C0">
        <w:rPr>
          <w:rFonts w:ascii="Arial" w:hAnsi="Arial" w:cs="Arial"/>
          <w:sz w:val="22"/>
          <w:szCs w:val="22"/>
          <w:lang/>
        </w:rPr>
        <w:t xml:space="preserve"> </w:t>
      </w:r>
      <w:r w:rsidRPr="00776C7C">
        <w:rPr>
          <w:rFonts w:ascii="Arial" w:hAnsi="Arial" w:cs="Arial"/>
          <w:sz w:val="22"/>
          <w:szCs w:val="22"/>
          <w:lang w:val="it-IT"/>
        </w:rPr>
        <w:t>budu</w:t>
      </w:r>
      <w:r w:rsidRPr="009A15C0">
        <w:rPr>
          <w:rFonts w:ascii="Arial" w:hAnsi="Arial" w:cs="Arial"/>
          <w:sz w:val="22"/>
          <w:szCs w:val="22"/>
          <w:lang/>
        </w:rPr>
        <w:t xml:space="preserve"> </w:t>
      </w:r>
      <w:r w:rsidRPr="00776C7C">
        <w:rPr>
          <w:rFonts w:ascii="Arial" w:hAnsi="Arial" w:cs="Arial"/>
          <w:sz w:val="22"/>
          <w:szCs w:val="22"/>
          <w:lang w:val="it-IT"/>
        </w:rPr>
        <w:t>raspodijeljena</w:t>
      </w:r>
      <w:r w:rsidRPr="009A15C0">
        <w:rPr>
          <w:rFonts w:ascii="Arial" w:hAnsi="Arial" w:cs="Arial"/>
          <w:sz w:val="22"/>
          <w:szCs w:val="22"/>
          <w:lang/>
        </w:rPr>
        <w:t xml:space="preserve"> </w:t>
      </w:r>
      <w:r w:rsidRPr="00776C7C">
        <w:rPr>
          <w:rFonts w:ascii="Arial" w:hAnsi="Arial" w:cs="Arial"/>
          <w:sz w:val="22"/>
          <w:szCs w:val="22"/>
          <w:lang w:val="it-IT"/>
        </w:rPr>
        <w:t>ili</w:t>
      </w:r>
      <w:r w:rsidRPr="009A15C0">
        <w:rPr>
          <w:rFonts w:ascii="Arial" w:hAnsi="Arial" w:cs="Arial"/>
          <w:sz w:val="22"/>
          <w:szCs w:val="22"/>
          <w:lang/>
        </w:rPr>
        <w:t xml:space="preserve"> </w:t>
      </w:r>
      <w:r w:rsidRPr="00776C7C">
        <w:rPr>
          <w:rFonts w:ascii="Arial" w:hAnsi="Arial" w:cs="Arial"/>
          <w:sz w:val="22"/>
          <w:szCs w:val="22"/>
          <w:lang w:val="it-IT"/>
        </w:rPr>
        <w:t>ne</w:t>
      </w:r>
      <w:r w:rsidRPr="009A15C0">
        <w:rPr>
          <w:rFonts w:ascii="Arial" w:hAnsi="Arial" w:cs="Arial"/>
          <w:sz w:val="22"/>
          <w:szCs w:val="22"/>
          <w:lang/>
        </w:rPr>
        <w:t xml:space="preserve"> </w:t>
      </w:r>
      <w:r w:rsidRPr="00776C7C">
        <w:rPr>
          <w:rFonts w:ascii="Arial" w:hAnsi="Arial" w:cs="Arial"/>
          <w:sz w:val="22"/>
          <w:szCs w:val="22"/>
          <w:lang w:val="it-IT"/>
        </w:rPr>
        <w:t>budu</w:t>
      </w:r>
      <w:r w:rsidRPr="009A15C0">
        <w:rPr>
          <w:rFonts w:ascii="Arial" w:hAnsi="Arial" w:cs="Arial"/>
          <w:sz w:val="22"/>
          <w:szCs w:val="22"/>
          <w:lang/>
        </w:rPr>
        <w:t xml:space="preserve"> </w:t>
      </w:r>
      <w:r w:rsidRPr="00776C7C">
        <w:rPr>
          <w:rFonts w:ascii="Arial" w:hAnsi="Arial" w:cs="Arial"/>
          <w:sz w:val="22"/>
          <w:szCs w:val="22"/>
          <w:lang w:val="it-IT"/>
        </w:rPr>
        <w:t>u</w:t>
      </w:r>
      <w:r w:rsidRPr="009A15C0">
        <w:rPr>
          <w:rFonts w:ascii="Arial" w:hAnsi="Arial" w:cs="Arial"/>
          <w:sz w:val="22"/>
          <w:szCs w:val="22"/>
          <w:lang/>
        </w:rPr>
        <w:t xml:space="preserve"> </w:t>
      </w:r>
      <w:r w:rsidRPr="00776C7C">
        <w:rPr>
          <w:rFonts w:ascii="Arial" w:hAnsi="Arial" w:cs="Arial"/>
          <w:sz w:val="22"/>
          <w:szCs w:val="22"/>
          <w:lang w:val="it-IT"/>
        </w:rPr>
        <w:t>cjelosti</w:t>
      </w:r>
      <w:r w:rsidRPr="009A15C0">
        <w:rPr>
          <w:rFonts w:ascii="Arial" w:hAnsi="Arial" w:cs="Arial"/>
          <w:sz w:val="22"/>
          <w:szCs w:val="22"/>
          <w:lang/>
        </w:rPr>
        <w:t xml:space="preserve"> </w:t>
      </w:r>
      <w:r w:rsidRPr="00776C7C">
        <w:rPr>
          <w:rFonts w:ascii="Arial" w:hAnsi="Arial" w:cs="Arial"/>
          <w:sz w:val="22"/>
          <w:szCs w:val="22"/>
          <w:lang w:val="it-IT"/>
        </w:rPr>
        <w:t>raspodijeljena</w:t>
      </w:r>
      <w:r w:rsidRPr="009A15C0">
        <w:rPr>
          <w:rFonts w:ascii="Arial" w:hAnsi="Arial" w:cs="Arial"/>
          <w:sz w:val="22"/>
          <w:szCs w:val="22"/>
          <w:lang/>
        </w:rPr>
        <w:t xml:space="preserve"> </w:t>
      </w:r>
      <w:r w:rsidRPr="00776C7C">
        <w:rPr>
          <w:rFonts w:ascii="Arial" w:hAnsi="Arial" w:cs="Arial"/>
          <w:sz w:val="22"/>
          <w:szCs w:val="22"/>
          <w:lang w:val="it-IT"/>
        </w:rPr>
        <w:t>za</w:t>
      </w:r>
      <w:r w:rsidRPr="009A15C0">
        <w:rPr>
          <w:rFonts w:ascii="Arial" w:hAnsi="Arial" w:cs="Arial"/>
          <w:sz w:val="22"/>
          <w:szCs w:val="22"/>
          <w:lang/>
        </w:rPr>
        <w:t xml:space="preserve"> </w:t>
      </w:r>
      <w:r w:rsidRPr="00776C7C">
        <w:rPr>
          <w:rFonts w:ascii="Arial" w:hAnsi="Arial" w:cs="Arial"/>
          <w:sz w:val="22"/>
          <w:szCs w:val="22"/>
          <w:lang w:val="it-IT"/>
        </w:rPr>
        <w:t>kandidovane</w:t>
      </w:r>
      <w:r w:rsidRPr="009A15C0">
        <w:rPr>
          <w:rFonts w:ascii="Arial" w:hAnsi="Arial" w:cs="Arial"/>
          <w:sz w:val="22"/>
          <w:szCs w:val="22"/>
          <w:lang/>
        </w:rPr>
        <w:t xml:space="preserve"> </w:t>
      </w:r>
      <w:r w:rsidRPr="00776C7C">
        <w:rPr>
          <w:rFonts w:ascii="Arial" w:hAnsi="Arial" w:cs="Arial"/>
          <w:sz w:val="22"/>
          <w:szCs w:val="22"/>
          <w:lang w:val="it-IT"/>
        </w:rPr>
        <w:t>projekte</w:t>
      </w:r>
      <w:r w:rsidRPr="009A15C0">
        <w:rPr>
          <w:rFonts w:ascii="Arial" w:hAnsi="Arial" w:cs="Arial"/>
          <w:sz w:val="22"/>
          <w:szCs w:val="22"/>
          <w:lang/>
        </w:rPr>
        <w:t xml:space="preserve"> </w:t>
      </w:r>
      <w:r w:rsidRPr="00776C7C">
        <w:rPr>
          <w:rFonts w:ascii="Arial" w:hAnsi="Arial" w:cs="Arial"/>
          <w:sz w:val="22"/>
          <w:szCs w:val="22"/>
          <w:lang w:val="it-IT"/>
        </w:rPr>
        <w:t>po</w:t>
      </w:r>
      <w:r w:rsidRPr="009A15C0">
        <w:rPr>
          <w:rFonts w:ascii="Arial" w:hAnsi="Arial" w:cs="Arial"/>
          <w:sz w:val="22"/>
          <w:szCs w:val="22"/>
          <w:lang/>
        </w:rPr>
        <w:t xml:space="preserve"> </w:t>
      </w:r>
      <w:r w:rsidRPr="00776C7C">
        <w:rPr>
          <w:rFonts w:ascii="Arial" w:hAnsi="Arial" w:cs="Arial"/>
          <w:sz w:val="22"/>
          <w:szCs w:val="22"/>
          <w:lang w:val="it-IT"/>
        </w:rPr>
        <w:t>prvom</w:t>
      </w:r>
      <w:r w:rsidRPr="009A15C0">
        <w:rPr>
          <w:rFonts w:ascii="Arial" w:hAnsi="Arial" w:cs="Arial"/>
          <w:sz w:val="22"/>
          <w:szCs w:val="22"/>
          <w:lang/>
        </w:rPr>
        <w:t xml:space="preserve"> </w:t>
      </w:r>
      <w:r w:rsidRPr="00776C7C">
        <w:rPr>
          <w:rFonts w:ascii="Arial" w:hAnsi="Arial" w:cs="Arial"/>
          <w:sz w:val="22"/>
          <w:szCs w:val="22"/>
          <w:lang w:val="it-IT"/>
        </w:rPr>
        <w:t>konkursu</w:t>
      </w:r>
      <w:r w:rsidRPr="009A15C0">
        <w:rPr>
          <w:rFonts w:ascii="Arial" w:hAnsi="Arial" w:cs="Arial"/>
          <w:sz w:val="22"/>
          <w:szCs w:val="22"/>
          <w:lang/>
        </w:rPr>
        <w:t xml:space="preserve">, </w:t>
      </w:r>
      <w:r w:rsidRPr="00776C7C">
        <w:rPr>
          <w:rFonts w:ascii="Arial" w:hAnsi="Arial" w:cs="Arial"/>
          <w:sz w:val="22"/>
          <w:szCs w:val="22"/>
          <w:lang w:val="it-IT"/>
        </w:rPr>
        <w:t>raspisuje</w:t>
      </w:r>
      <w:r w:rsidRPr="009A15C0">
        <w:rPr>
          <w:rFonts w:ascii="Arial" w:hAnsi="Arial" w:cs="Arial"/>
          <w:sz w:val="22"/>
          <w:szCs w:val="22"/>
          <w:lang/>
        </w:rPr>
        <w:t xml:space="preserve"> </w:t>
      </w:r>
      <w:r w:rsidRPr="00776C7C">
        <w:rPr>
          <w:rFonts w:ascii="Arial" w:hAnsi="Arial" w:cs="Arial"/>
          <w:sz w:val="22"/>
          <w:szCs w:val="22"/>
          <w:lang w:val="it-IT"/>
        </w:rPr>
        <w:t>se</w:t>
      </w:r>
      <w:r w:rsidRPr="009A15C0">
        <w:rPr>
          <w:rFonts w:ascii="Arial" w:hAnsi="Arial" w:cs="Arial"/>
          <w:sz w:val="22"/>
          <w:szCs w:val="22"/>
          <w:lang/>
        </w:rPr>
        <w:t xml:space="preserve"> </w:t>
      </w:r>
      <w:r w:rsidRPr="00776C7C">
        <w:rPr>
          <w:rFonts w:ascii="Arial" w:hAnsi="Arial" w:cs="Arial"/>
          <w:sz w:val="22"/>
          <w:szCs w:val="22"/>
          <w:lang w:val="it-IT"/>
        </w:rPr>
        <w:t>novi</w:t>
      </w:r>
      <w:r w:rsidRPr="009A15C0">
        <w:rPr>
          <w:rFonts w:ascii="Arial" w:hAnsi="Arial" w:cs="Arial"/>
          <w:sz w:val="22"/>
          <w:szCs w:val="22"/>
          <w:lang/>
        </w:rPr>
        <w:t xml:space="preserve"> </w:t>
      </w:r>
      <w:r w:rsidRPr="00776C7C">
        <w:rPr>
          <w:rFonts w:ascii="Arial" w:hAnsi="Arial" w:cs="Arial"/>
          <w:sz w:val="22"/>
          <w:szCs w:val="22"/>
          <w:lang w:val="it-IT"/>
        </w:rPr>
        <w:t>konkurs</w:t>
      </w:r>
      <w:r w:rsidRPr="009A15C0">
        <w:rPr>
          <w:rFonts w:ascii="Arial" w:hAnsi="Arial" w:cs="Arial"/>
          <w:sz w:val="22"/>
          <w:szCs w:val="22"/>
          <w:lang/>
        </w:rPr>
        <w:t xml:space="preserve"> </w:t>
      </w:r>
      <w:r>
        <w:rPr>
          <w:rFonts w:ascii="Arial" w:hAnsi="Arial" w:cs="Arial"/>
          <w:sz w:val="22"/>
          <w:szCs w:val="22"/>
          <w:lang w:val="it-IT"/>
        </w:rPr>
        <w:t>u</w:t>
      </w:r>
      <w:r w:rsidRPr="009A15C0">
        <w:rPr>
          <w:rFonts w:ascii="Arial" w:hAnsi="Arial" w:cs="Arial"/>
          <w:sz w:val="22"/>
          <w:szCs w:val="22"/>
          <w:lang/>
        </w:rPr>
        <w:t xml:space="preserve"> </w:t>
      </w:r>
      <w:r w:rsidRPr="00491372">
        <w:rPr>
          <w:rFonts w:ascii="Arial" w:hAnsi="Arial" w:cs="Arial"/>
          <w:color w:val="auto"/>
          <w:sz w:val="22"/>
          <w:szCs w:val="22"/>
          <w:lang w:val="it-IT"/>
        </w:rPr>
        <w:t>roku</w:t>
      </w:r>
      <w:r w:rsidRPr="00491372">
        <w:rPr>
          <w:rFonts w:ascii="Arial" w:hAnsi="Arial" w:cs="Arial"/>
          <w:color w:val="auto"/>
          <w:sz w:val="22"/>
          <w:szCs w:val="22"/>
          <w:lang/>
        </w:rPr>
        <w:t xml:space="preserve"> </w:t>
      </w:r>
      <w:r w:rsidRPr="00491372">
        <w:rPr>
          <w:rFonts w:ascii="Arial" w:hAnsi="Arial" w:cs="Arial"/>
          <w:color w:val="auto"/>
          <w:sz w:val="22"/>
          <w:szCs w:val="22"/>
          <w:lang w:val="it-IT"/>
        </w:rPr>
        <w:t>od</w:t>
      </w:r>
      <w:r w:rsidRPr="00491372">
        <w:rPr>
          <w:rFonts w:ascii="Arial" w:hAnsi="Arial" w:cs="Arial"/>
          <w:color w:val="auto"/>
          <w:sz w:val="22"/>
          <w:szCs w:val="22"/>
          <w:lang/>
        </w:rPr>
        <w:t xml:space="preserve"> 30 </w:t>
      </w:r>
      <w:r w:rsidRPr="00491372">
        <w:rPr>
          <w:rFonts w:ascii="Arial" w:hAnsi="Arial" w:cs="Arial"/>
          <w:color w:val="auto"/>
          <w:sz w:val="22"/>
          <w:szCs w:val="22"/>
          <w:lang w:val="it-IT"/>
        </w:rPr>
        <w:t>dana</w:t>
      </w:r>
      <w:r w:rsidRPr="00491372">
        <w:rPr>
          <w:rFonts w:ascii="Arial" w:hAnsi="Arial" w:cs="Arial"/>
          <w:color w:val="auto"/>
          <w:sz w:val="22"/>
          <w:szCs w:val="22"/>
          <w:lang/>
        </w:rPr>
        <w:t xml:space="preserve"> </w:t>
      </w:r>
      <w:r w:rsidRPr="00491372">
        <w:rPr>
          <w:rFonts w:ascii="Arial" w:hAnsi="Arial" w:cs="Arial"/>
          <w:color w:val="auto"/>
          <w:sz w:val="22"/>
          <w:szCs w:val="22"/>
          <w:lang w:val="it-IT"/>
        </w:rPr>
        <w:t>od</w:t>
      </w:r>
      <w:r w:rsidRPr="00491372">
        <w:rPr>
          <w:rFonts w:ascii="Arial" w:hAnsi="Arial" w:cs="Arial"/>
          <w:color w:val="auto"/>
          <w:sz w:val="22"/>
          <w:szCs w:val="22"/>
          <w:lang/>
        </w:rPr>
        <w:t xml:space="preserve"> </w:t>
      </w:r>
      <w:r w:rsidRPr="00491372">
        <w:rPr>
          <w:rFonts w:ascii="Arial" w:hAnsi="Arial" w:cs="Arial"/>
          <w:color w:val="auto"/>
          <w:sz w:val="22"/>
          <w:szCs w:val="22"/>
          <w:lang w:val="it-IT"/>
        </w:rPr>
        <w:t>dana</w:t>
      </w:r>
      <w:r w:rsidRPr="00491372">
        <w:rPr>
          <w:rFonts w:ascii="Arial" w:hAnsi="Arial" w:cs="Arial"/>
          <w:color w:val="auto"/>
          <w:sz w:val="22"/>
          <w:szCs w:val="22"/>
          <w:lang/>
        </w:rPr>
        <w:t xml:space="preserve"> </w:t>
      </w:r>
      <w:r w:rsidRPr="00491372">
        <w:rPr>
          <w:rFonts w:ascii="Arial" w:hAnsi="Arial" w:cs="Arial"/>
          <w:color w:val="auto"/>
          <w:sz w:val="22"/>
          <w:szCs w:val="22"/>
          <w:lang w:val="it-IT"/>
        </w:rPr>
        <w:t>okon</w:t>
      </w:r>
      <w:r w:rsidRPr="00491372">
        <w:rPr>
          <w:rFonts w:ascii="Arial" w:hAnsi="Arial" w:cs="Arial"/>
          <w:color w:val="auto"/>
          <w:sz w:val="22"/>
          <w:szCs w:val="22"/>
          <w:lang/>
        </w:rPr>
        <w:t>č</w:t>
      </w:r>
      <w:r w:rsidRPr="00491372">
        <w:rPr>
          <w:rFonts w:ascii="Arial" w:hAnsi="Arial" w:cs="Arial"/>
          <w:color w:val="auto"/>
          <w:sz w:val="22"/>
          <w:szCs w:val="22"/>
          <w:lang w:val="it-IT"/>
        </w:rPr>
        <w:t>anja</w:t>
      </w:r>
      <w:r w:rsidRPr="00491372">
        <w:rPr>
          <w:rFonts w:ascii="Arial" w:hAnsi="Arial" w:cs="Arial"/>
          <w:color w:val="auto"/>
          <w:sz w:val="22"/>
          <w:szCs w:val="22"/>
          <w:lang/>
        </w:rPr>
        <w:t xml:space="preserve"> </w:t>
      </w:r>
      <w:r w:rsidRPr="00491372">
        <w:rPr>
          <w:rFonts w:ascii="Arial" w:hAnsi="Arial" w:cs="Arial"/>
          <w:color w:val="auto"/>
          <w:sz w:val="22"/>
          <w:szCs w:val="22"/>
          <w:lang w:val="it-IT"/>
        </w:rPr>
        <w:t>postupka</w:t>
      </w:r>
      <w:r w:rsidRPr="00491372">
        <w:rPr>
          <w:rFonts w:ascii="Arial" w:hAnsi="Arial" w:cs="Arial"/>
          <w:color w:val="auto"/>
          <w:sz w:val="22"/>
          <w:szCs w:val="22"/>
          <w:lang/>
        </w:rPr>
        <w:t xml:space="preserve"> </w:t>
      </w:r>
      <w:r w:rsidRPr="00491372">
        <w:rPr>
          <w:rFonts w:ascii="Arial" w:hAnsi="Arial" w:cs="Arial"/>
          <w:color w:val="auto"/>
          <w:sz w:val="22"/>
          <w:szCs w:val="22"/>
          <w:lang w:val="it-IT"/>
        </w:rPr>
        <w:t>po</w:t>
      </w:r>
      <w:r w:rsidRPr="00491372">
        <w:rPr>
          <w:rFonts w:ascii="Arial" w:hAnsi="Arial" w:cs="Arial"/>
          <w:color w:val="auto"/>
          <w:sz w:val="22"/>
          <w:szCs w:val="22"/>
          <w:lang/>
        </w:rPr>
        <w:t xml:space="preserve"> </w:t>
      </w:r>
      <w:r w:rsidRPr="00491372">
        <w:rPr>
          <w:rFonts w:ascii="Arial" w:hAnsi="Arial" w:cs="Arial"/>
          <w:color w:val="auto"/>
          <w:sz w:val="22"/>
          <w:szCs w:val="22"/>
          <w:lang w:val="it-IT"/>
        </w:rPr>
        <w:t>prethodnom</w:t>
      </w:r>
      <w:r w:rsidRPr="00491372">
        <w:rPr>
          <w:rFonts w:ascii="Arial" w:hAnsi="Arial" w:cs="Arial"/>
          <w:color w:val="auto"/>
          <w:sz w:val="22"/>
          <w:szCs w:val="22"/>
          <w:lang/>
        </w:rPr>
        <w:t xml:space="preserve"> </w:t>
      </w:r>
      <w:r w:rsidRPr="00491372">
        <w:rPr>
          <w:rFonts w:ascii="Arial" w:hAnsi="Arial" w:cs="Arial"/>
          <w:color w:val="auto"/>
          <w:sz w:val="22"/>
          <w:szCs w:val="22"/>
          <w:lang w:val="it-IT"/>
        </w:rPr>
        <w:t>konkursu</w:t>
      </w:r>
      <w:r w:rsidRPr="002E63F7">
        <w:rPr>
          <w:rFonts w:ascii="Arial" w:hAnsi="Arial" w:cs="Arial"/>
          <w:color w:val="auto"/>
          <w:sz w:val="22"/>
          <w:szCs w:val="22"/>
          <w:lang/>
        </w:rPr>
        <w:t xml:space="preserve">, </w:t>
      </w:r>
      <w:r>
        <w:rPr>
          <w:rFonts w:ascii="Arial" w:hAnsi="Arial" w:cs="Arial"/>
          <w:color w:val="auto"/>
          <w:sz w:val="22"/>
          <w:szCs w:val="22"/>
          <w:lang/>
        </w:rPr>
        <w:t>sa istim prioritetima</w:t>
      </w:r>
      <w:r w:rsidRPr="00491372">
        <w:rPr>
          <w:rFonts w:ascii="Arial" w:hAnsi="Arial" w:cs="Arial"/>
          <w:color w:val="auto"/>
          <w:sz w:val="22"/>
          <w:szCs w:val="22"/>
          <w:lang/>
        </w:rPr>
        <w:t>.</w:t>
      </w:r>
    </w:p>
    <w:p w:rsidR="00797D1C" w:rsidRPr="009A15C0" w:rsidRDefault="00797D1C" w:rsidP="00797D1C">
      <w:pPr>
        <w:jc w:val="center"/>
        <w:rPr>
          <w:rFonts w:ascii="Arial" w:hAnsi="Arial" w:cs="Arial"/>
          <w:b/>
          <w:sz w:val="22"/>
          <w:szCs w:val="22"/>
          <w:lang/>
        </w:rPr>
      </w:pPr>
      <w:r w:rsidRPr="009A15C0">
        <w:rPr>
          <w:rFonts w:ascii="Arial" w:hAnsi="Arial" w:cs="Arial"/>
          <w:b/>
          <w:sz w:val="22"/>
          <w:szCs w:val="22"/>
          <w:lang/>
        </w:rPr>
        <w:t>Č</w:t>
      </w:r>
      <w:r w:rsidRPr="00776C7C">
        <w:rPr>
          <w:rFonts w:ascii="Arial" w:hAnsi="Arial" w:cs="Arial"/>
          <w:b/>
          <w:sz w:val="22"/>
          <w:szCs w:val="22"/>
          <w:lang w:val="it-IT"/>
        </w:rPr>
        <w:t>lan</w:t>
      </w:r>
      <w:r w:rsidRPr="009A15C0">
        <w:rPr>
          <w:rFonts w:ascii="Arial" w:hAnsi="Arial" w:cs="Arial"/>
          <w:b/>
          <w:sz w:val="22"/>
          <w:szCs w:val="22"/>
          <w:lang/>
        </w:rPr>
        <w:t xml:space="preserve"> </w:t>
      </w:r>
      <w:r>
        <w:rPr>
          <w:rFonts w:ascii="Arial" w:hAnsi="Arial" w:cs="Arial"/>
          <w:b/>
          <w:sz w:val="22"/>
          <w:szCs w:val="22"/>
          <w:lang/>
        </w:rPr>
        <w:t>26</w:t>
      </w:r>
    </w:p>
    <w:p w:rsidR="00797D1C" w:rsidRPr="009A15C0" w:rsidRDefault="00797D1C" w:rsidP="00797D1C">
      <w:pPr>
        <w:jc w:val="both"/>
        <w:rPr>
          <w:rFonts w:ascii="Arial" w:hAnsi="Arial" w:cs="Arial"/>
          <w:sz w:val="22"/>
          <w:szCs w:val="22"/>
          <w:lang/>
        </w:rPr>
      </w:pPr>
    </w:p>
    <w:p w:rsidR="00797D1C" w:rsidRPr="009A15C0" w:rsidRDefault="00797D1C" w:rsidP="00797D1C">
      <w:pPr>
        <w:jc w:val="both"/>
        <w:rPr>
          <w:rFonts w:ascii="Arial" w:hAnsi="Arial" w:cs="Arial"/>
          <w:sz w:val="22"/>
          <w:szCs w:val="22"/>
          <w:lang/>
        </w:rPr>
      </w:pPr>
      <w:r w:rsidRPr="00776C7C">
        <w:rPr>
          <w:rFonts w:ascii="Arial" w:hAnsi="Arial" w:cs="Arial"/>
          <w:sz w:val="22"/>
          <w:szCs w:val="22"/>
          <w:lang w:val="it-IT"/>
        </w:rPr>
        <w:t>Konkurs</w:t>
      </w:r>
      <w:r w:rsidRPr="009A15C0">
        <w:rPr>
          <w:rFonts w:ascii="Arial" w:hAnsi="Arial" w:cs="Arial"/>
          <w:sz w:val="22"/>
          <w:szCs w:val="22"/>
          <w:lang/>
        </w:rPr>
        <w:t xml:space="preserve"> </w:t>
      </w:r>
      <w:r w:rsidRPr="00776C7C">
        <w:rPr>
          <w:rFonts w:ascii="Arial" w:hAnsi="Arial" w:cs="Arial"/>
          <w:sz w:val="22"/>
          <w:szCs w:val="22"/>
          <w:lang w:val="it-IT"/>
        </w:rPr>
        <w:t>se</w:t>
      </w:r>
      <w:r w:rsidRPr="009A15C0">
        <w:rPr>
          <w:rFonts w:ascii="Arial" w:hAnsi="Arial" w:cs="Arial"/>
          <w:sz w:val="22"/>
          <w:szCs w:val="22"/>
          <w:lang/>
        </w:rPr>
        <w:t xml:space="preserve"> </w:t>
      </w:r>
      <w:r w:rsidRPr="00776C7C">
        <w:rPr>
          <w:rFonts w:ascii="Arial" w:hAnsi="Arial" w:cs="Arial"/>
          <w:sz w:val="22"/>
          <w:szCs w:val="22"/>
          <w:lang w:val="it-IT"/>
        </w:rPr>
        <w:t>objavljuje</w:t>
      </w:r>
      <w:r w:rsidRPr="009A15C0">
        <w:rPr>
          <w:rFonts w:ascii="Arial" w:hAnsi="Arial" w:cs="Arial"/>
          <w:sz w:val="22"/>
          <w:szCs w:val="22"/>
          <w:lang/>
        </w:rPr>
        <w:t xml:space="preserve"> </w:t>
      </w:r>
      <w:r w:rsidRPr="00776C7C">
        <w:rPr>
          <w:rFonts w:ascii="Arial" w:hAnsi="Arial" w:cs="Arial"/>
          <w:sz w:val="22"/>
          <w:szCs w:val="22"/>
          <w:lang w:val="it-IT"/>
        </w:rPr>
        <w:t>putem</w:t>
      </w:r>
      <w:r w:rsidRPr="009A15C0">
        <w:rPr>
          <w:rFonts w:ascii="Arial" w:hAnsi="Arial" w:cs="Arial"/>
          <w:sz w:val="22"/>
          <w:szCs w:val="22"/>
          <w:lang/>
        </w:rPr>
        <w:t xml:space="preserve"> </w:t>
      </w:r>
      <w:r w:rsidRPr="00776C7C">
        <w:rPr>
          <w:rFonts w:ascii="Arial" w:hAnsi="Arial" w:cs="Arial"/>
          <w:sz w:val="22"/>
          <w:szCs w:val="22"/>
          <w:lang w:val="it-IT"/>
        </w:rPr>
        <w:t>web</w:t>
      </w:r>
      <w:r w:rsidRPr="009A15C0">
        <w:rPr>
          <w:rFonts w:ascii="Arial" w:hAnsi="Arial" w:cs="Arial"/>
          <w:sz w:val="22"/>
          <w:szCs w:val="22"/>
          <w:lang/>
        </w:rPr>
        <w:t xml:space="preserve"> </w:t>
      </w:r>
      <w:r w:rsidRPr="00776C7C">
        <w:rPr>
          <w:rFonts w:ascii="Arial" w:hAnsi="Arial" w:cs="Arial"/>
          <w:sz w:val="22"/>
          <w:szCs w:val="22"/>
          <w:lang w:val="it-IT"/>
        </w:rPr>
        <w:t>sajta</w:t>
      </w:r>
      <w:r w:rsidRPr="009A15C0">
        <w:rPr>
          <w:rFonts w:ascii="Arial" w:hAnsi="Arial" w:cs="Arial"/>
          <w:sz w:val="22"/>
          <w:szCs w:val="22"/>
          <w:lang/>
        </w:rPr>
        <w:t xml:space="preserve"> </w:t>
      </w:r>
      <w:r w:rsidRPr="00776C7C">
        <w:rPr>
          <w:rFonts w:ascii="Arial" w:hAnsi="Arial" w:cs="Arial"/>
          <w:sz w:val="22"/>
          <w:szCs w:val="22"/>
          <w:lang w:val="it-IT"/>
        </w:rPr>
        <w:t>Op</w:t>
      </w:r>
      <w:r w:rsidRPr="009A15C0">
        <w:rPr>
          <w:rFonts w:ascii="Arial" w:hAnsi="Arial" w:cs="Arial"/>
          <w:sz w:val="22"/>
          <w:szCs w:val="22"/>
          <w:lang/>
        </w:rPr>
        <w:t>š</w:t>
      </w:r>
      <w:r w:rsidRPr="00776C7C">
        <w:rPr>
          <w:rFonts w:ascii="Arial" w:hAnsi="Arial" w:cs="Arial"/>
          <w:sz w:val="22"/>
          <w:szCs w:val="22"/>
          <w:lang w:val="it-IT"/>
        </w:rPr>
        <w:t>tine</w:t>
      </w:r>
      <w:r w:rsidRPr="009A15C0">
        <w:rPr>
          <w:rFonts w:ascii="Arial" w:hAnsi="Arial" w:cs="Arial"/>
          <w:sz w:val="22"/>
          <w:szCs w:val="22"/>
          <w:lang/>
        </w:rPr>
        <w:t xml:space="preserve">, </w:t>
      </w:r>
      <w:r>
        <w:rPr>
          <w:rFonts w:ascii="Arial" w:hAnsi="Arial" w:cs="Arial"/>
          <w:sz w:val="22"/>
          <w:szCs w:val="22"/>
          <w:lang w:val="it-IT"/>
        </w:rPr>
        <w:t>u</w:t>
      </w:r>
      <w:r w:rsidRPr="00B94B83">
        <w:rPr>
          <w:rFonts w:ascii="Arial" w:hAnsi="Arial" w:cs="Arial"/>
          <w:sz w:val="22"/>
          <w:szCs w:val="22"/>
          <w:lang/>
        </w:rPr>
        <w:t xml:space="preserve"> </w:t>
      </w:r>
      <w:r>
        <w:rPr>
          <w:rFonts w:ascii="Arial" w:hAnsi="Arial" w:cs="Arial"/>
          <w:sz w:val="22"/>
          <w:szCs w:val="22"/>
          <w:lang w:val="it-IT"/>
        </w:rPr>
        <w:t>jednom</w:t>
      </w:r>
      <w:r w:rsidRPr="00B94B83">
        <w:rPr>
          <w:rFonts w:ascii="Arial" w:hAnsi="Arial" w:cs="Arial"/>
          <w:sz w:val="22"/>
          <w:szCs w:val="22"/>
          <w:lang/>
        </w:rPr>
        <w:t xml:space="preserve"> </w:t>
      </w:r>
      <w:r>
        <w:rPr>
          <w:rFonts w:ascii="Arial" w:hAnsi="Arial" w:cs="Arial"/>
          <w:sz w:val="22"/>
          <w:szCs w:val="22"/>
          <w:lang w:val="it-IT"/>
        </w:rPr>
        <w:t>dnevnom</w:t>
      </w:r>
      <w:r w:rsidRPr="00B94B83">
        <w:rPr>
          <w:rFonts w:ascii="Arial" w:hAnsi="Arial" w:cs="Arial"/>
          <w:sz w:val="22"/>
          <w:szCs w:val="22"/>
          <w:lang/>
        </w:rPr>
        <w:t xml:space="preserve"> </w:t>
      </w:r>
      <w:r>
        <w:rPr>
          <w:rFonts w:ascii="Arial" w:hAnsi="Arial" w:cs="Arial"/>
          <w:sz w:val="22"/>
          <w:szCs w:val="22"/>
          <w:lang w:val="it-IT"/>
        </w:rPr>
        <w:t>listu</w:t>
      </w:r>
      <w:r w:rsidRPr="00B94B83">
        <w:rPr>
          <w:rFonts w:ascii="Arial" w:hAnsi="Arial" w:cs="Arial"/>
          <w:sz w:val="22"/>
          <w:szCs w:val="22"/>
          <w:lang/>
        </w:rPr>
        <w:t xml:space="preserve"> </w:t>
      </w:r>
      <w:r>
        <w:rPr>
          <w:rFonts w:ascii="Arial" w:hAnsi="Arial" w:cs="Arial"/>
          <w:sz w:val="22"/>
          <w:szCs w:val="22"/>
          <w:lang w:val="it-IT"/>
        </w:rPr>
        <w:t>koji</w:t>
      </w:r>
      <w:r w:rsidRPr="00B94B83">
        <w:rPr>
          <w:rFonts w:ascii="Arial" w:hAnsi="Arial" w:cs="Arial"/>
          <w:sz w:val="22"/>
          <w:szCs w:val="22"/>
          <w:lang/>
        </w:rPr>
        <w:t xml:space="preserve"> </w:t>
      </w:r>
      <w:r>
        <w:rPr>
          <w:rFonts w:ascii="Arial" w:hAnsi="Arial" w:cs="Arial"/>
          <w:sz w:val="22"/>
          <w:szCs w:val="22"/>
          <w:lang w:val="it-IT"/>
        </w:rPr>
        <w:t>se</w:t>
      </w:r>
      <w:r w:rsidRPr="00B94B83">
        <w:rPr>
          <w:rFonts w:ascii="Arial" w:hAnsi="Arial" w:cs="Arial"/>
          <w:sz w:val="22"/>
          <w:szCs w:val="22"/>
          <w:lang/>
        </w:rPr>
        <w:t xml:space="preserve"> </w:t>
      </w:r>
      <w:r>
        <w:rPr>
          <w:rFonts w:ascii="Arial" w:hAnsi="Arial" w:cs="Arial"/>
          <w:sz w:val="22"/>
          <w:szCs w:val="22"/>
          <w:lang w:val="it-IT"/>
        </w:rPr>
        <w:t>distribuira</w:t>
      </w:r>
      <w:r w:rsidRPr="00B94B83">
        <w:rPr>
          <w:rFonts w:ascii="Arial" w:hAnsi="Arial" w:cs="Arial"/>
          <w:sz w:val="22"/>
          <w:szCs w:val="22"/>
          <w:lang/>
        </w:rPr>
        <w:t xml:space="preserve"> </w:t>
      </w:r>
      <w:r>
        <w:rPr>
          <w:rFonts w:ascii="Arial" w:hAnsi="Arial" w:cs="Arial"/>
          <w:sz w:val="22"/>
          <w:szCs w:val="22"/>
          <w:lang w:val="it-IT"/>
        </w:rPr>
        <w:t>na</w:t>
      </w:r>
      <w:r w:rsidRPr="00B94B83">
        <w:rPr>
          <w:rFonts w:ascii="Arial" w:hAnsi="Arial" w:cs="Arial"/>
          <w:sz w:val="22"/>
          <w:szCs w:val="22"/>
          <w:lang/>
        </w:rPr>
        <w:t xml:space="preserve"> </w:t>
      </w:r>
      <w:r>
        <w:rPr>
          <w:rFonts w:ascii="Arial" w:hAnsi="Arial" w:cs="Arial"/>
          <w:sz w:val="22"/>
          <w:szCs w:val="22"/>
          <w:lang w:val="it-IT"/>
        </w:rPr>
        <w:t>teritoriji</w:t>
      </w:r>
      <w:r w:rsidRPr="00B94B83">
        <w:rPr>
          <w:rFonts w:ascii="Arial" w:hAnsi="Arial" w:cs="Arial"/>
          <w:sz w:val="22"/>
          <w:szCs w:val="22"/>
          <w:lang/>
        </w:rPr>
        <w:t xml:space="preserve"> </w:t>
      </w:r>
      <w:r>
        <w:rPr>
          <w:rFonts w:ascii="Arial" w:hAnsi="Arial" w:cs="Arial"/>
          <w:sz w:val="22"/>
          <w:szCs w:val="22"/>
          <w:lang w:val="it-IT"/>
        </w:rPr>
        <w:t>op</w:t>
      </w:r>
      <w:r w:rsidRPr="00B94B83">
        <w:rPr>
          <w:rFonts w:ascii="Arial" w:hAnsi="Arial" w:cs="Arial"/>
          <w:sz w:val="22"/>
          <w:szCs w:val="22"/>
          <w:lang/>
        </w:rPr>
        <w:t>š</w:t>
      </w:r>
      <w:r>
        <w:rPr>
          <w:rFonts w:ascii="Arial" w:hAnsi="Arial" w:cs="Arial"/>
          <w:sz w:val="22"/>
          <w:szCs w:val="22"/>
          <w:lang w:val="it-IT"/>
        </w:rPr>
        <w:t>tine</w:t>
      </w:r>
      <w:r w:rsidRPr="009A15C0">
        <w:rPr>
          <w:rFonts w:ascii="Arial" w:hAnsi="Arial" w:cs="Arial"/>
          <w:sz w:val="22"/>
          <w:szCs w:val="22"/>
          <w:lang/>
        </w:rPr>
        <w:t xml:space="preserve"> </w:t>
      </w:r>
      <w:r w:rsidRPr="00776C7C">
        <w:rPr>
          <w:rFonts w:ascii="Arial" w:hAnsi="Arial" w:cs="Arial"/>
          <w:sz w:val="22"/>
          <w:szCs w:val="22"/>
          <w:lang w:val="it-IT"/>
        </w:rPr>
        <w:t>i</w:t>
      </w:r>
      <w:r w:rsidRPr="009A15C0">
        <w:rPr>
          <w:rFonts w:ascii="Arial" w:hAnsi="Arial" w:cs="Arial"/>
          <w:sz w:val="22"/>
          <w:szCs w:val="22"/>
          <w:lang/>
        </w:rPr>
        <w:t xml:space="preserve"> </w:t>
      </w:r>
      <w:r w:rsidRPr="00776C7C">
        <w:rPr>
          <w:rFonts w:ascii="Arial" w:hAnsi="Arial" w:cs="Arial"/>
          <w:sz w:val="22"/>
          <w:szCs w:val="22"/>
          <w:lang w:val="it-IT"/>
        </w:rPr>
        <w:t>na</w:t>
      </w:r>
      <w:r w:rsidRPr="009A15C0">
        <w:rPr>
          <w:rFonts w:ascii="Arial" w:hAnsi="Arial" w:cs="Arial"/>
          <w:sz w:val="22"/>
          <w:szCs w:val="22"/>
          <w:lang/>
        </w:rPr>
        <w:t xml:space="preserve"> </w:t>
      </w:r>
      <w:r w:rsidRPr="00776C7C">
        <w:rPr>
          <w:rFonts w:ascii="Arial" w:hAnsi="Arial" w:cs="Arial"/>
          <w:sz w:val="22"/>
          <w:szCs w:val="22"/>
          <w:lang w:val="it-IT"/>
        </w:rPr>
        <w:t>drugi</w:t>
      </w:r>
      <w:r w:rsidRPr="009A15C0">
        <w:rPr>
          <w:rFonts w:ascii="Arial" w:hAnsi="Arial" w:cs="Arial"/>
          <w:sz w:val="22"/>
          <w:szCs w:val="22"/>
          <w:lang/>
        </w:rPr>
        <w:t xml:space="preserve"> </w:t>
      </w:r>
      <w:r w:rsidRPr="00776C7C">
        <w:rPr>
          <w:rFonts w:ascii="Arial" w:hAnsi="Arial" w:cs="Arial"/>
          <w:sz w:val="22"/>
          <w:szCs w:val="22"/>
          <w:lang w:val="it-IT"/>
        </w:rPr>
        <w:t>pogodan</w:t>
      </w:r>
      <w:r w:rsidRPr="009A15C0">
        <w:rPr>
          <w:rFonts w:ascii="Arial" w:hAnsi="Arial" w:cs="Arial"/>
          <w:sz w:val="22"/>
          <w:szCs w:val="22"/>
          <w:lang/>
        </w:rPr>
        <w:t xml:space="preserve"> </w:t>
      </w:r>
      <w:r w:rsidRPr="00776C7C">
        <w:rPr>
          <w:rFonts w:ascii="Arial" w:hAnsi="Arial" w:cs="Arial"/>
          <w:sz w:val="22"/>
          <w:szCs w:val="22"/>
          <w:lang w:val="it-IT"/>
        </w:rPr>
        <w:t>na</w:t>
      </w:r>
      <w:r w:rsidRPr="009A15C0">
        <w:rPr>
          <w:rFonts w:ascii="Arial" w:hAnsi="Arial" w:cs="Arial"/>
          <w:sz w:val="22"/>
          <w:szCs w:val="22"/>
          <w:lang/>
        </w:rPr>
        <w:t>č</w:t>
      </w:r>
      <w:r w:rsidRPr="00776C7C">
        <w:rPr>
          <w:rFonts w:ascii="Arial" w:hAnsi="Arial" w:cs="Arial"/>
          <w:sz w:val="22"/>
          <w:szCs w:val="22"/>
          <w:lang w:val="it-IT"/>
        </w:rPr>
        <w:t>in</w:t>
      </w:r>
      <w:r w:rsidRPr="009A15C0">
        <w:rPr>
          <w:rFonts w:ascii="Arial" w:hAnsi="Arial" w:cs="Arial"/>
          <w:sz w:val="22"/>
          <w:szCs w:val="22"/>
          <w:lang/>
        </w:rPr>
        <w:t>.</w:t>
      </w:r>
    </w:p>
    <w:p w:rsidR="00797D1C" w:rsidRPr="009A15C0" w:rsidRDefault="00797D1C" w:rsidP="00797D1C">
      <w:pPr>
        <w:jc w:val="both"/>
        <w:rPr>
          <w:rFonts w:ascii="Arial" w:hAnsi="Arial" w:cs="Arial"/>
          <w:sz w:val="22"/>
          <w:szCs w:val="22"/>
          <w:lang/>
        </w:rPr>
      </w:pPr>
      <w:r w:rsidRPr="00776C7C">
        <w:rPr>
          <w:rFonts w:ascii="Arial" w:hAnsi="Arial" w:cs="Arial"/>
          <w:sz w:val="22"/>
          <w:szCs w:val="22"/>
          <w:lang w:val="it-IT"/>
        </w:rPr>
        <w:t>Konkurs</w:t>
      </w:r>
      <w:r w:rsidRPr="009A15C0">
        <w:rPr>
          <w:rFonts w:ascii="Arial" w:hAnsi="Arial" w:cs="Arial"/>
          <w:sz w:val="22"/>
          <w:szCs w:val="22"/>
          <w:lang/>
        </w:rPr>
        <w:t xml:space="preserve"> </w:t>
      </w:r>
      <w:r w:rsidRPr="00776C7C">
        <w:rPr>
          <w:rFonts w:ascii="Arial" w:hAnsi="Arial" w:cs="Arial"/>
          <w:sz w:val="22"/>
          <w:szCs w:val="22"/>
          <w:lang w:val="it-IT"/>
        </w:rPr>
        <w:t>za</w:t>
      </w:r>
      <w:r w:rsidRPr="009A15C0">
        <w:rPr>
          <w:rFonts w:ascii="Arial" w:hAnsi="Arial" w:cs="Arial"/>
          <w:sz w:val="22"/>
          <w:szCs w:val="22"/>
          <w:lang/>
        </w:rPr>
        <w:t xml:space="preserve"> </w:t>
      </w:r>
      <w:r w:rsidRPr="00776C7C">
        <w:rPr>
          <w:rFonts w:ascii="Arial" w:hAnsi="Arial" w:cs="Arial"/>
          <w:sz w:val="22"/>
          <w:szCs w:val="22"/>
          <w:lang w:val="it-IT"/>
        </w:rPr>
        <w:t>raspodjelu</w:t>
      </w:r>
      <w:r w:rsidRPr="009A15C0">
        <w:rPr>
          <w:rFonts w:ascii="Arial" w:hAnsi="Arial" w:cs="Arial"/>
          <w:sz w:val="22"/>
          <w:szCs w:val="22"/>
          <w:lang/>
        </w:rPr>
        <w:t xml:space="preserve"> </w:t>
      </w:r>
      <w:r w:rsidRPr="00776C7C">
        <w:rPr>
          <w:rFonts w:ascii="Arial" w:hAnsi="Arial" w:cs="Arial"/>
          <w:sz w:val="22"/>
          <w:szCs w:val="22"/>
          <w:lang w:val="it-IT"/>
        </w:rPr>
        <w:t>sredstava</w:t>
      </w:r>
      <w:r w:rsidRPr="009A15C0">
        <w:rPr>
          <w:rFonts w:ascii="Arial" w:hAnsi="Arial" w:cs="Arial"/>
          <w:sz w:val="22"/>
          <w:szCs w:val="22"/>
          <w:lang/>
        </w:rPr>
        <w:t xml:space="preserve"> </w:t>
      </w:r>
      <w:r w:rsidRPr="00776C7C">
        <w:rPr>
          <w:rFonts w:ascii="Arial" w:hAnsi="Arial" w:cs="Arial"/>
          <w:sz w:val="22"/>
          <w:szCs w:val="22"/>
          <w:lang w:val="it-IT"/>
        </w:rPr>
        <w:t>je</w:t>
      </w:r>
      <w:r w:rsidRPr="009A15C0">
        <w:rPr>
          <w:rFonts w:ascii="Arial" w:hAnsi="Arial" w:cs="Arial"/>
          <w:sz w:val="22"/>
          <w:szCs w:val="22"/>
          <w:lang/>
        </w:rPr>
        <w:t xml:space="preserve"> </w:t>
      </w:r>
      <w:r w:rsidRPr="00776C7C">
        <w:rPr>
          <w:rFonts w:ascii="Arial" w:hAnsi="Arial" w:cs="Arial"/>
          <w:sz w:val="22"/>
          <w:szCs w:val="22"/>
          <w:lang w:val="it-IT"/>
        </w:rPr>
        <w:t>otvoren</w:t>
      </w:r>
      <w:r w:rsidRPr="009A15C0">
        <w:rPr>
          <w:rFonts w:ascii="Arial" w:hAnsi="Arial" w:cs="Arial"/>
          <w:sz w:val="22"/>
          <w:szCs w:val="22"/>
          <w:lang/>
        </w:rPr>
        <w:t xml:space="preserve"> 30 </w:t>
      </w:r>
      <w:r w:rsidRPr="00776C7C">
        <w:rPr>
          <w:rFonts w:ascii="Arial" w:hAnsi="Arial" w:cs="Arial"/>
          <w:sz w:val="22"/>
          <w:szCs w:val="22"/>
          <w:lang w:val="it-IT"/>
        </w:rPr>
        <w:t>dana</w:t>
      </w:r>
      <w:r w:rsidRPr="009A15C0">
        <w:rPr>
          <w:rFonts w:ascii="Arial" w:hAnsi="Arial" w:cs="Arial"/>
          <w:sz w:val="22"/>
          <w:szCs w:val="22"/>
          <w:lang/>
        </w:rPr>
        <w:t xml:space="preserve"> </w:t>
      </w:r>
      <w:r w:rsidRPr="00776C7C">
        <w:rPr>
          <w:rFonts w:ascii="Arial" w:hAnsi="Arial" w:cs="Arial"/>
          <w:sz w:val="22"/>
          <w:szCs w:val="22"/>
          <w:lang w:val="it-IT"/>
        </w:rPr>
        <w:t>od</w:t>
      </w:r>
      <w:r w:rsidRPr="009A15C0">
        <w:rPr>
          <w:rFonts w:ascii="Arial" w:hAnsi="Arial" w:cs="Arial"/>
          <w:sz w:val="22"/>
          <w:szCs w:val="22"/>
          <w:lang/>
        </w:rPr>
        <w:t xml:space="preserve"> </w:t>
      </w:r>
      <w:r w:rsidRPr="00776C7C">
        <w:rPr>
          <w:rFonts w:ascii="Arial" w:hAnsi="Arial" w:cs="Arial"/>
          <w:sz w:val="22"/>
          <w:szCs w:val="22"/>
          <w:lang w:val="it-IT"/>
        </w:rPr>
        <w:t>dana</w:t>
      </w:r>
      <w:r w:rsidRPr="009A15C0">
        <w:rPr>
          <w:rFonts w:ascii="Arial" w:hAnsi="Arial" w:cs="Arial"/>
          <w:sz w:val="22"/>
          <w:szCs w:val="22"/>
          <w:lang/>
        </w:rPr>
        <w:t xml:space="preserve"> </w:t>
      </w:r>
      <w:r w:rsidRPr="00776C7C">
        <w:rPr>
          <w:rFonts w:ascii="Arial" w:hAnsi="Arial" w:cs="Arial"/>
          <w:sz w:val="22"/>
          <w:szCs w:val="22"/>
          <w:lang w:val="it-IT"/>
        </w:rPr>
        <w:t>objavljivanja</w:t>
      </w:r>
      <w:r w:rsidRPr="009A15C0">
        <w:rPr>
          <w:rFonts w:ascii="Arial" w:hAnsi="Arial" w:cs="Arial"/>
          <w:sz w:val="22"/>
          <w:szCs w:val="22"/>
          <w:lang/>
        </w:rPr>
        <w:t>.</w:t>
      </w:r>
    </w:p>
    <w:p w:rsidR="00797D1C" w:rsidRPr="00797D1C" w:rsidRDefault="00797D1C" w:rsidP="004377DB">
      <w:pPr>
        <w:jc w:val="both"/>
        <w:rPr>
          <w:rFonts w:ascii="Arial" w:hAnsi="Arial" w:cs="Arial"/>
          <w:sz w:val="22"/>
          <w:szCs w:val="22"/>
          <w:lang/>
        </w:rPr>
      </w:pPr>
    </w:p>
    <w:p w:rsidR="005D311B" w:rsidRPr="00797D1C" w:rsidRDefault="005D311B" w:rsidP="004377DB">
      <w:pPr>
        <w:jc w:val="both"/>
        <w:rPr>
          <w:rFonts w:ascii="Arial" w:hAnsi="Arial" w:cs="Arial"/>
          <w:b/>
          <w:bCs/>
          <w:sz w:val="22"/>
          <w:szCs w:val="22"/>
          <w:lang/>
        </w:rPr>
      </w:pPr>
    </w:p>
    <w:p w:rsidR="00693390" w:rsidRPr="00776C7C" w:rsidRDefault="00776C7C" w:rsidP="00776C7C">
      <w:pPr>
        <w:rPr>
          <w:rFonts w:ascii="Arial" w:hAnsi="Arial" w:cs="Arial"/>
          <w:b/>
          <w:bCs/>
          <w:sz w:val="22"/>
          <w:szCs w:val="22"/>
          <w:lang w:val="it-IT"/>
        </w:rPr>
      </w:pPr>
      <w:r w:rsidRPr="00776C7C">
        <w:rPr>
          <w:rFonts w:ascii="Arial" w:hAnsi="Arial" w:cs="Arial"/>
          <w:b/>
          <w:bCs/>
          <w:sz w:val="22"/>
          <w:szCs w:val="22"/>
          <w:lang w:val="it-IT"/>
        </w:rPr>
        <w:t>VII</w:t>
      </w:r>
      <w:r w:rsidR="007277A7">
        <w:rPr>
          <w:rFonts w:ascii="Arial" w:hAnsi="Arial" w:cs="Arial"/>
          <w:b/>
          <w:bCs/>
          <w:sz w:val="22"/>
          <w:szCs w:val="22"/>
          <w:lang w:val="it-IT"/>
        </w:rPr>
        <w:t>I</w:t>
      </w:r>
      <w:r w:rsidR="00D93EDA">
        <w:rPr>
          <w:rFonts w:ascii="Arial" w:hAnsi="Arial" w:cs="Arial"/>
          <w:b/>
          <w:bCs/>
          <w:sz w:val="22"/>
          <w:szCs w:val="22"/>
          <w:lang w:val="it-IT"/>
        </w:rPr>
        <w:t xml:space="preserve"> </w:t>
      </w:r>
      <w:r w:rsidR="00693390" w:rsidRPr="00776C7C">
        <w:rPr>
          <w:rFonts w:ascii="Arial" w:hAnsi="Arial" w:cs="Arial"/>
          <w:b/>
          <w:bCs/>
          <w:sz w:val="22"/>
          <w:szCs w:val="22"/>
          <w:lang w:val="it-IT"/>
        </w:rPr>
        <w:t>POSTUPAK PO KONKURSU</w:t>
      </w:r>
    </w:p>
    <w:p w:rsidR="00693390" w:rsidRPr="00776C7C" w:rsidRDefault="00693390" w:rsidP="001E77F7">
      <w:pPr>
        <w:jc w:val="center"/>
        <w:rPr>
          <w:rFonts w:ascii="Arial" w:hAnsi="Arial" w:cs="Arial"/>
          <w:b/>
          <w:bCs/>
          <w:sz w:val="22"/>
          <w:szCs w:val="22"/>
          <w:lang w:val="it-IT"/>
        </w:rPr>
      </w:pPr>
    </w:p>
    <w:p w:rsidR="00693390" w:rsidRPr="00A73D4C" w:rsidRDefault="00A73D4C" w:rsidP="00A73D4C">
      <w:pPr>
        <w:jc w:val="center"/>
        <w:rPr>
          <w:rFonts w:ascii="Arial" w:hAnsi="Arial" w:cs="Arial"/>
          <w:b/>
          <w:bCs/>
          <w:sz w:val="22"/>
          <w:szCs w:val="22"/>
          <w:lang w:val="it-IT"/>
        </w:rPr>
      </w:pPr>
      <w:r w:rsidRPr="00A73D4C">
        <w:rPr>
          <w:rFonts w:ascii="Arial" w:hAnsi="Arial" w:cs="Arial"/>
          <w:b/>
          <w:bCs/>
          <w:sz w:val="22"/>
          <w:szCs w:val="22"/>
          <w:lang w:val="it-IT"/>
        </w:rPr>
        <w:t>Prijava na konkurs</w:t>
      </w:r>
    </w:p>
    <w:p w:rsidR="00693390" w:rsidRPr="00776C7C" w:rsidRDefault="00693390" w:rsidP="001E77F7">
      <w:pPr>
        <w:jc w:val="center"/>
        <w:rPr>
          <w:rFonts w:ascii="Arial" w:hAnsi="Arial" w:cs="Arial"/>
          <w:b/>
          <w:sz w:val="22"/>
          <w:szCs w:val="22"/>
          <w:lang w:val="it-IT"/>
        </w:rPr>
      </w:pPr>
      <w:r w:rsidRPr="00776C7C">
        <w:rPr>
          <w:rFonts w:ascii="Arial" w:hAnsi="Arial" w:cs="Arial"/>
          <w:b/>
          <w:sz w:val="22"/>
          <w:szCs w:val="22"/>
          <w:lang w:val="it-IT"/>
        </w:rPr>
        <w:t>Član 2</w:t>
      </w:r>
      <w:r w:rsidR="007277A7">
        <w:rPr>
          <w:rFonts w:ascii="Arial" w:hAnsi="Arial" w:cs="Arial"/>
          <w:b/>
          <w:sz w:val="22"/>
          <w:szCs w:val="22"/>
          <w:lang w:val="it-IT"/>
        </w:rPr>
        <w:t>7</w:t>
      </w:r>
    </w:p>
    <w:p w:rsidR="00693390" w:rsidRPr="00776C7C" w:rsidRDefault="00693390" w:rsidP="004377DB">
      <w:pPr>
        <w:jc w:val="both"/>
        <w:rPr>
          <w:rFonts w:ascii="Arial" w:hAnsi="Arial" w:cs="Arial"/>
          <w:sz w:val="22"/>
          <w:szCs w:val="22"/>
          <w:lang w:val="it-IT"/>
        </w:rPr>
      </w:pPr>
    </w:p>
    <w:p w:rsidR="00A4063D" w:rsidRDefault="00693390" w:rsidP="004377DB">
      <w:pPr>
        <w:jc w:val="both"/>
        <w:rPr>
          <w:rFonts w:ascii="Arial" w:hAnsi="Arial" w:cs="Arial"/>
          <w:sz w:val="22"/>
          <w:szCs w:val="22"/>
          <w:lang w:val="it-IT"/>
        </w:rPr>
      </w:pPr>
      <w:r w:rsidRPr="006F0D6B">
        <w:rPr>
          <w:rFonts w:ascii="Arial" w:hAnsi="Arial" w:cs="Arial"/>
          <w:sz w:val="22"/>
          <w:szCs w:val="22"/>
          <w:lang w:val="it-IT"/>
        </w:rPr>
        <w:t>Nevladina organizacija podnosi prijavu na</w:t>
      </w:r>
      <w:r w:rsidR="00A4063D" w:rsidRPr="00A4063D">
        <w:rPr>
          <w:rFonts w:ascii="Arial" w:hAnsi="Arial" w:cs="Arial"/>
          <w:sz w:val="22"/>
          <w:szCs w:val="22"/>
          <w:lang w:val="it-IT"/>
        </w:rPr>
        <w:t xml:space="preserve"> </w:t>
      </w:r>
      <w:r w:rsidR="00154575">
        <w:rPr>
          <w:rFonts w:ascii="Arial" w:hAnsi="Arial" w:cs="Arial"/>
          <w:sz w:val="22"/>
          <w:szCs w:val="22"/>
          <w:lang w:val="it-IT"/>
        </w:rPr>
        <w:t>K</w:t>
      </w:r>
      <w:r w:rsidR="00A4063D" w:rsidRPr="006F0D6B">
        <w:rPr>
          <w:rFonts w:ascii="Arial" w:hAnsi="Arial" w:cs="Arial"/>
          <w:sz w:val="22"/>
          <w:szCs w:val="22"/>
          <w:lang w:val="it-IT"/>
        </w:rPr>
        <w:t>onkurs</w:t>
      </w:r>
      <w:r w:rsidRPr="006F0D6B">
        <w:rPr>
          <w:rFonts w:ascii="Arial" w:hAnsi="Arial" w:cs="Arial"/>
          <w:sz w:val="22"/>
          <w:szCs w:val="22"/>
          <w:lang w:val="it-IT"/>
        </w:rPr>
        <w:t xml:space="preserve"> u roku od 30 dana od dana objavljivanja</w:t>
      </w:r>
      <w:r w:rsidR="009B33B8">
        <w:rPr>
          <w:rFonts w:ascii="Arial" w:hAnsi="Arial" w:cs="Arial"/>
          <w:sz w:val="22"/>
          <w:szCs w:val="22"/>
          <w:lang w:val="it-IT"/>
        </w:rPr>
        <w:t xml:space="preserve"> konkursa</w:t>
      </w:r>
      <w:r w:rsidR="00154575">
        <w:rPr>
          <w:rFonts w:ascii="Arial" w:hAnsi="Arial" w:cs="Arial"/>
          <w:sz w:val="22"/>
          <w:szCs w:val="22"/>
          <w:lang w:val="it-IT"/>
        </w:rPr>
        <w:t>, na propisanom obrascu i sa potrebnom dokumentacijom.</w:t>
      </w:r>
    </w:p>
    <w:p w:rsidR="00684CAB" w:rsidRPr="00776C7C" w:rsidRDefault="00684CAB" w:rsidP="004377DB">
      <w:pPr>
        <w:jc w:val="both"/>
        <w:rPr>
          <w:rFonts w:ascii="Arial" w:hAnsi="Arial" w:cs="Arial"/>
          <w:sz w:val="22"/>
          <w:szCs w:val="22"/>
          <w:lang w:val="it-IT"/>
        </w:rPr>
      </w:pPr>
      <w:r w:rsidRPr="00776C7C">
        <w:rPr>
          <w:rFonts w:ascii="Arial" w:hAnsi="Arial" w:cs="Arial"/>
          <w:sz w:val="22"/>
          <w:szCs w:val="22"/>
          <w:lang w:val="it-IT"/>
        </w:rPr>
        <w:t>Prijava</w:t>
      </w:r>
      <w:r w:rsidR="00154575">
        <w:rPr>
          <w:rFonts w:ascii="Arial" w:hAnsi="Arial" w:cs="Arial"/>
          <w:sz w:val="22"/>
          <w:szCs w:val="22"/>
          <w:lang w:val="it-IT"/>
        </w:rPr>
        <w:t xml:space="preserve"> se</w:t>
      </w:r>
      <w:r w:rsidRPr="00776C7C">
        <w:rPr>
          <w:rFonts w:ascii="Arial" w:hAnsi="Arial" w:cs="Arial"/>
          <w:sz w:val="22"/>
          <w:szCs w:val="22"/>
          <w:lang w:val="it-IT"/>
        </w:rPr>
        <w:t xml:space="preserve"> </w:t>
      </w:r>
      <w:r w:rsidR="00262BB3">
        <w:rPr>
          <w:rFonts w:ascii="Arial" w:hAnsi="Arial" w:cs="Arial"/>
          <w:sz w:val="22"/>
          <w:szCs w:val="22"/>
          <w:lang w:val="it-IT"/>
        </w:rPr>
        <w:t>podnosi Komisiji</w:t>
      </w:r>
      <w:r w:rsidRPr="00776C7C">
        <w:rPr>
          <w:rFonts w:ascii="Arial" w:hAnsi="Arial" w:cs="Arial"/>
          <w:sz w:val="22"/>
          <w:szCs w:val="22"/>
          <w:lang w:val="it-IT"/>
        </w:rPr>
        <w:t xml:space="preserve"> u zatvorenoj koverti </w:t>
      </w:r>
      <w:r w:rsidR="00154575">
        <w:rPr>
          <w:rFonts w:ascii="Arial" w:hAnsi="Arial" w:cs="Arial"/>
          <w:sz w:val="22"/>
          <w:szCs w:val="22"/>
          <w:lang w:val="it-IT"/>
        </w:rPr>
        <w:t xml:space="preserve">i predaje se u </w:t>
      </w:r>
      <w:r>
        <w:rPr>
          <w:rFonts w:ascii="Arial" w:hAnsi="Arial" w:cs="Arial"/>
          <w:sz w:val="22"/>
          <w:szCs w:val="22"/>
          <w:lang w:val="it-IT"/>
        </w:rPr>
        <w:t>pisarnici</w:t>
      </w:r>
      <w:r w:rsidRPr="00776C7C">
        <w:rPr>
          <w:rFonts w:ascii="Arial" w:hAnsi="Arial" w:cs="Arial"/>
          <w:sz w:val="22"/>
          <w:szCs w:val="22"/>
          <w:lang w:val="it-IT"/>
        </w:rPr>
        <w:t xml:space="preserve"> </w:t>
      </w:r>
      <w:r w:rsidR="00154575">
        <w:rPr>
          <w:rFonts w:ascii="Arial" w:hAnsi="Arial" w:cs="Arial"/>
          <w:sz w:val="22"/>
          <w:szCs w:val="22"/>
          <w:lang w:val="it-IT"/>
        </w:rPr>
        <w:t>O</w:t>
      </w:r>
      <w:r w:rsidRPr="00776C7C">
        <w:rPr>
          <w:rFonts w:ascii="Arial" w:hAnsi="Arial" w:cs="Arial"/>
          <w:sz w:val="22"/>
          <w:szCs w:val="22"/>
          <w:lang w:val="it-IT"/>
        </w:rPr>
        <w:t>pštine</w:t>
      </w:r>
      <w:r w:rsidR="00154575">
        <w:rPr>
          <w:rFonts w:ascii="Arial" w:hAnsi="Arial" w:cs="Arial"/>
          <w:sz w:val="22"/>
          <w:szCs w:val="22"/>
          <w:lang w:val="it-IT"/>
        </w:rPr>
        <w:t>.</w:t>
      </w: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Uz prijavu</w:t>
      </w:r>
      <w:r w:rsidR="00684CAB">
        <w:rPr>
          <w:rFonts w:ascii="Arial" w:hAnsi="Arial" w:cs="Arial"/>
          <w:sz w:val="22"/>
          <w:szCs w:val="22"/>
          <w:lang w:val="it-IT"/>
        </w:rPr>
        <w:t xml:space="preserve"> se</w:t>
      </w:r>
      <w:r w:rsidRPr="00776C7C">
        <w:rPr>
          <w:rFonts w:ascii="Arial" w:hAnsi="Arial" w:cs="Arial"/>
          <w:sz w:val="22"/>
          <w:szCs w:val="22"/>
          <w:lang w:val="it-IT"/>
        </w:rPr>
        <w:t xml:space="preserve"> prilaže:</w:t>
      </w:r>
    </w:p>
    <w:p w:rsidR="00693390" w:rsidRPr="00692DC7" w:rsidRDefault="00154575" w:rsidP="00292B7B">
      <w:pPr>
        <w:pStyle w:val="ListParagraph"/>
        <w:numPr>
          <w:ilvl w:val="0"/>
          <w:numId w:val="9"/>
        </w:numPr>
        <w:jc w:val="both"/>
        <w:rPr>
          <w:rFonts w:ascii="Arial" w:hAnsi="Arial" w:cs="Arial"/>
          <w:color w:val="FF0000"/>
          <w:sz w:val="22"/>
          <w:szCs w:val="22"/>
          <w:lang w:val="it-IT"/>
        </w:rPr>
      </w:pPr>
      <w:r w:rsidRPr="005A5FE4">
        <w:rPr>
          <w:rFonts w:ascii="Arial" w:hAnsi="Arial" w:cs="Arial"/>
          <w:color w:val="auto"/>
          <w:sz w:val="22"/>
          <w:szCs w:val="22"/>
          <w:lang w:val="it-IT"/>
        </w:rPr>
        <w:t>rješenje</w:t>
      </w:r>
      <w:r>
        <w:rPr>
          <w:rFonts w:ascii="Arial" w:hAnsi="Arial" w:cs="Arial"/>
          <w:color w:val="auto"/>
          <w:sz w:val="22"/>
          <w:szCs w:val="22"/>
          <w:lang w:val="it-IT"/>
        </w:rPr>
        <w:t xml:space="preserve"> o upisu u registar nevladinih organizacija </w:t>
      </w:r>
      <w:r w:rsidR="00684CAB">
        <w:rPr>
          <w:rFonts w:ascii="Arial" w:hAnsi="Arial" w:cs="Arial"/>
          <w:color w:val="auto"/>
          <w:sz w:val="22"/>
          <w:szCs w:val="22"/>
          <w:lang w:val="it-IT"/>
        </w:rPr>
        <w:t xml:space="preserve">u Crnoj Gori </w:t>
      </w:r>
      <w:r>
        <w:rPr>
          <w:rFonts w:ascii="Arial" w:hAnsi="Arial" w:cs="Arial"/>
          <w:color w:val="auto"/>
          <w:sz w:val="22"/>
          <w:szCs w:val="22"/>
          <w:lang w:val="it-IT"/>
        </w:rPr>
        <w:t>sa sjedištem</w:t>
      </w:r>
      <w:r w:rsidR="00684CAB">
        <w:rPr>
          <w:rFonts w:ascii="Arial" w:hAnsi="Arial" w:cs="Arial"/>
          <w:color w:val="auto"/>
          <w:sz w:val="22"/>
          <w:szCs w:val="22"/>
          <w:lang w:val="it-IT"/>
        </w:rPr>
        <w:t xml:space="preserve"> u Opštini</w:t>
      </w:r>
      <w:r w:rsidR="00604F84">
        <w:rPr>
          <w:rFonts w:ascii="Arial" w:hAnsi="Arial" w:cs="Arial"/>
          <w:color w:val="auto"/>
          <w:sz w:val="22"/>
          <w:szCs w:val="22"/>
          <w:lang w:val="it-IT"/>
        </w:rPr>
        <w:t xml:space="preserve"> Zeta</w:t>
      </w:r>
      <w:r w:rsidR="00B55A2A" w:rsidRPr="00B55A2A">
        <w:rPr>
          <w:rFonts w:ascii="Arial" w:hAnsi="Arial" w:cs="Arial"/>
          <w:color w:val="auto"/>
          <w:sz w:val="22"/>
          <w:szCs w:val="22"/>
          <w:lang w:val="it-IT"/>
        </w:rPr>
        <w:t>;</w:t>
      </w:r>
    </w:p>
    <w:p w:rsidR="00693390" w:rsidRPr="008C0DE4" w:rsidRDefault="00693390" w:rsidP="00292B7B">
      <w:pPr>
        <w:pStyle w:val="ListParagraph"/>
        <w:numPr>
          <w:ilvl w:val="0"/>
          <w:numId w:val="9"/>
        </w:numPr>
        <w:jc w:val="both"/>
        <w:rPr>
          <w:rFonts w:ascii="Arial" w:hAnsi="Arial" w:cs="Arial"/>
          <w:sz w:val="22"/>
          <w:szCs w:val="22"/>
          <w:lang w:val="it-IT"/>
        </w:rPr>
      </w:pPr>
      <w:r w:rsidRPr="008C0DE4">
        <w:rPr>
          <w:rFonts w:ascii="Arial" w:hAnsi="Arial" w:cs="Arial"/>
          <w:sz w:val="22"/>
          <w:szCs w:val="22"/>
          <w:lang w:val="it-IT"/>
        </w:rPr>
        <w:t>kopija finansijskog izvještaja (bilans stanja i bilansa uspjeha) za poslednju fiskalnu godinu;</w:t>
      </w:r>
    </w:p>
    <w:p w:rsidR="00693390" w:rsidRPr="008C0DE4" w:rsidRDefault="00270928" w:rsidP="00292B7B">
      <w:pPr>
        <w:pStyle w:val="ListParagraph"/>
        <w:numPr>
          <w:ilvl w:val="0"/>
          <w:numId w:val="9"/>
        </w:numPr>
        <w:jc w:val="both"/>
        <w:rPr>
          <w:rFonts w:ascii="Arial" w:hAnsi="Arial" w:cs="Arial"/>
          <w:sz w:val="22"/>
          <w:szCs w:val="22"/>
          <w:lang w:val="it-IT"/>
        </w:rPr>
      </w:pPr>
      <w:r>
        <w:rPr>
          <w:rFonts w:ascii="Arial" w:hAnsi="Arial" w:cs="Arial"/>
          <w:sz w:val="22"/>
          <w:szCs w:val="22"/>
          <w:lang w:val="it-IT"/>
        </w:rPr>
        <w:t xml:space="preserve">predlog projekta </w:t>
      </w:r>
      <w:r w:rsidR="00693390" w:rsidRPr="008C0DE4">
        <w:rPr>
          <w:rFonts w:ascii="Arial" w:hAnsi="Arial" w:cs="Arial"/>
          <w:sz w:val="22"/>
          <w:szCs w:val="22"/>
          <w:lang w:val="it-IT"/>
        </w:rPr>
        <w:t>sa kojim nevladina organizacija konkuriše za dodjelu sredstava;</w:t>
      </w:r>
    </w:p>
    <w:p w:rsidR="00693390" w:rsidRDefault="00693390" w:rsidP="00292B7B">
      <w:pPr>
        <w:pStyle w:val="ListParagraph"/>
        <w:numPr>
          <w:ilvl w:val="0"/>
          <w:numId w:val="9"/>
        </w:numPr>
        <w:jc w:val="both"/>
        <w:rPr>
          <w:rFonts w:ascii="Arial" w:hAnsi="Arial" w:cs="Arial"/>
          <w:sz w:val="22"/>
          <w:szCs w:val="22"/>
          <w:lang w:val="it-IT"/>
        </w:rPr>
      </w:pPr>
      <w:r w:rsidRPr="008C0DE4">
        <w:rPr>
          <w:rFonts w:ascii="Arial" w:hAnsi="Arial" w:cs="Arial"/>
          <w:sz w:val="22"/>
          <w:szCs w:val="22"/>
          <w:lang w:val="it-IT"/>
        </w:rPr>
        <w:t>izvještaj o realizovanim projektima u prethodnoj godini, zaključno sa danom objavljivanja konkursa;</w:t>
      </w:r>
    </w:p>
    <w:p w:rsidR="00154575" w:rsidRPr="00154575" w:rsidRDefault="00154575" w:rsidP="00154575">
      <w:pPr>
        <w:pStyle w:val="ListParagraph"/>
        <w:numPr>
          <w:ilvl w:val="0"/>
          <w:numId w:val="9"/>
        </w:numPr>
        <w:jc w:val="both"/>
        <w:rPr>
          <w:rFonts w:ascii="Arial" w:hAnsi="Arial" w:cs="Arial"/>
          <w:sz w:val="22"/>
          <w:szCs w:val="22"/>
          <w:lang w:val="it-IT"/>
        </w:rPr>
      </w:pPr>
      <w:r w:rsidRPr="008202D7">
        <w:rPr>
          <w:rFonts w:ascii="Arial" w:hAnsi="Arial" w:cs="Arial"/>
          <w:sz w:val="22"/>
          <w:szCs w:val="22"/>
          <w:lang w:val="it-IT"/>
        </w:rPr>
        <w:t xml:space="preserve">podaci o iskustvu zaposlenih, odnosno volontera u nevladinoj organizaciji </w:t>
      </w:r>
      <w:r w:rsidRPr="000C3C6C">
        <w:rPr>
          <w:rFonts w:ascii="Arial" w:eastAsiaTheme="minorHAnsi" w:hAnsi="Arial" w:cs="Arial"/>
          <w:color w:val="auto"/>
          <w:sz w:val="22"/>
          <w:szCs w:val="22"/>
          <w:lang w:val="it-IT"/>
        </w:rPr>
        <w:t>(kopije ugovora o radu, ugovora o djelu</w:t>
      </w:r>
      <w:r>
        <w:rPr>
          <w:rFonts w:ascii="Arial" w:eastAsiaTheme="minorHAnsi" w:hAnsi="Arial" w:cs="Arial"/>
          <w:color w:val="auto"/>
          <w:sz w:val="22"/>
          <w:szCs w:val="22"/>
          <w:lang w:val="it-IT"/>
        </w:rPr>
        <w:t xml:space="preserve">, </w:t>
      </w:r>
      <w:r w:rsidRPr="000C3C6C">
        <w:rPr>
          <w:rFonts w:ascii="Arial" w:eastAsiaTheme="minorHAnsi" w:hAnsi="Arial" w:cs="Arial"/>
          <w:color w:val="auto"/>
          <w:sz w:val="22"/>
          <w:szCs w:val="22"/>
          <w:lang w:val="it-IT"/>
        </w:rPr>
        <w:t>ugovora o volonterskom radu</w:t>
      </w:r>
      <w:r>
        <w:rPr>
          <w:rFonts w:ascii="Arial" w:eastAsiaTheme="minorHAnsi" w:hAnsi="Arial" w:cs="Arial"/>
          <w:color w:val="auto"/>
          <w:sz w:val="22"/>
          <w:szCs w:val="22"/>
          <w:lang w:val="it-IT"/>
        </w:rPr>
        <w:t xml:space="preserve"> i sl.</w:t>
      </w:r>
      <w:r w:rsidRPr="000C3C6C">
        <w:rPr>
          <w:rFonts w:ascii="Arial" w:eastAsiaTheme="minorHAnsi" w:hAnsi="Arial" w:cs="Arial"/>
          <w:color w:val="auto"/>
          <w:sz w:val="22"/>
          <w:szCs w:val="22"/>
          <w:lang w:val="it-IT"/>
        </w:rPr>
        <w:t>)</w:t>
      </w:r>
      <w:r w:rsidRPr="008202D7">
        <w:rPr>
          <w:rFonts w:ascii="Arial" w:hAnsi="Arial" w:cs="Arial"/>
          <w:sz w:val="22"/>
          <w:szCs w:val="22"/>
          <w:lang w:val="it-IT"/>
        </w:rPr>
        <w:t>;</w:t>
      </w:r>
    </w:p>
    <w:p w:rsidR="00693390" w:rsidRDefault="00693390" w:rsidP="00292B7B">
      <w:pPr>
        <w:pStyle w:val="ListParagraph"/>
        <w:numPr>
          <w:ilvl w:val="0"/>
          <w:numId w:val="9"/>
        </w:numPr>
        <w:jc w:val="both"/>
        <w:rPr>
          <w:rFonts w:ascii="Arial" w:hAnsi="Arial" w:cs="Arial"/>
          <w:sz w:val="22"/>
          <w:szCs w:val="22"/>
          <w:lang w:val="it-IT"/>
        </w:rPr>
      </w:pPr>
      <w:r w:rsidRPr="008C0DE4">
        <w:rPr>
          <w:rFonts w:ascii="Arial" w:hAnsi="Arial" w:cs="Arial"/>
          <w:sz w:val="22"/>
          <w:szCs w:val="22"/>
          <w:lang w:val="it-IT"/>
        </w:rPr>
        <w:t>garancija (izjava) ovlašćenog lica za zastupanje i predstavljanje nevladine organizacije da od drugog</w:t>
      </w:r>
      <w:r w:rsidR="005D311B" w:rsidRPr="008C0DE4">
        <w:rPr>
          <w:rFonts w:ascii="Arial" w:hAnsi="Arial" w:cs="Arial"/>
          <w:sz w:val="22"/>
          <w:szCs w:val="22"/>
          <w:lang w:val="it-IT"/>
        </w:rPr>
        <w:t xml:space="preserve"> </w:t>
      </w:r>
      <w:r w:rsidRPr="008C0DE4">
        <w:rPr>
          <w:rFonts w:ascii="Arial" w:hAnsi="Arial" w:cs="Arial"/>
          <w:sz w:val="22"/>
          <w:szCs w:val="22"/>
          <w:lang w:val="it-IT"/>
        </w:rPr>
        <w:t xml:space="preserve">donatora nije dobila sredstva </w:t>
      </w:r>
      <w:r w:rsidR="008202D7">
        <w:rPr>
          <w:rFonts w:ascii="Arial" w:hAnsi="Arial" w:cs="Arial"/>
          <w:sz w:val="22"/>
          <w:szCs w:val="22"/>
          <w:lang w:val="it-IT"/>
        </w:rPr>
        <w:t>ili dio sredstava</w:t>
      </w:r>
      <w:r w:rsidRPr="008C0DE4">
        <w:rPr>
          <w:rFonts w:ascii="Arial" w:hAnsi="Arial" w:cs="Arial"/>
          <w:sz w:val="22"/>
          <w:szCs w:val="22"/>
          <w:lang w:val="it-IT"/>
        </w:rPr>
        <w:t xml:space="preserve"> za realizaciju projekta koji kandiduje</w:t>
      </w:r>
      <w:r w:rsidR="008202D7">
        <w:rPr>
          <w:rFonts w:ascii="Arial" w:hAnsi="Arial" w:cs="Arial"/>
          <w:sz w:val="22"/>
          <w:szCs w:val="22"/>
          <w:lang w:val="it-IT"/>
        </w:rPr>
        <w:t>, a koja sadrži odredbu o prihvatanju odgovornosti</w:t>
      </w:r>
      <w:r w:rsidR="004D144B" w:rsidRPr="008C0DE4">
        <w:rPr>
          <w:rFonts w:ascii="Arial" w:hAnsi="Arial" w:cs="Arial"/>
          <w:sz w:val="22"/>
          <w:szCs w:val="22"/>
          <w:lang w:val="it-IT"/>
        </w:rPr>
        <w:t>;</w:t>
      </w:r>
    </w:p>
    <w:p w:rsidR="002E63F7" w:rsidRPr="002E63F7" w:rsidRDefault="002E63F7" w:rsidP="00292B7B">
      <w:pPr>
        <w:pStyle w:val="ListParagraph"/>
        <w:numPr>
          <w:ilvl w:val="0"/>
          <w:numId w:val="9"/>
        </w:numPr>
        <w:jc w:val="both"/>
        <w:rPr>
          <w:rFonts w:ascii="Arial" w:hAnsi="Arial" w:cs="Arial"/>
          <w:sz w:val="22"/>
          <w:szCs w:val="22"/>
          <w:lang w:val="it-IT"/>
        </w:rPr>
      </w:pPr>
      <w:r w:rsidRPr="002E63F7">
        <w:rPr>
          <w:rFonts w:ascii="Arial" w:eastAsiaTheme="minorHAnsi" w:hAnsi="Arial" w:cs="Arial"/>
          <w:color w:val="auto"/>
          <w:sz w:val="22"/>
          <w:szCs w:val="22"/>
          <w:lang w:val="it-IT"/>
        </w:rPr>
        <w:t>izjava da li je nevladina organizacija kandidovani projekat predala drugom donatoru na razmatranje u prethodnom periodu ili u vrijeme predaje na konkurs Opštine;</w:t>
      </w:r>
    </w:p>
    <w:p w:rsidR="00693390" w:rsidRPr="008C0DE4" w:rsidRDefault="00693390" w:rsidP="00292B7B">
      <w:pPr>
        <w:pStyle w:val="ListParagraph"/>
        <w:numPr>
          <w:ilvl w:val="0"/>
          <w:numId w:val="9"/>
        </w:numPr>
        <w:jc w:val="both"/>
        <w:rPr>
          <w:rFonts w:ascii="Arial" w:hAnsi="Arial" w:cs="Arial"/>
          <w:sz w:val="22"/>
          <w:szCs w:val="22"/>
          <w:lang w:val="it-IT"/>
        </w:rPr>
      </w:pPr>
      <w:r w:rsidRPr="008C0DE4">
        <w:rPr>
          <w:rFonts w:ascii="Arial" w:hAnsi="Arial" w:cs="Arial"/>
          <w:sz w:val="22"/>
          <w:szCs w:val="22"/>
          <w:lang w:val="it-IT"/>
        </w:rPr>
        <w:t>tri štampane i jednu elektronsk</w:t>
      </w:r>
      <w:r w:rsidR="002E63F7">
        <w:rPr>
          <w:rFonts w:ascii="Arial" w:hAnsi="Arial" w:cs="Arial"/>
          <w:sz w:val="22"/>
          <w:szCs w:val="22"/>
          <w:lang w:val="it-IT"/>
        </w:rPr>
        <w:t>u</w:t>
      </w:r>
      <w:r w:rsidRPr="008C0DE4">
        <w:rPr>
          <w:rFonts w:ascii="Arial" w:hAnsi="Arial" w:cs="Arial"/>
          <w:sz w:val="22"/>
          <w:szCs w:val="22"/>
          <w:lang w:val="it-IT"/>
        </w:rPr>
        <w:t xml:space="preserve"> verzija projekta na CD-u</w:t>
      </w:r>
      <w:r w:rsidR="005D311B" w:rsidRPr="008C0DE4">
        <w:rPr>
          <w:rFonts w:ascii="Arial" w:hAnsi="Arial" w:cs="Arial"/>
          <w:sz w:val="22"/>
          <w:szCs w:val="22"/>
          <w:lang w:val="it-IT"/>
        </w:rPr>
        <w:t>, USB-u.</w:t>
      </w:r>
    </w:p>
    <w:p w:rsidR="00B52566" w:rsidRDefault="00B52566" w:rsidP="00B52566">
      <w:pPr>
        <w:jc w:val="both"/>
        <w:rPr>
          <w:rFonts w:ascii="Arial" w:hAnsi="Arial" w:cs="Arial"/>
          <w:sz w:val="22"/>
          <w:szCs w:val="22"/>
          <w:lang w:val="it-IT"/>
        </w:rPr>
      </w:pPr>
    </w:p>
    <w:p w:rsidR="00B52566" w:rsidRDefault="00B52566" w:rsidP="00B52566">
      <w:pPr>
        <w:jc w:val="both"/>
        <w:rPr>
          <w:rFonts w:ascii="Arial" w:hAnsi="Arial" w:cs="Arial"/>
          <w:sz w:val="22"/>
          <w:szCs w:val="22"/>
          <w:lang w:val="it-IT"/>
        </w:rPr>
      </w:pPr>
      <w:r>
        <w:rPr>
          <w:rFonts w:ascii="Arial" w:hAnsi="Arial" w:cs="Arial"/>
          <w:sz w:val="22"/>
          <w:szCs w:val="22"/>
          <w:lang w:val="it-IT"/>
        </w:rPr>
        <w:t>Nevladina organizacija može uz navedenu dokumentaciju podnijeti preporuke eksperata ili drugu relevantnu dokumentaciju</w:t>
      </w:r>
      <w:r w:rsidR="004D144B">
        <w:rPr>
          <w:rFonts w:ascii="Arial" w:hAnsi="Arial" w:cs="Arial"/>
          <w:sz w:val="22"/>
          <w:szCs w:val="22"/>
          <w:lang w:val="it-IT"/>
        </w:rPr>
        <w:t>.</w:t>
      </w:r>
    </w:p>
    <w:p w:rsidR="005D311B" w:rsidRPr="00776C7C" w:rsidRDefault="005D311B" w:rsidP="004377DB">
      <w:pPr>
        <w:jc w:val="both"/>
        <w:rPr>
          <w:rFonts w:ascii="Arial" w:hAnsi="Arial" w:cs="Arial"/>
          <w:sz w:val="22"/>
          <w:szCs w:val="22"/>
          <w:lang w:val="it-IT"/>
        </w:rPr>
      </w:pPr>
    </w:p>
    <w:p w:rsidR="00693390" w:rsidRPr="00776C7C" w:rsidRDefault="00693390" w:rsidP="001E77F7">
      <w:pPr>
        <w:jc w:val="center"/>
        <w:rPr>
          <w:rFonts w:ascii="Arial" w:hAnsi="Arial" w:cs="Arial"/>
          <w:b/>
          <w:sz w:val="22"/>
          <w:szCs w:val="22"/>
          <w:lang w:val="it-IT"/>
        </w:rPr>
      </w:pPr>
      <w:r w:rsidRPr="00776C7C">
        <w:rPr>
          <w:rFonts w:ascii="Arial" w:hAnsi="Arial" w:cs="Arial"/>
          <w:b/>
          <w:sz w:val="22"/>
          <w:szCs w:val="22"/>
          <w:lang w:val="it-IT"/>
        </w:rPr>
        <w:t>Član 2</w:t>
      </w:r>
      <w:r w:rsidR="007277A7">
        <w:rPr>
          <w:rFonts w:ascii="Arial" w:hAnsi="Arial" w:cs="Arial"/>
          <w:b/>
          <w:sz w:val="22"/>
          <w:szCs w:val="22"/>
          <w:lang w:val="it-IT"/>
        </w:rPr>
        <w:t>8</w:t>
      </w:r>
    </w:p>
    <w:p w:rsidR="005D311B" w:rsidRPr="00776C7C" w:rsidRDefault="005D311B" w:rsidP="004377DB">
      <w:pPr>
        <w:jc w:val="both"/>
        <w:rPr>
          <w:rFonts w:ascii="Arial" w:hAnsi="Arial" w:cs="Arial"/>
          <w:sz w:val="22"/>
          <w:szCs w:val="22"/>
          <w:lang w:val="it-IT"/>
        </w:rPr>
      </w:pPr>
    </w:p>
    <w:p w:rsidR="002E63F7" w:rsidRDefault="00693390" w:rsidP="004377DB">
      <w:pPr>
        <w:jc w:val="both"/>
        <w:rPr>
          <w:rFonts w:ascii="Arial" w:hAnsi="Arial" w:cs="Arial"/>
          <w:sz w:val="22"/>
          <w:szCs w:val="22"/>
          <w:lang w:val="it-IT"/>
        </w:rPr>
      </w:pPr>
      <w:r w:rsidRPr="00776C7C">
        <w:rPr>
          <w:rFonts w:ascii="Arial" w:hAnsi="Arial" w:cs="Arial"/>
          <w:sz w:val="22"/>
          <w:szCs w:val="22"/>
          <w:lang w:val="it-IT"/>
        </w:rPr>
        <w:t>Nevladina organizacija koja je za realizaciju projekata koristila budžetska sredstva, po javnom konkursu u</w:t>
      </w:r>
      <w:r w:rsidR="005D311B" w:rsidRPr="00776C7C">
        <w:rPr>
          <w:rFonts w:ascii="Arial" w:hAnsi="Arial" w:cs="Arial"/>
          <w:sz w:val="22"/>
          <w:szCs w:val="22"/>
          <w:lang w:val="it-IT"/>
        </w:rPr>
        <w:t xml:space="preserve"> </w:t>
      </w:r>
      <w:r w:rsidRPr="00776C7C">
        <w:rPr>
          <w:rFonts w:ascii="Arial" w:hAnsi="Arial" w:cs="Arial"/>
          <w:sz w:val="22"/>
          <w:szCs w:val="22"/>
          <w:lang w:val="it-IT"/>
        </w:rPr>
        <w:t>prethodnoj godini, prilaže</w:t>
      </w:r>
      <w:r w:rsidR="00521A93">
        <w:rPr>
          <w:rFonts w:ascii="Arial" w:hAnsi="Arial" w:cs="Arial"/>
          <w:sz w:val="22"/>
          <w:szCs w:val="22"/>
          <w:lang w:val="it-IT"/>
        </w:rPr>
        <w:t>:</w:t>
      </w:r>
    </w:p>
    <w:p w:rsidR="002E63F7" w:rsidRDefault="002E63F7" w:rsidP="004377DB">
      <w:pPr>
        <w:jc w:val="both"/>
        <w:rPr>
          <w:rFonts w:ascii="Arial" w:hAnsi="Arial" w:cs="Arial"/>
          <w:sz w:val="22"/>
          <w:szCs w:val="22"/>
          <w:lang w:val="it-IT"/>
        </w:rPr>
      </w:pPr>
      <w:r>
        <w:rPr>
          <w:rFonts w:ascii="Arial" w:hAnsi="Arial" w:cs="Arial"/>
          <w:sz w:val="22"/>
          <w:szCs w:val="22"/>
          <w:lang w:val="it-IT"/>
        </w:rPr>
        <w:t>-</w:t>
      </w:r>
      <w:r w:rsidR="00693390" w:rsidRPr="00776C7C">
        <w:rPr>
          <w:rFonts w:ascii="Arial" w:hAnsi="Arial" w:cs="Arial"/>
          <w:sz w:val="22"/>
          <w:szCs w:val="22"/>
          <w:lang w:val="it-IT"/>
        </w:rPr>
        <w:t xml:space="preserve"> izvještaj o realizaciji projekta, sa detaljnim opisom faza realizacije i detaljnim</w:t>
      </w:r>
      <w:r w:rsidR="00AB1B57" w:rsidRPr="00776C7C">
        <w:rPr>
          <w:rFonts w:ascii="Arial" w:hAnsi="Arial" w:cs="Arial"/>
          <w:sz w:val="22"/>
          <w:szCs w:val="22"/>
          <w:lang w:val="it-IT"/>
        </w:rPr>
        <w:t xml:space="preserve"> </w:t>
      </w:r>
      <w:r w:rsidR="00693390" w:rsidRPr="00776C7C">
        <w:rPr>
          <w:rFonts w:ascii="Arial" w:hAnsi="Arial" w:cs="Arial"/>
          <w:sz w:val="22"/>
          <w:szCs w:val="22"/>
          <w:lang w:val="it-IT"/>
        </w:rPr>
        <w:t>obrazloženjem eventualnih odstupanja</w:t>
      </w:r>
      <w:r>
        <w:rPr>
          <w:rFonts w:ascii="Arial" w:hAnsi="Arial" w:cs="Arial"/>
          <w:sz w:val="22"/>
          <w:szCs w:val="22"/>
          <w:lang w:val="it-IT"/>
        </w:rPr>
        <w:t>;</w:t>
      </w:r>
    </w:p>
    <w:p w:rsidR="002E63F7" w:rsidRDefault="002E63F7" w:rsidP="004377DB">
      <w:pPr>
        <w:jc w:val="both"/>
        <w:rPr>
          <w:rFonts w:ascii="Arial" w:hAnsi="Arial" w:cs="Arial"/>
          <w:sz w:val="22"/>
          <w:szCs w:val="22"/>
          <w:lang w:val="it-IT"/>
        </w:rPr>
      </w:pPr>
      <w:r>
        <w:rPr>
          <w:rFonts w:ascii="Arial" w:hAnsi="Arial" w:cs="Arial"/>
          <w:sz w:val="22"/>
          <w:szCs w:val="22"/>
          <w:lang w:val="it-IT"/>
        </w:rPr>
        <w:t xml:space="preserve">- </w:t>
      </w:r>
      <w:r w:rsidR="00693390" w:rsidRPr="00776C7C">
        <w:rPr>
          <w:rFonts w:ascii="Arial" w:hAnsi="Arial" w:cs="Arial"/>
          <w:sz w:val="22"/>
          <w:szCs w:val="22"/>
          <w:lang w:val="it-IT"/>
        </w:rPr>
        <w:t>finansijski izvještaj sačinjen u skladu sa posebnim</w:t>
      </w:r>
      <w:r w:rsidR="00AB1B57" w:rsidRPr="00776C7C">
        <w:rPr>
          <w:rFonts w:ascii="Arial" w:hAnsi="Arial" w:cs="Arial"/>
          <w:sz w:val="22"/>
          <w:szCs w:val="22"/>
          <w:lang w:val="it-IT"/>
        </w:rPr>
        <w:t xml:space="preserve"> </w:t>
      </w:r>
      <w:r w:rsidR="00693390" w:rsidRPr="00776C7C">
        <w:rPr>
          <w:rFonts w:ascii="Arial" w:hAnsi="Arial" w:cs="Arial"/>
          <w:sz w:val="22"/>
          <w:szCs w:val="22"/>
          <w:lang w:val="it-IT"/>
        </w:rPr>
        <w:t>propisom (detaljan finansijski izvještaj o utrošenim sredstvima za prethodnu godinu, sa kopijama računa,</w:t>
      </w:r>
      <w:r w:rsidR="00AB1B57" w:rsidRPr="00776C7C">
        <w:rPr>
          <w:rFonts w:ascii="Arial" w:hAnsi="Arial" w:cs="Arial"/>
          <w:sz w:val="22"/>
          <w:szCs w:val="22"/>
          <w:lang w:val="it-IT"/>
        </w:rPr>
        <w:t xml:space="preserve"> </w:t>
      </w:r>
      <w:r w:rsidR="00693390" w:rsidRPr="00776C7C">
        <w:rPr>
          <w:rFonts w:ascii="Arial" w:hAnsi="Arial" w:cs="Arial"/>
          <w:sz w:val="22"/>
          <w:szCs w:val="22"/>
          <w:lang w:val="it-IT"/>
        </w:rPr>
        <w:t>ugovora i izvoda banke po kojima su plaćani</w:t>
      </w:r>
      <w:r>
        <w:rPr>
          <w:rFonts w:ascii="Arial" w:hAnsi="Arial" w:cs="Arial"/>
          <w:sz w:val="22"/>
          <w:szCs w:val="22"/>
          <w:lang w:val="it-IT"/>
        </w:rPr>
        <w:t>;</w:t>
      </w:r>
    </w:p>
    <w:p w:rsidR="00693390" w:rsidRPr="00776C7C" w:rsidRDefault="002E63F7" w:rsidP="004377DB">
      <w:pPr>
        <w:jc w:val="both"/>
        <w:rPr>
          <w:rFonts w:ascii="Arial" w:hAnsi="Arial" w:cs="Arial"/>
          <w:sz w:val="22"/>
          <w:szCs w:val="22"/>
          <w:lang w:val="it-IT"/>
        </w:rPr>
      </w:pPr>
      <w:r>
        <w:rPr>
          <w:rFonts w:ascii="Arial" w:hAnsi="Arial" w:cs="Arial"/>
          <w:sz w:val="22"/>
          <w:szCs w:val="22"/>
          <w:lang w:val="it-IT"/>
        </w:rPr>
        <w:t xml:space="preserve">- </w:t>
      </w:r>
      <w:r w:rsidR="00693390" w:rsidRPr="00776C7C">
        <w:rPr>
          <w:rFonts w:ascii="Arial" w:hAnsi="Arial" w:cs="Arial"/>
          <w:sz w:val="22"/>
          <w:szCs w:val="22"/>
          <w:lang w:val="it-IT"/>
        </w:rPr>
        <w:t>narativni izvještaj sa tabelarnim pregledom troškova za</w:t>
      </w:r>
      <w:r w:rsidR="00AB1B57" w:rsidRPr="00776C7C">
        <w:rPr>
          <w:rFonts w:ascii="Arial" w:hAnsi="Arial" w:cs="Arial"/>
          <w:sz w:val="22"/>
          <w:szCs w:val="22"/>
          <w:lang w:val="it-IT"/>
        </w:rPr>
        <w:t xml:space="preserve"> </w:t>
      </w:r>
      <w:r w:rsidR="00693390" w:rsidRPr="00776C7C">
        <w:rPr>
          <w:rFonts w:ascii="Arial" w:hAnsi="Arial" w:cs="Arial"/>
          <w:sz w:val="22"/>
          <w:szCs w:val="22"/>
          <w:lang w:val="it-IT"/>
        </w:rPr>
        <w:t>utrošena sredstva.</w:t>
      </w:r>
    </w:p>
    <w:p w:rsidR="00201B5C" w:rsidRPr="00776C7C" w:rsidRDefault="00201B5C" w:rsidP="004377DB">
      <w:pPr>
        <w:jc w:val="both"/>
        <w:rPr>
          <w:rFonts w:ascii="Arial" w:hAnsi="Arial" w:cs="Arial"/>
          <w:sz w:val="22"/>
          <w:szCs w:val="22"/>
          <w:lang w:val="it-IT"/>
        </w:rPr>
      </w:pPr>
    </w:p>
    <w:p w:rsidR="00425104" w:rsidRPr="00425104" w:rsidRDefault="00425104" w:rsidP="00425104">
      <w:pPr>
        <w:jc w:val="both"/>
        <w:rPr>
          <w:rFonts w:ascii="Arial" w:eastAsiaTheme="minorHAnsi" w:hAnsi="Arial" w:cs="Arial"/>
          <w:color w:val="auto"/>
          <w:sz w:val="22"/>
          <w:szCs w:val="22"/>
          <w:lang w:val="it-IT"/>
        </w:rPr>
      </w:pPr>
      <w:r w:rsidRPr="00425104">
        <w:rPr>
          <w:rFonts w:ascii="Arial" w:eastAsiaTheme="minorHAnsi" w:hAnsi="Arial" w:cs="Arial"/>
          <w:color w:val="auto"/>
          <w:sz w:val="22"/>
          <w:szCs w:val="22"/>
          <w:lang w:val="it-IT"/>
        </w:rPr>
        <w:lastRenderedPageBreak/>
        <w:t>Nevladina organizacija je dužna da 30 dana nakon roka za realizaciju projekta dostavi Komisiji navedene izvještaje.</w:t>
      </w:r>
    </w:p>
    <w:p w:rsidR="00425104" w:rsidRPr="00425104" w:rsidRDefault="00425104" w:rsidP="00425104">
      <w:pPr>
        <w:jc w:val="both"/>
        <w:rPr>
          <w:rFonts w:ascii="Arial" w:eastAsiaTheme="minorHAnsi" w:hAnsi="Arial" w:cs="Arial"/>
          <w:color w:val="auto"/>
          <w:sz w:val="22"/>
          <w:szCs w:val="22"/>
          <w:lang w:val="it-IT"/>
        </w:rPr>
      </w:pPr>
      <w:r w:rsidRPr="00425104">
        <w:rPr>
          <w:rFonts w:ascii="Arial" w:eastAsiaTheme="minorHAnsi" w:hAnsi="Arial" w:cs="Arial"/>
          <w:color w:val="auto"/>
          <w:sz w:val="22"/>
          <w:szCs w:val="22"/>
          <w:lang w:val="it-IT"/>
        </w:rPr>
        <w:t>Ukoliko nevladina organizacija ne dostavi tražene izvještaje iz stava 1 ovog člana, ne može učestvovati u raspodjeli sredstava za godinu u kojoj se sredstva dodjeljuju.</w:t>
      </w:r>
    </w:p>
    <w:p w:rsidR="00425104" w:rsidRPr="00425104" w:rsidRDefault="00425104" w:rsidP="00425104">
      <w:pPr>
        <w:jc w:val="both"/>
        <w:rPr>
          <w:rFonts w:ascii="Arial" w:eastAsiaTheme="minorHAnsi" w:hAnsi="Arial" w:cs="Arial"/>
          <w:color w:val="auto"/>
          <w:sz w:val="22"/>
          <w:szCs w:val="22"/>
          <w:lang w:val="it-IT"/>
        </w:rPr>
      </w:pPr>
      <w:r w:rsidRPr="00425104">
        <w:rPr>
          <w:rFonts w:ascii="Arial" w:eastAsiaTheme="minorHAnsi" w:hAnsi="Arial" w:cs="Arial"/>
          <w:color w:val="auto"/>
          <w:sz w:val="22"/>
          <w:szCs w:val="22"/>
          <w:lang w:val="it-IT"/>
        </w:rPr>
        <w:t>Ugovorom će se precizirati koje su obaveze nevladinih organizacija po izvještavanju o utrošenim sredstvima.</w:t>
      </w:r>
    </w:p>
    <w:p w:rsidR="006B679C" w:rsidRPr="00776C7C" w:rsidRDefault="006B679C" w:rsidP="004377DB">
      <w:pPr>
        <w:jc w:val="both"/>
        <w:rPr>
          <w:rFonts w:ascii="Arial" w:hAnsi="Arial" w:cs="Arial"/>
          <w:sz w:val="22"/>
          <w:szCs w:val="22"/>
          <w:lang w:val="it-IT"/>
        </w:rPr>
      </w:pPr>
    </w:p>
    <w:p w:rsidR="00693390" w:rsidRPr="00776C7C" w:rsidRDefault="00693390" w:rsidP="00B76608">
      <w:pPr>
        <w:jc w:val="center"/>
        <w:rPr>
          <w:rFonts w:ascii="Arial" w:hAnsi="Arial" w:cs="Arial"/>
          <w:b/>
          <w:sz w:val="22"/>
          <w:szCs w:val="22"/>
          <w:lang w:val="it-IT"/>
        </w:rPr>
      </w:pPr>
      <w:r w:rsidRPr="00776C7C">
        <w:rPr>
          <w:rFonts w:ascii="Arial" w:hAnsi="Arial" w:cs="Arial"/>
          <w:b/>
          <w:sz w:val="22"/>
          <w:szCs w:val="22"/>
          <w:lang w:val="it-IT"/>
        </w:rPr>
        <w:t>Sadržaj projekta</w:t>
      </w:r>
      <w:r w:rsidR="00CC45F8">
        <w:rPr>
          <w:rFonts w:ascii="Arial" w:hAnsi="Arial" w:cs="Arial"/>
          <w:b/>
          <w:sz w:val="22"/>
          <w:szCs w:val="22"/>
          <w:lang w:val="it-IT"/>
        </w:rPr>
        <w:t xml:space="preserve"> </w:t>
      </w:r>
    </w:p>
    <w:p w:rsidR="00AB1B57" w:rsidRPr="00776C7C" w:rsidRDefault="00AB1B57" w:rsidP="004377DB">
      <w:pPr>
        <w:jc w:val="both"/>
        <w:rPr>
          <w:rFonts w:ascii="Arial" w:hAnsi="Arial" w:cs="Arial"/>
          <w:sz w:val="22"/>
          <w:szCs w:val="22"/>
          <w:lang w:val="it-IT"/>
        </w:rPr>
      </w:pPr>
    </w:p>
    <w:p w:rsidR="00693390" w:rsidRPr="00776C7C" w:rsidRDefault="00693390" w:rsidP="00B76608">
      <w:pPr>
        <w:jc w:val="center"/>
        <w:rPr>
          <w:rFonts w:ascii="Arial" w:hAnsi="Arial" w:cs="Arial"/>
          <w:b/>
          <w:sz w:val="22"/>
          <w:szCs w:val="22"/>
          <w:lang w:val="it-IT"/>
        </w:rPr>
      </w:pPr>
      <w:r w:rsidRPr="00776C7C">
        <w:rPr>
          <w:rFonts w:ascii="Arial" w:hAnsi="Arial" w:cs="Arial"/>
          <w:b/>
          <w:sz w:val="22"/>
          <w:szCs w:val="22"/>
          <w:lang w:val="it-IT"/>
        </w:rPr>
        <w:t xml:space="preserve">Član </w:t>
      </w:r>
      <w:r w:rsidR="00A73D4C">
        <w:rPr>
          <w:rFonts w:ascii="Arial" w:hAnsi="Arial" w:cs="Arial"/>
          <w:b/>
          <w:sz w:val="22"/>
          <w:szCs w:val="22"/>
          <w:lang w:val="it-IT"/>
        </w:rPr>
        <w:t>2</w:t>
      </w:r>
      <w:r w:rsidR="007277A7">
        <w:rPr>
          <w:rFonts w:ascii="Arial" w:hAnsi="Arial" w:cs="Arial"/>
          <w:b/>
          <w:sz w:val="22"/>
          <w:szCs w:val="22"/>
          <w:lang w:val="it-IT"/>
        </w:rPr>
        <w:t>9</w:t>
      </w:r>
    </w:p>
    <w:p w:rsidR="00AB1B57" w:rsidRPr="00CD56C0" w:rsidRDefault="00AB1B57" w:rsidP="00CD56C0">
      <w:pPr>
        <w:jc w:val="both"/>
        <w:rPr>
          <w:rFonts w:ascii="Arial" w:hAnsi="Arial" w:cs="Arial"/>
          <w:sz w:val="22"/>
          <w:szCs w:val="22"/>
          <w:lang w:val="it-IT"/>
        </w:rPr>
      </w:pPr>
    </w:p>
    <w:p w:rsidR="00AB1B57" w:rsidRPr="00CD56C0" w:rsidRDefault="00693390" w:rsidP="00CD56C0">
      <w:pPr>
        <w:jc w:val="both"/>
        <w:rPr>
          <w:rFonts w:ascii="Arial" w:hAnsi="Arial" w:cs="Arial"/>
          <w:sz w:val="22"/>
          <w:szCs w:val="22"/>
          <w:lang w:val="it-IT"/>
        </w:rPr>
      </w:pPr>
      <w:r w:rsidRPr="00CD56C0">
        <w:rPr>
          <w:rFonts w:ascii="Arial" w:hAnsi="Arial" w:cs="Arial"/>
          <w:sz w:val="22"/>
          <w:szCs w:val="22"/>
          <w:lang w:val="it-IT"/>
        </w:rPr>
        <w:t>Projekat treba da sadrži:</w:t>
      </w:r>
    </w:p>
    <w:p w:rsidR="00CD56C0" w:rsidRP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lang w:val="it-IT"/>
        </w:rPr>
        <w:t xml:space="preserve">   - naziv nevladine organizacije (sjedište, kontakt telefon/​fax i e-mail, broj zaposlenih, ciljevi organizacije);</w:t>
      </w:r>
    </w:p>
    <w:p w:rsidR="00CD56C0" w:rsidRPr="00CD56C0" w:rsidRDefault="00CD56C0" w:rsidP="00CD56C0">
      <w:pPr>
        <w:jc w:val="both"/>
        <w:rPr>
          <w:rFonts w:ascii="Arial" w:eastAsiaTheme="minorHAnsi" w:hAnsi="Arial" w:cs="Arial"/>
          <w:color w:val="auto"/>
          <w:sz w:val="22"/>
          <w:szCs w:val="22"/>
        </w:rPr>
      </w:pPr>
      <w:r w:rsidRPr="00EF5B8C">
        <w:rPr>
          <w:rFonts w:ascii="Arial" w:eastAsiaTheme="minorHAnsi" w:hAnsi="Arial" w:cs="Arial"/>
          <w:color w:val="auto"/>
          <w:sz w:val="22"/>
          <w:szCs w:val="22"/>
          <w:lang w:val="it-IT"/>
        </w:rPr>
        <w:t xml:space="preserve">  </w:t>
      </w:r>
      <w:r w:rsidRPr="00CD56C0">
        <w:rPr>
          <w:rFonts w:ascii="Arial" w:eastAsiaTheme="minorHAnsi" w:hAnsi="Arial" w:cs="Arial"/>
          <w:color w:val="auto"/>
          <w:sz w:val="22"/>
          <w:szCs w:val="22"/>
        </w:rPr>
        <w:t>- naziv projekta;</w:t>
      </w:r>
    </w:p>
    <w:p w:rsidR="00CD56C0" w:rsidRPr="00CD56C0" w:rsidRDefault="00CD56C0" w:rsidP="00CD56C0">
      <w:pPr>
        <w:jc w:val="both"/>
        <w:rPr>
          <w:rFonts w:ascii="Arial" w:eastAsiaTheme="minorHAnsi" w:hAnsi="Arial" w:cs="Arial"/>
          <w:color w:val="auto"/>
          <w:sz w:val="22"/>
          <w:szCs w:val="22"/>
        </w:rPr>
      </w:pPr>
      <w:r w:rsidRPr="00CD56C0">
        <w:rPr>
          <w:rFonts w:ascii="Arial" w:eastAsiaTheme="minorHAnsi" w:hAnsi="Arial" w:cs="Arial"/>
          <w:color w:val="auto"/>
          <w:sz w:val="22"/>
          <w:szCs w:val="22"/>
        </w:rPr>
        <w:t xml:space="preserve">   - kategoriju - prioritetnu oblast projekta;</w:t>
      </w:r>
    </w:p>
    <w:p w:rsidR="00CD56C0" w:rsidRP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rPr>
        <w:t xml:space="preserve">   </w:t>
      </w:r>
      <w:r w:rsidRPr="00CD56C0">
        <w:rPr>
          <w:rFonts w:ascii="Arial" w:eastAsiaTheme="minorHAnsi" w:hAnsi="Arial" w:cs="Arial"/>
          <w:color w:val="auto"/>
          <w:sz w:val="22"/>
          <w:szCs w:val="22"/>
          <w:lang w:val="it-IT"/>
        </w:rPr>
        <w:t>- ciljeve projekta (na koji način projekat doprinosi rješavanju problema);</w:t>
      </w:r>
    </w:p>
    <w:p w:rsidR="00CD56C0" w:rsidRP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lang w:val="it-IT"/>
        </w:rPr>
        <w:t xml:space="preserve">   - opis problema;</w:t>
      </w:r>
    </w:p>
    <w:p w:rsidR="00CD56C0" w:rsidRP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lang w:val="it-IT"/>
        </w:rPr>
        <w:t xml:space="preserve">   - opis ciljne grupe/korisnici projekta;</w:t>
      </w:r>
    </w:p>
    <w:p w:rsidR="00CD56C0" w:rsidRP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lang w:val="it-IT"/>
        </w:rPr>
        <w:t xml:space="preserve">   - rok za realizaciju projekta;</w:t>
      </w:r>
    </w:p>
    <w:p w:rsidR="00CD56C0" w:rsidRP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lang w:val="it-IT"/>
        </w:rPr>
        <w:t xml:space="preserve">   - opis povezanosti projekta sa javnim politikama (strategijama, akcionim planovima, zakonskim i podzakonskim aktima) u navedenoj oblasti koje je donijela Opština ili država)</w:t>
      </w:r>
    </w:p>
    <w:p w:rsidR="00CD56C0" w:rsidRP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lang w:val="it-IT"/>
        </w:rPr>
        <w:t xml:space="preserve">   - detaljan opis projekta (opisati po segmentima i po mogućnosti kvantifikovati sve projektne aktivnosti i dinamiku realizacije projekta), sa eventaulno potrebnom propratnom dokumentacijom (skice, planovi, crteži, fotografije, kompjuterske simulacije, CD prezentacija i sl.);</w:t>
      </w:r>
    </w:p>
    <w:p w:rsidR="00CD56C0" w:rsidRP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lang w:val="it-IT"/>
        </w:rPr>
        <w:t xml:space="preserve">   - budžet projekta i iznos sredstava za koji se konkuriše, iznos sopstvenih sredstava (učešća), kao i iznos sredstava koja su za isti projekat ili program odobrena od strane drugih donatora, ukoliko su takva sredstva odobrena;</w:t>
      </w:r>
    </w:p>
    <w:p w:rsidR="00CD56C0" w:rsidRP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lang w:val="it-IT"/>
        </w:rPr>
        <w:t xml:space="preserve">   - način praćenja i procjene uspješnosti realizacije projekta;</w:t>
      </w:r>
    </w:p>
    <w:p w:rsidR="00CD56C0" w:rsidRP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lang w:val="it-IT"/>
        </w:rPr>
        <w:t xml:space="preserve">   - održivost projekta;</w:t>
      </w:r>
    </w:p>
    <w:p w:rsidR="00CD56C0" w:rsidRP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lang w:val="it-IT"/>
        </w:rPr>
        <w:t xml:space="preserve">   - kratak opis realizovanih projekata u prethodnoj godini;</w:t>
      </w:r>
    </w:p>
    <w:p w:rsidR="00CD56C0" w:rsidRP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lang w:val="it-IT"/>
        </w:rPr>
        <w:t xml:space="preserve">   - kratak opis partnerske organizacije i realizovanih projekata u prethodnoj godini (ukoliko ih ima);</w:t>
      </w:r>
    </w:p>
    <w:p w:rsidR="00CD56C0" w:rsidRP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lang w:val="it-IT"/>
        </w:rPr>
        <w:t xml:space="preserve">   - ovlašćeno (odgovorno) lice za realizaciju projekta (ime i prezime, kontakt adresa, telefon,e-mail);</w:t>
      </w:r>
    </w:p>
    <w:p w:rsidR="00CD56C0" w:rsidRP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lang w:val="it-IT"/>
        </w:rPr>
        <w:t xml:space="preserve">   - podatke o članovima organa upravljanja organizacije;</w:t>
      </w:r>
    </w:p>
    <w:p w:rsidR="00CD56C0" w:rsidRDefault="00CD56C0" w:rsidP="00CD56C0">
      <w:pPr>
        <w:jc w:val="both"/>
        <w:rPr>
          <w:rFonts w:ascii="Arial" w:eastAsiaTheme="minorHAnsi" w:hAnsi="Arial" w:cs="Arial"/>
          <w:color w:val="auto"/>
          <w:sz w:val="22"/>
          <w:szCs w:val="22"/>
          <w:lang w:val="it-IT"/>
        </w:rPr>
      </w:pPr>
      <w:r w:rsidRPr="00CD56C0">
        <w:rPr>
          <w:rFonts w:ascii="Arial" w:eastAsiaTheme="minorHAnsi" w:hAnsi="Arial" w:cs="Arial"/>
          <w:color w:val="auto"/>
          <w:sz w:val="22"/>
          <w:szCs w:val="22"/>
          <w:lang w:val="it-IT"/>
        </w:rPr>
        <w:t xml:space="preserve">   - broj žiro računa i PIB organizacije.</w:t>
      </w:r>
    </w:p>
    <w:p w:rsidR="00D92D52" w:rsidRDefault="00D92D52" w:rsidP="00CD56C0">
      <w:pPr>
        <w:jc w:val="both"/>
        <w:rPr>
          <w:rFonts w:ascii="Arial" w:eastAsiaTheme="minorHAnsi" w:hAnsi="Arial" w:cs="Arial"/>
          <w:color w:val="auto"/>
          <w:sz w:val="22"/>
          <w:szCs w:val="22"/>
          <w:lang w:val="it-IT"/>
        </w:rPr>
      </w:pPr>
    </w:p>
    <w:p w:rsidR="00D92D52" w:rsidRDefault="00D92D52" w:rsidP="00F5489B">
      <w:pPr>
        <w:jc w:val="center"/>
        <w:rPr>
          <w:rFonts w:ascii="Arial" w:eastAsiaTheme="minorHAnsi" w:hAnsi="Arial" w:cs="Arial"/>
          <w:b/>
          <w:bCs/>
          <w:color w:val="auto"/>
          <w:sz w:val="22"/>
          <w:szCs w:val="22"/>
          <w:lang w:val="it-IT"/>
        </w:rPr>
      </w:pPr>
      <w:r w:rsidRPr="00D92D52">
        <w:rPr>
          <w:rFonts w:ascii="Arial" w:eastAsiaTheme="minorHAnsi" w:hAnsi="Arial" w:cs="Arial"/>
          <w:b/>
          <w:bCs/>
          <w:color w:val="auto"/>
          <w:sz w:val="22"/>
          <w:szCs w:val="22"/>
          <w:lang w:val="it-IT"/>
        </w:rPr>
        <w:t>Sadržaj prijave na konkurs</w:t>
      </w:r>
    </w:p>
    <w:p w:rsidR="00F5489B" w:rsidRPr="00D92D52" w:rsidRDefault="00F5489B" w:rsidP="00F5489B">
      <w:pPr>
        <w:jc w:val="center"/>
        <w:rPr>
          <w:rFonts w:ascii="Arial" w:eastAsiaTheme="minorHAnsi" w:hAnsi="Arial" w:cs="Arial"/>
          <w:b/>
          <w:bCs/>
          <w:color w:val="auto"/>
          <w:sz w:val="22"/>
          <w:szCs w:val="22"/>
          <w:lang w:val="it-IT"/>
        </w:rPr>
      </w:pPr>
    </w:p>
    <w:p w:rsidR="00D92D52" w:rsidRDefault="00D92D52" w:rsidP="00F5489B">
      <w:pPr>
        <w:jc w:val="center"/>
        <w:rPr>
          <w:rFonts w:ascii="Arial" w:eastAsiaTheme="minorHAnsi" w:hAnsi="Arial" w:cs="Arial"/>
          <w:b/>
          <w:bCs/>
          <w:color w:val="auto"/>
          <w:sz w:val="22"/>
          <w:szCs w:val="22"/>
          <w:lang w:val="it-IT"/>
        </w:rPr>
      </w:pPr>
      <w:r w:rsidRPr="00F5489B">
        <w:rPr>
          <w:rFonts w:ascii="Arial" w:eastAsiaTheme="minorHAnsi" w:hAnsi="Arial" w:cs="Arial"/>
          <w:b/>
          <w:bCs/>
          <w:color w:val="auto"/>
          <w:sz w:val="22"/>
          <w:szCs w:val="22"/>
          <w:lang w:val="it-IT"/>
        </w:rPr>
        <w:t>Član 30</w:t>
      </w:r>
    </w:p>
    <w:p w:rsidR="00F5489B" w:rsidRPr="00F5489B" w:rsidRDefault="00F5489B" w:rsidP="00F5489B">
      <w:pPr>
        <w:jc w:val="center"/>
        <w:rPr>
          <w:rFonts w:ascii="Arial" w:eastAsiaTheme="minorHAnsi" w:hAnsi="Arial" w:cs="Arial"/>
          <w:b/>
          <w:bCs/>
          <w:color w:val="auto"/>
          <w:sz w:val="22"/>
          <w:szCs w:val="22"/>
          <w:lang w:val="it-IT"/>
        </w:rPr>
      </w:pP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Radi postizanja jednakih uslova za sve učesnike konkursa, kao i metodološkog postupka, kojim će Komisija izvršiti pravičnu selekciju projekata nevladinih organizacija na Konkurs, propisuje se obrazac za prijavu projekta.</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Prijava na konkurs se sastoji iz tri dijela.</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Prvi dio obrasca popunjava ovlašćeni službenik u</w:t>
      </w:r>
      <w:r w:rsidR="00F5489B">
        <w:rPr>
          <w:rFonts w:ascii="Arial" w:eastAsiaTheme="minorHAnsi" w:hAnsi="Arial" w:cs="Arial"/>
          <w:color w:val="auto"/>
          <w:sz w:val="22"/>
          <w:szCs w:val="22"/>
          <w:lang w:val="it-IT"/>
        </w:rPr>
        <w:t xml:space="preserve"> </w:t>
      </w:r>
      <w:r w:rsidRPr="00D92D52">
        <w:rPr>
          <w:rFonts w:ascii="Arial" w:eastAsiaTheme="minorHAnsi" w:hAnsi="Arial" w:cs="Arial"/>
          <w:color w:val="auto"/>
          <w:sz w:val="22"/>
          <w:szCs w:val="22"/>
          <w:lang w:val="it-IT"/>
        </w:rPr>
        <w:t xml:space="preserve">pisarnici </w:t>
      </w:r>
      <w:r w:rsidR="00F5489B">
        <w:rPr>
          <w:rFonts w:ascii="Arial" w:eastAsiaTheme="minorHAnsi" w:hAnsi="Arial" w:cs="Arial"/>
          <w:color w:val="auto"/>
          <w:sz w:val="22"/>
          <w:szCs w:val="22"/>
          <w:lang w:val="it-IT"/>
        </w:rPr>
        <w:t xml:space="preserve"> Opštine </w:t>
      </w:r>
      <w:r w:rsidRPr="00D92D52">
        <w:rPr>
          <w:rFonts w:ascii="Arial" w:eastAsiaTheme="minorHAnsi" w:hAnsi="Arial" w:cs="Arial"/>
          <w:color w:val="auto"/>
          <w:sz w:val="22"/>
          <w:szCs w:val="22"/>
          <w:lang w:val="it-IT"/>
        </w:rPr>
        <w:t>i sadrži:</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zaglavlje Opštine;</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naziv Komisije;</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naziv obrasca;</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lastRenderedPageBreak/>
        <w:t xml:space="preserve">   - godinu za koju se raspisuje konkurs;</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broj djelovodnog protokola Opštine;</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datum pod kojim je projekat nevladine organizacije upisan u birou za kancelarijsko poslovanje-pisarnici Opštine;</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potpis ovlašćenog službenika biroa za kancelarijsko poslovanje-pisarnici koji je primio projekat.</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Drugi dio obrasca popunjava ovlašćeno lice iz nevladine organizacije i sadrži:</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naziv nevladine organizacije;</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podatke o registraciji nevladine organizacije;</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podatke o angažovanim licima (u radnom odnosu, angažovani po ugovoru o djelu i sl.);</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oblast u kojoj djeluje;</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datum i broj registracije u registru nevladinih organizacija koji vodi nadležni organ državne uprave;</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sjedište organizacije;</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rubriku OSTALO u kojoj se upisuju dodatne informacije o projektu koje su od važnosti za odlučivanje Komisije, koje na drugom mjestu nijesu pomenute;</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naznaku da za tačnost datih podataka odgovara lice ovlašćeno od nevladine organizacije za popunjavanje obrasca.</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Treći dio obrasca popunjava Komisija prilikom odlučivanja i sadrži:</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naznaku da podržava projekat u cjelini ili naznaku da se podržava dio projekta;</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tačan naziv projekta;</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ocjenu projekta u brojkama (na osnovu skale ocjenjivanja po kriterijumima utvrđenim ovom Odlukom), koju popunjava Komisija nakon izvršenog vrednovanja projekta;</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naznaku da se odbija projekat ili program (popunjava se u slučaju da nije popunjena rubrika iz stava 1);</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rubriku sa detaljnim obrazloženjem za odbijanje (popunjava se u slučaju odbijanja);</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rubriku OSTALO za dodatna mišljenja i obrazloženja vezana za projekat, od važnosti za odlučivanje Komisije, a njihovo vrednovanje nije predviđeno propisanim kriterijumima;</w:t>
      </w:r>
    </w:p>
    <w:p w:rsidR="00D92D52" w:rsidRPr="00D92D52" w:rsidRDefault="00D92D52" w:rsidP="00D92D52">
      <w:pPr>
        <w:jc w:val="both"/>
        <w:rPr>
          <w:rFonts w:ascii="Arial" w:eastAsiaTheme="minorHAnsi" w:hAnsi="Arial" w:cs="Arial"/>
          <w:color w:val="auto"/>
          <w:sz w:val="22"/>
          <w:szCs w:val="22"/>
          <w:lang w:val="it-IT"/>
        </w:rPr>
      </w:pPr>
      <w:r w:rsidRPr="00D92D52">
        <w:rPr>
          <w:rFonts w:ascii="Arial" w:eastAsiaTheme="minorHAnsi" w:hAnsi="Arial" w:cs="Arial"/>
          <w:color w:val="auto"/>
          <w:sz w:val="22"/>
          <w:szCs w:val="22"/>
          <w:lang w:val="it-IT"/>
        </w:rPr>
        <w:t xml:space="preserve">   - potpise predsjednika Komisije i svih članova Komisije pojedinačno.</w:t>
      </w:r>
    </w:p>
    <w:p w:rsidR="00D92D52" w:rsidRPr="00D92D52" w:rsidRDefault="00D92D52" w:rsidP="00D92D52">
      <w:pPr>
        <w:jc w:val="both"/>
        <w:rPr>
          <w:rFonts w:ascii="Arial" w:eastAsiaTheme="minorHAnsi" w:hAnsi="Arial" w:cs="Arial"/>
          <w:color w:val="auto"/>
          <w:sz w:val="22"/>
          <w:szCs w:val="22"/>
          <w:lang w:val="it-IT"/>
        </w:rPr>
      </w:pPr>
    </w:p>
    <w:p w:rsidR="00CD56C0" w:rsidRPr="00776C7C" w:rsidRDefault="00CD56C0" w:rsidP="004377DB">
      <w:pPr>
        <w:jc w:val="both"/>
        <w:rPr>
          <w:rFonts w:ascii="Arial" w:hAnsi="Arial" w:cs="Arial"/>
          <w:sz w:val="22"/>
          <w:szCs w:val="22"/>
          <w:lang w:val="it-IT"/>
        </w:rPr>
      </w:pPr>
    </w:p>
    <w:p w:rsidR="00693390" w:rsidRPr="00776C7C" w:rsidRDefault="00693390" w:rsidP="00B76608">
      <w:pPr>
        <w:jc w:val="center"/>
        <w:rPr>
          <w:rFonts w:ascii="Arial" w:hAnsi="Arial" w:cs="Arial"/>
          <w:b/>
          <w:bCs/>
          <w:sz w:val="22"/>
          <w:szCs w:val="22"/>
          <w:lang w:val="it-IT"/>
        </w:rPr>
      </w:pPr>
      <w:r w:rsidRPr="00776C7C">
        <w:rPr>
          <w:rFonts w:ascii="Arial" w:hAnsi="Arial" w:cs="Arial"/>
          <w:b/>
          <w:bCs/>
          <w:sz w:val="22"/>
          <w:szCs w:val="22"/>
          <w:lang w:val="it-IT"/>
        </w:rPr>
        <w:t>Ocjena blagovremenosti i urednosti prijava</w:t>
      </w:r>
    </w:p>
    <w:p w:rsidR="00292B7B" w:rsidRPr="00776C7C" w:rsidRDefault="00292B7B" w:rsidP="00B76608">
      <w:pPr>
        <w:jc w:val="center"/>
        <w:rPr>
          <w:rFonts w:ascii="Arial" w:hAnsi="Arial" w:cs="Arial"/>
          <w:sz w:val="22"/>
          <w:szCs w:val="22"/>
          <w:lang w:val="it-IT"/>
        </w:rPr>
      </w:pPr>
    </w:p>
    <w:p w:rsidR="00693390" w:rsidRPr="00776C7C" w:rsidRDefault="00693390" w:rsidP="00B76608">
      <w:pPr>
        <w:jc w:val="center"/>
        <w:rPr>
          <w:rFonts w:ascii="Arial" w:hAnsi="Arial" w:cs="Arial"/>
          <w:b/>
          <w:sz w:val="22"/>
          <w:szCs w:val="22"/>
          <w:lang w:val="it-IT"/>
        </w:rPr>
      </w:pPr>
      <w:r w:rsidRPr="00776C7C">
        <w:rPr>
          <w:rFonts w:ascii="Arial" w:hAnsi="Arial" w:cs="Arial"/>
          <w:b/>
          <w:sz w:val="22"/>
          <w:szCs w:val="22"/>
          <w:lang w:val="it-IT"/>
        </w:rPr>
        <w:t xml:space="preserve">Član </w:t>
      </w:r>
      <w:r w:rsidR="007277A7">
        <w:rPr>
          <w:rFonts w:ascii="Arial" w:hAnsi="Arial" w:cs="Arial"/>
          <w:b/>
          <w:sz w:val="22"/>
          <w:szCs w:val="22"/>
          <w:lang w:val="it-IT"/>
        </w:rPr>
        <w:t>3</w:t>
      </w:r>
      <w:r w:rsidR="00F5489B">
        <w:rPr>
          <w:rFonts w:ascii="Arial" w:hAnsi="Arial" w:cs="Arial"/>
          <w:b/>
          <w:sz w:val="22"/>
          <w:szCs w:val="22"/>
          <w:lang w:val="it-IT"/>
        </w:rPr>
        <w:t>1</w:t>
      </w:r>
    </w:p>
    <w:p w:rsidR="00AB1B57" w:rsidRPr="00776C7C" w:rsidRDefault="00AB1B57" w:rsidP="00B76608">
      <w:pPr>
        <w:jc w:val="center"/>
        <w:rPr>
          <w:rFonts w:ascii="Arial" w:hAnsi="Arial" w:cs="Arial"/>
          <w:b/>
          <w:bCs/>
          <w:sz w:val="22"/>
          <w:szCs w:val="22"/>
          <w:lang w:val="it-IT"/>
        </w:rPr>
      </w:pPr>
    </w:p>
    <w:p w:rsidR="00201B5C" w:rsidRPr="00776C7C" w:rsidRDefault="00693390" w:rsidP="00B52566">
      <w:pPr>
        <w:jc w:val="both"/>
        <w:rPr>
          <w:rFonts w:ascii="Arial" w:hAnsi="Arial" w:cs="Arial"/>
          <w:sz w:val="22"/>
          <w:szCs w:val="22"/>
          <w:lang w:val="it-IT"/>
        </w:rPr>
      </w:pPr>
      <w:r w:rsidRPr="00776C7C">
        <w:rPr>
          <w:rFonts w:ascii="Arial" w:hAnsi="Arial" w:cs="Arial"/>
          <w:sz w:val="22"/>
          <w:szCs w:val="22"/>
          <w:lang w:val="it-IT"/>
        </w:rPr>
        <w:t>Nakon isteka roka za dostavljanje, Komisija vrši ocjenu blagovremenosti prijava.</w:t>
      </w:r>
    </w:p>
    <w:p w:rsidR="00201B5C" w:rsidRDefault="00693390" w:rsidP="00B52566">
      <w:pPr>
        <w:jc w:val="both"/>
        <w:rPr>
          <w:rFonts w:ascii="Arial" w:hAnsi="Arial" w:cs="Arial"/>
          <w:sz w:val="22"/>
          <w:szCs w:val="22"/>
          <w:lang w:val="it-IT"/>
        </w:rPr>
      </w:pPr>
      <w:r w:rsidRPr="00776C7C">
        <w:rPr>
          <w:rFonts w:ascii="Arial" w:hAnsi="Arial" w:cs="Arial"/>
          <w:sz w:val="22"/>
          <w:szCs w:val="22"/>
          <w:lang w:val="it-IT"/>
        </w:rPr>
        <w:t>Prijave koje nisu dostavljene u propisanom roku, Komisija ne razmatra.</w:t>
      </w:r>
    </w:p>
    <w:p w:rsidR="00704CA0" w:rsidRPr="00776C7C" w:rsidRDefault="00704CA0" w:rsidP="00B52566">
      <w:pPr>
        <w:jc w:val="both"/>
        <w:rPr>
          <w:rFonts w:ascii="Arial" w:hAnsi="Arial" w:cs="Arial"/>
          <w:sz w:val="22"/>
          <w:szCs w:val="22"/>
          <w:lang w:val="it-IT"/>
        </w:rPr>
      </w:pPr>
      <w:r>
        <w:rPr>
          <w:rFonts w:ascii="Arial" w:hAnsi="Arial" w:cs="Arial"/>
          <w:sz w:val="22"/>
          <w:szCs w:val="22"/>
          <w:lang w:val="it-IT"/>
        </w:rPr>
        <w:t>Neblagovremenu dokumentaciju Komisija vraća pošiljaocu neotvorenu.</w:t>
      </w:r>
    </w:p>
    <w:p w:rsidR="00201B5C" w:rsidRPr="00776C7C" w:rsidRDefault="00693390" w:rsidP="00B52566">
      <w:pPr>
        <w:jc w:val="both"/>
        <w:rPr>
          <w:rFonts w:ascii="Arial" w:hAnsi="Arial" w:cs="Arial"/>
          <w:sz w:val="22"/>
          <w:szCs w:val="22"/>
          <w:lang w:val="it-IT"/>
        </w:rPr>
      </w:pPr>
      <w:r w:rsidRPr="00776C7C">
        <w:rPr>
          <w:rFonts w:ascii="Arial" w:hAnsi="Arial" w:cs="Arial"/>
          <w:sz w:val="22"/>
          <w:szCs w:val="22"/>
          <w:lang w:val="it-IT"/>
        </w:rPr>
        <w:t>Komisija vrši otvaranje blagovremenih prijava, dostavljenih u zatvorenoj koverti, radi utvrđivanja urednosti</w:t>
      </w:r>
      <w:r w:rsidR="00AB1B57" w:rsidRPr="00776C7C">
        <w:rPr>
          <w:rFonts w:ascii="Arial" w:hAnsi="Arial" w:cs="Arial"/>
          <w:sz w:val="22"/>
          <w:szCs w:val="22"/>
          <w:lang w:val="it-IT"/>
        </w:rPr>
        <w:t xml:space="preserve"> </w:t>
      </w:r>
      <w:r w:rsidRPr="00776C7C">
        <w:rPr>
          <w:rFonts w:ascii="Arial" w:hAnsi="Arial" w:cs="Arial"/>
          <w:sz w:val="22"/>
          <w:szCs w:val="22"/>
          <w:lang w:val="it-IT"/>
        </w:rPr>
        <w:t>dokumentacije tražene javnim konkursom.</w:t>
      </w:r>
    </w:p>
    <w:p w:rsidR="00EA0358" w:rsidRPr="00776C7C" w:rsidRDefault="00693390" w:rsidP="00B52566">
      <w:pPr>
        <w:jc w:val="both"/>
        <w:rPr>
          <w:rFonts w:ascii="Arial" w:hAnsi="Arial" w:cs="Arial"/>
          <w:sz w:val="22"/>
          <w:szCs w:val="22"/>
          <w:lang w:val="it-IT"/>
        </w:rPr>
      </w:pPr>
      <w:r w:rsidRPr="00776C7C">
        <w:rPr>
          <w:rFonts w:ascii="Arial" w:hAnsi="Arial" w:cs="Arial"/>
          <w:sz w:val="22"/>
          <w:szCs w:val="22"/>
          <w:lang w:val="it-IT"/>
        </w:rPr>
        <w:t>Ako utvrdi da nevladina organizacija nije dostavila traženu dokumentaciju, Komisija poziva nevladinu</w:t>
      </w:r>
      <w:r w:rsidR="00AB1B57" w:rsidRPr="00776C7C">
        <w:rPr>
          <w:rFonts w:ascii="Arial" w:hAnsi="Arial" w:cs="Arial"/>
          <w:sz w:val="22"/>
          <w:szCs w:val="22"/>
          <w:lang w:val="it-IT"/>
        </w:rPr>
        <w:t xml:space="preserve"> </w:t>
      </w:r>
      <w:r w:rsidRPr="00776C7C">
        <w:rPr>
          <w:rFonts w:ascii="Arial" w:hAnsi="Arial" w:cs="Arial"/>
          <w:sz w:val="22"/>
          <w:szCs w:val="22"/>
          <w:lang w:val="it-IT"/>
        </w:rPr>
        <w:t>organizaciju da nedostatak otkloni odmah, a najkasnije u roku od pet dana od dana prijema poziva</w:t>
      </w:r>
      <w:r w:rsidR="00EA0358">
        <w:rPr>
          <w:rFonts w:ascii="Arial" w:hAnsi="Arial" w:cs="Arial"/>
          <w:sz w:val="22"/>
          <w:szCs w:val="22"/>
          <w:lang w:val="it-IT"/>
        </w:rPr>
        <w:t>.</w:t>
      </w:r>
    </w:p>
    <w:p w:rsidR="00201B5C" w:rsidRPr="00776C7C" w:rsidRDefault="00693390" w:rsidP="00B52566">
      <w:pPr>
        <w:jc w:val="both"/>
        <w:rPr>
          <w:rFonts w:ascii="Arial" w:hAnsi="Arial" w:cs="Arial"/>
          <w:sz w:val="22"/>
          <w:szCs w:val="22"/>
          <w:lang w:val="it-IT"/>
        </w:rPr>
      </w:pPr>
      <w:r w:rsidRPr="00776C7C">
        <w:rPr>
          <w:rFonts w:ascii="Arial" w:hAnsi="Arial" w:cs="Arial"/>
          <w:sz w:val="22"/>
          <w:szCs w:val="22"/>
          <w:lang w:val="it-IT"/>
        </w:rPr>
        <w:t>Ukoliko nevladina organizacija nedostatak ne otkloni u ostavljenom roku, Komisija će prijavu odbaciti kao</w:t>
      </w:r>
      <w:r w:rsidR="00AB1B57" w:rsidRPr="00776C7C">
        <w:rPr>
          <w:rFonts w:ascii="Arial" w:hAnsi="Arial" w:cs="Arial"/>
          <w:sz w:val="22"/>
          <w:szCs w:val="22"/>
          <w:lang w:val="it-IT"/>
        </w:rPr>
        <w:t xml:space="preserve"> </w:t>
      </w:r>
      <w:r w:rsidRPr="00776C7C">
        <w:rPr>
          <w:rFonts w:ascii="Arial" w:hAnsi="Arial" w:cs="Arial"/>
          <w:sz w:val="22"/>
          <w:szCs w:val="22"/>
          <w:lang w:val="it-IT"/>
        </w:rPr>
        <w:t>nepotpunu.</w:t>
      </w:r>
    </w:p>
    <w:p w:rsidR="00693390" w:rsidRPr="006F0D6B" w:rsidRDefault="00693390" w:rsidP="00B52566">
      <w:pPr>
        <w:jc w:val="both"/>
        <w:rPr>
          <w:rFonts w:ascii="Arial" w:hAnsi="Arial" w:cs="Arial"/>
          <w:sz w:val="22"/>
          <w:szCs w:val="22"/>
          <w:lang w:val="it-IT"/>
        </w:rPr>
      </w:pPr>
      <w:r w:rsidRPr="006F0D6B">
        <w:rPr>
          <w:rFonts w:ascii="Arial" w:hAnsi="Arial" w:cs="Arial"/>
          <w:sz w:val="22"/>
          <w:szCs w:val="22"/>
          <w:lang w:val="it-IT"/>
        </w:rPr>
        <w:t>Spisak organizacija koje nisu blagovremeno dostavile prijavu i urednu dokumentaciju, objavljuje se na veb</w:t>
      </w:r>
      <w:r w:rsidR="00AB1B57" w:rsidRPr="006F0D6B">
        <w:rPr>
          <w:rFonts w:ascii="Arial" w:hAnsi="Arial" w:cs="Arial"/>
          <w:sz w:val="22"/>
          <w:szCs w:val="22"/>
          <w:lang w:val="it-IT"/>
        </w:rPr>
        <w:t xml:space="preserve">  s</w:t>
      </w:r>
      <w:r w:rsidRPr="006F0D6B">
        <w:rPr>
          <w:rFonts w:ascii="Arial" w:hAnsi="Arial" w:cs="Arial"/>
          <w:sz w:val="22"/>
          <w:szCs w:val="22"/>
          <w:lang w:val="it-IT"/>
        </w:rPr>
        <w:t>ajtu Opštine u roku od 7 dana od dana završetka konkursa.</w:t>
      </w:r>
    </w:p>
    <w:p w:rsidR="00CC45F8" w:rsidRDefault="00CC45F8" w:rsidP="00875BF7">
      <w:pPr>
        <w:rPr>
          <w:rFonts w:ascii="Arial" w:hAnsi="Arial" w:cs="Arial"/>
          <w:b/>
          <w:bCs/>
          <w:sz w:val="22"/>
          <w:szCs w:val="22"/>
          <w:lang w:val="it-IT"/>
        </w:rPr>
      </w:pPr>
    </w:p>
    <w:p w:rsidR="007A317D" w:rsidRDefault="007A317D" w:rsidP="006B679C">
      <w:pPr>
        <w:rPr>
          <w:rFonts w:ascii="Arial" w:hAnsi="Arial" w:cs="Arial"/>
          <w:b/>
          <w:bCs/>
          <w:sz w:val="22"/>
          <w:szCs w:val="22"/>
          <w:lang w:val="it-IT"/>
        </w:rPr>
      </w:pPr>
    </w:p>
    <w:p w:rsidR="00693390" w:rsidRPr="006F0D6B" w:rsidRDefault="00693390" w:rsidP="00B76608">
      <w:pPr>
        <w:jc w:val="center"/>
        <w:rPr>
          <w:rFonts w:ascii="Arial" w:hAnsi="Arial" w:cs="Arial"/>
          <w:b/>
          <w:bCs/>
          <w:sz w:val="22"/>
          <w:szCs w:val="22"/>
          <w:lang w:val="it-IT"/>
        </w:rPr>
      </w:pPr>
      <w:r w:rsidRPr="006F0D6B">
        <w:rPr>
          <w:rFonts w:ascii="Arial" w:hAnsi="Arial" w:cs="Arial"/>
          <w:b/>
          <w:bCs/>
          <w:sz w:val="22"/>
          <w:szCs w:val="22"/>
          <w:lang w:val="it-IT"/>
        </w:rPr>
        <w:t>Kriterijumi za raspodjelu</w:t>
      </w:r>
    </w:p>
    <w:p w:rsidR="00AB1B57" w:rsidRPr="006F0D6B" w:rsidRDefault="00AB1B57" w:rsidP="00B76608">
      <w:pPr>
        <w:jc w:val="center"/>
        <w:rPr>
          <w:rFonts w:ascii="Arial" w:hAnsi="Arial" w:cs="Arial"/>
          <w:sz w:val="22"/>
          <w:szCs w:val="22"/>
          <w:lang w:val="it-IT"/>
        </w:rPr>
      </w:pPr>
    </w:p>
    <w:p w:rsidR="00693390" w:rsidRPr="006F0D6B" w:rsidRDefault="00693390" w:rsidP="00B76608">
      <w:pPr>
        <w:jc w:val="center"/>
        <w:rPr>
          <w:rFonts w:ascii="Arial" w:hAnsi="Arial" w:cs="Arial"/>
          <w:b/>
          <w:sz w:val="22"/>
          <w:szCs w:val="22"/>
          <w:lang w:val="it-IT"/>
        </w:rPr>
      </w:pPr>
      <w:r w:rsidRPr="006F0D6B">
        <w:rPr>
          <w:rFonts w:ascii="Arial" w:hAnsi="Arial" w:cs="Arial"/>
          <w:b/>
          <w:sz w:val="22"/>
          <w:szCs w:val="22"/>
          <w:lang w:val="it-IT"/>
        </w:rPr>
        <w:lastRenderedPageBreak/>
        <w:t xml:space="preserve">Član </w:t>
      </w:r>
      <w:r w:rsidR="007277A7">
        <w:rPr>
          <w:rFonts w:ascii="Arial" w:hAnsi="Arial" w:cs="Arial"/>
          <w:b/>
          <w:sz w:val="22"/>
          <w:szCs w:val="22"/>
          <w:lang w:val="it-IT"/>
        </w:rPr>
        <w:t>3</w:t>
      </w:r>
      <w:r w:rsidR="00F5489B">
        <w:rPr>
          <w:rFonts w:ascii="Arial" w:hAnsi="Arial" w:cs="Arial"/>
          <w:b/>
          <w:sz w:val="22"/>
          <w:szCs w:val="22"/>
          <w:lang w:val="it-IT"/>
        </w:rPr>
        <w:t>2</w:t>
      </w:r>
    </w:p>
    <w:p w:rsidR="00AB1B57" w:rsidRPr="006F0D6B" w:rsidRDefault="00AB1B57" w:rsidP="004377DB">
      <w:pPr>
        <w:jc w:val="both"/>
        <w:rPr>
          <w:rFonts w:ascii="Arial" w:hAnsi="Arial" w:cs="Arial"/>
          <w:sz w:val="22"/>
          <w:szCs w:val="22"/>
          <w:lang w:val="it-IT"/>
        </w:rPr>
      </w:pPr>
    </w:p>
    <w:p w:rsidR="00201B5C" w:rsidRPr="00F5489B" w:rsidRDefault="00693390" w:rsidP="004377DB">
      <w:pPr>
        <w:jc w:val="both"/>
        <w:rPr>
          <w:rFonts w:ascii="Arial" w:hAnsi="Arial" w:cs="Arial"/>
          <w:sz w:val="22"/>
          <w:szCs w:val="22"/>
          <w:lang w:val="it-IT"/>
        </w:rPr>
      </w:pPr>
      <w:r w:rsidRPr="00F5489B">
        <w:rPr>
          <w:rFonts w:ascii="Arial" w:hAnsi="Arial" w:cs="Arial"/>
          <w:sz w:val="22"/>
          <w:szCs w:val="22"/>
          <w:lang w:val="it-IT"/>
        </w:rPr>
        <w:t>Minimalan iznos sredstava koji se dodijeljuje za projekat nevladinoj organizaciji, ne može biti manji od 80%</w:t>
      </w:r>
      <w:r w:rsidR="00AB1B57" w:rsidRPr="00F5489B">
        <w:rPr>
          <w:rFonts w:ascii="Arial" w:hAnsi="Arial" w:cs="Arial"/>
          <w:sz w:val="22"/>
          <w:szCs w:val="22"/>
          <w:lang w:val="it-IT"/>
        </w:rPr>
        <w:t xml:space="preserve"> </w:t>
      </w:r>
      <w:r w:rsidRPr="00F5489B">
        <w:rPr>
          <w:rFonts w:ascii="Arial" w:hAnsi="Arial" w:cs="Arial"/>
          <w:sz w:val="22"/>
          <w:szCs w:val="22"/>
          <w:lang w:val="it-IT"/>
        </w:rPr>
        <w:t>od traženog iznosa za finansiranje tog projekta.</w:t>
      </w:r>
    </w:p>
    <w:p w:rsidR="00F5489B" w:rsidRDefault="00F5489B" w:rsidP="00A73D4C">
      <w:pPr>
        <w:jc w:val="both"/>
        <w:rPr>
          <w:rFonts w:ascii="Arial" w:eastAsiaTheme="minorHAnsi" w:hAnsi="Arial" w:cs="Arial"/>
          <w:color w:val="auto"/>
          <w:sz w:val="22"/>
          <w:szCs w:val="22"/>
          <w:lang w:val="it-IT"/>
        </w:rPr>
      </w:pPr>
      <w:r w:rsidRPr="00F5489B">
        <w:rPr>
          <w:rFonts w:ascii="Arial" w:eastAsiaTheme="minorHAnsi" w:hAnsi="Arial" w:cs="Arial"/>
          <w:color w:val="auto"/>
          <w:sz w:val="22"/>
          <w:szCs w:val="22"/>
          <w:lang w:val="it-IT"/>
        </w:rPr>
        <w:t>Maksimalan iznos dodijeljenih sredstava za jednu nevladinu organizaciju, koja kandiduje projekat ne može premašiti iznos od 20% od iznosa ukupno predviđenog Budžetom Opštine za nevladine organizacije</w:t>
      </w:r>
      <w:r>
        <w:rPr>
          <w:rFonts w:ascii="Arial" w:eastAsiaTheme="minorHAnsi" w:hAnsi="Arial" w:cs="Arial"/>
          <w:color w:val="auto"/>
          <w:sz w:val="22"/>
          <w:szCs w:val="22"/>
          <w:lang w:val="it-IT"/>
        </w:rPr>
        <w:t>.</w:t>
      </w:r>
    </w:p>
    <w:p w:rsidR="00093C29" w:rsidRPr="00093C29" w:rsidRDefault="00093C29" w:rsidP="00A73D4C">
      <w:pPr>
        <w:jc w:val="both"/>
        <w:rPr>
          <w:rFonts w:ascii="Arial" w:hAnsi="Arial" w:cs="Arial"/>
          <w:sz w:val="22"/>
          <w:szCs w:val="22"/>
          <w:lang w:val="it-IT"/>
        </w:rPr>
      </w:pPr>
      <w:r w:rsidRPr="00776C7C">
        <w:rPr>
          <w:rFonts w:ascii="Arial" w:hAnsi="Arial" w:cs="Arial"/>
          <w:sz w:val="22"/>
          <w:szCs w:val="22"/>
          <w:lang w:val="it-IT"/>
        </w:rPr>
        <w:t>Nevladina organizacija može konkurisati za ukupan iznos ili za dio sredstava za realizaciju aktivnosti iz projekta i dužna je da to naznači.</w:t>
      </w:r>
    </w:p>
    <w:p w:rsidR="00A73D4C" w:rsidRDefault="00A73D4C" w:rsidP="00A73D4C">
      <w:pPr>
        <w:jc w:val="both"/>
        <w:rPr>
          <w:rFonts w:ascii="Arial" w:eastAsiaTheme="minorHAnsi" w:hAnsi="Arial" w:cs="Arial"/>
          <w:color w:val="auto"/>
          <w:sz w:val="22"/>
          <w:szCs w:val="22"/>
          <w:lang w:val="it-IT"/>
        </w:rPr>
      </w:pPr>
      <w:r w:rsidRPr="002E194D">
        <w:rPr>
          <w:rFonts w:ascii="Arial" w:eastAsiaTheme="minorHAnsi" w:hAnsi="Arial" w:cs="Arial"/>
          <w:color w:val="auto"/>
          <w:sz w:val="22"/>
          <w:szCs w:val="22"/>
          <w:lang w:val="it-IT"/>
        </w:rPr>
        <w:t>Ako nevladina organizacija ne konkuriše za finansiranje projekta u cjelini, dužna je da navede sve aktivnosti projekta, aktivnosti za koje potražuje sredstva na Konkursu i da dostavi dokaz na koji način</w:t>
      </w:r>
      <w:r w:rsidR="00606D44">
        <w:rPr>
          <w:rFonts w:ascii="Arial" w:eastAsiaTheme="minorHAnsi" w:hAnsi="Arial" w:cs="Arial"/>
          <w:color w:val="auto"/>
          <w:sz w:val="22"/>
          <w:szCs w:val="22"/>
          <w:lang w:val="it-IT"/>
        </w:rPr>
        <w:t xml:space="preserve"> </w:t>
      </w:r>
      <w:r w:rsidRPr="002E194D">
        <w:rPr>
          <w:rFonts w:ascii="Arial" w:eastAsiaTheme="minorHAnsi" w:hAnsi="Arial" w:cs="Arial"/>
          <w:color w:val="auto"/>
          <w:sz w:val="22"/>
          <w:szCs w:val="22"/>
          <w:lang w:val="it-IT"/>
        </w:rPr>
        <w:t>je obezbijeđen ostatak sredstava.</w:t>
      </w:r>
    </w:p>
    <w:p w:rsidR="0056021E" w:rsidRPr="0056021E" w:rsidRDefault="0056021E" w:rsidP="0056021E">
      <w:pPr>
        <w:jc w:val="both"/>
        <w:rPr>
          <w:rFonts w:ascii="Arial" w:eastAsiaTheme="minorHAnsi" w:hAnsi="Arial" w:cs="Arial"/>
          <w:color w:val="auto"/>
          <w:sz w:val="22"/>
          <w:szCs w:val="22"/>
          <w:lang w:val="it-IT"/>
        </w:rPr>
      </w:pPr>
      <w:r w:rsidRPr="0056021E">
        <w:rPr>
          <w:rFonts w:ascii="Arial" w:eastAsiaTheme="minorHAnsi" w:hAnsi="Arial" w:cs="Arial"/>
          <w:color w:val="auto"/>
          <w:sz w:val="22"/>
          <w:szCs w:val="22"/>
          <w:lang w:val="it-IT"/>
        </w:rPr>
        <w:t>Ukoliko projekat nevladine organizacije ne može biti finansiran u iznosu sredstava koji je naveden u prijavi</w:t>
      </w:r>
      <w:r w:rsidR="00E45677">
        <w:rPr>
          <w:rFonts w:ascii="Arial" w:eastAsiaTheme="minorHAnsi" w:hAnsi="Arial" w:cs="Arial"/>
          <w:color w:val="auto"/>
          <w:sz w:val="22"/>
          <w:szCs w:val="22"/>
          <w:lang w:val="it-IT"/>
        </w:rPr>
        <w:t xml:space="preserve">, </w:t>
      </w:r>
      <w:r w:rsidRPr="0056021E">
        <w:rPr>
          <w:rFonts w:ascii="Arial" w:eastAsiaTheme="minorHAnsi" w:hAnsi="Arial" w:cs="Arial"/>
          <w:color w:val="auto"/>
          <w:sz w:val="22"/>
          <w:szCs w:val="22"/>
          <w:lang w:val="it-IT"/>
        </w:rPr>
        <w:t xml:space="preserve"> Komisija će od nevladine organizacije tražiti izjašnjenje u pisanom obliku o tome da li sa manje dodijeljenih sredstava može realizovati projekat odnosno program.</w:t>
      </w:r>
    </w:p>
    <w:p w:rsidR="0056021E" w:rsidRPr="0056021E" w:rsidRDefault="0056021E" w:rsidP="0056021E">
      <w:pPr>
        <w:jc w:val="both"/>
        <w:rPr>
          <w:rFonts w:ascii="Arial" w:eastAsiaTheme="minorHAnsi" w:hAnsi="Arial" w:cs="Arial"/>
          <w:color w:val="auto"/>
          <w:sz w:val="22"/>
          <w:szCs w:val="22"/>
          <w:lang w:val="it-IT"/>
        </w:rPr>
      </w:pPr>
      <w:r w:rsidRPr="0056021E">
        <w:rPr>
          <w:rFonts w:ascii="Arial" w:eastAsiaTheme="minorHAnsi" w:hAnsi="Arial" w:cs="Arial"/>
          <w:color w:val="auto"/>
          <w:sz w:val="22"/>
          <w:szCs w:val="22"/>
          <w:lang w:val="it-IT"/>
        </w:rPr>
        <w:t>Projekat iz stava 3 ovog člana biće finansiran ukoliko se nevladina organizacija izjasni da sa manje dodjeljenih sredstava može realizovati taj projekat.</w:t>
      </w:r>
    </w:p>
    <w:p w:rsidR="0056021E" w:rsidRPr="0056021E" w:rsidRDefault="0056021E" w:rsidP="0056021E">
      <w:pPr>
        <w:jc w:val="both"/>
        <w:rPr>
          <w:rFonts w:ascii="Arial" w:eastAsiaTheme="minorHAnsi" w:hAnsi="Arial" w:cs="Arial"/>
          <w:color w:val="auto"/>
          <w:sz w:val="22"/>
          <w:szCs w:val="22"/>
          <w:lang w:val="it-IT"/>
        </w:rPr>
      </w:pPr>
      <w:r w:rsidRPr="0056021E">
        <w:rPr>
          <w:rFonts w:ascii="Arial" w:eastAsiaTheme="minorHAnsi" w:hAnsi="Arial" w:cs="Arial"/>
          <w:color w:val="auto"/>
          <w:sz w:val="22"/>
          <w:szCs w:val="22"/>
          <w:lang w:val="it-IT"/>
        </w:rPr>
        <w:t>Izjašnjenje iz stava 3 ovog člana nevladina organizacija dostavlja Komisiji u roku od 5 dana.</w:t>
      </w:r>
    </w:p>
    <w:p w:rsidR="0056021E" w:rsidRPr="002E194D" w:rsidRDefault="0056021E" w:rsidP="00A73D4C">
      <w:pPr>
        <w:jc w:val="both"/>
        <w:rPr>
          <w:rFonts w:ascii="Arial" w:eastAsiaTheme="minorHAnsi" w:hAnsi="Arial" w:cs="Arial"/>
          <w:color w:val="auto"/>
          <w:sz w:val="22"/>
          <w:szCs w:val="22"/>
          <w:lang w:val="it-IT"/>
        </w:rPr>
      </w:pPr>
    </w:p>
    <w:p w:rsidR="00693390" w:rsidRPr="00776C7C" w:rsidRDefault="00693390" w:rsidP="004377DB">
      <w:pPr>
        <w:jc w:val="both"/>
        <w:rPr>
          <w:rFonts w:ascii="Arial" w:hAnsi="Arial" w:cs="Arial"/>
          <w:sz w:val="22"/>
          <w:szCs w:val="22"/>
          <w:lang w:val="it-IT"/>
        </w:rPr>
      </w:pPr>
    </w:p>
    <w:p w:rsidR="00693390" w:rsidRPr="00776C7C" w:rsidRDefault="00693390" w:rsidP="00292B7B">
      <w:pPr>
        <w:jc w:val="center"/>
        <w:rPr>
          <w:rFonts w:ascii="Arial" w:hAnsi="Arial" w:cs="Arial"/>
          <w:b/>
          <w:sz w:val="22"/>
          <w:szCs w:val="22"/>
          <w:lang w:val="it-IT"/>
        </w:rPr>
      </w:pPr>
      <w:r w:rsidRPr="00776C7C">
        <w:rPr>
          <w:rFonts w:ascii="Arial" w:hAnsi="Arial" w:cs="Arial"/>
          <w:b/>
          <w:sz w:val="22"/>
          <w:szCs w:val="22"/>
          <w:lang w:val="it-IT"/>
        </w:rPr>
        <w:t xml:space="preserve">Član </w:t>
      </w:r>
      <w:r w:rsidR="007277A7">
        <w:rPr>
          <w:rFonts w:ascii="Arial" w:hAnsi="Arial" w:cs="Arial"/>
          <w:b/>
          <w:sz w:val="22"/>
          <w:szCs w:val="22"/>
          <w:lang w:val="it-IT"/>
        </w:rPr>
        <w:t>3</w:t>
      </w:r>
      <w:r w:rsidR="00F5489B">
        <w:rPr>
          <w:rFonts w:ascii="Arial" w:hAnsi="Arial" w:cs="Arial"/>
          <w:b/>
          <w:sz w:val="22"/>
          <w:szCs w:val="22"/>
          <w:lang w:val="it-IT"/>
        </w:rPr>
        <w:t>3</w:t>
      </w:r>
    </w:p>
    <w:p w:rsidR="00AB1B57" w:rsidRPr="00776C7C" w:rsidRDefault="00AB1B57" w:rsidP="004377DB">
      <w:pPr>
        <w:jc w:val="both"/>
        <w:rPr>
          <w:rFonts w:ascii="Arial" w:hAnsi="Arial" w:cs="Arial"/>
          <w:sz w:val="22"/>
          <w:szCs w:val="22"/>
          <w:lang w:val="it-IT"/>
        </w:rPr>
      </w:pPr>
    </w:p>
    <w:p w:rsidR="00AB1B57"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Dodjela sredstava za projekat vrši se na osnovu sledećih kriterijuma:</w:t>
      </w:r>
    </w:p>
    <w:p w:rsidR="00693390" w:rsidRPr="00776C7C" w:rsidRDefault="00693390" w:rsidP="00292B7B">
      <w:pPr>
        <w:pStyle w:val="ListParagraph"/>
        <w:numPr>
          <w:ilvl w:val="0"/>
          <w:numId w:val="11"/>
        </w:numPr>
        <w:jc w:val="both"/>
        <w:rPr>
          <w:rFonts w:ascii="Arial" w:hAnsi="Arial" w:cs="Arial"/>
          <w:sz w:val="22"/>
          <w:szCs w:val="22"/>
          <w:lang w:val="it-IT"/>
        </w:rPr>
      </w:pPr>
      <w:r w:rsidRPr="00776C7C">
        <w:rPr>
          <w:rFonts w:ascii="Arial" w:hAnsi="Arial" w:cs="Arial"/>
          <w:sz w:val="22"/>
          <w:szCs w:val="22"/>
          <w:lang w:val="it-IT"/>
        </w:rPr>
        <w:t>doprinos prijavljenog projekta</w:t>
      </w:r>
      <w:r w:rsidR="00662646">
        <w:rPr>
          <w:rFonts w:ascii="Arial" w:hAnsi="Arial" w:cs="Arial"/>
          <w:sz w:val="22"/>
          <w:szCs w:val="22"/>
          <w:lang w:val="it-IT"/>
        </w:rPr>
        <w:t xml:space="preserve"> </w:t>
      </w:r>
      <w:r w:rsidRPr="00776C7C">
        <w:rPr>
          <w:rFonts w:ascii="Arial" w:hAnsi="Arial" w:cs="Arial"/>
          <w:sz w:val="22"/>
          <w:szCs w:val="22"/>
          <w:lang w:val="it-IT"/>
        </w:rPr>
        <w:t xml:space="preserve"> ostvarivanju javnog interesa i realizaciji strateških</w:t>
      </w:r>
      <w:r w:rsidR="00AB1B57" w:rsidRPr="00776C7C">
        <w:rPr>
          <w:rFonts w:ascii="Arial" w:hAnsi="Arial" w:cs="Arial"/>
          <w:sz w:val="22"/>
          <w:szCs w:val="22"/>
          <w:lang w:val="it-IT"/>
        </w:rPr>
        <w:t xml:space="preserve"> </w:t>
      </w:r>
      <w:r w:rsidRPr="00776C7C">
        <w:rPr>
          <w:rFonts w:ascii="Arial" w:hAnsi="Arial" w:cs="Arial"/>
          <w:sz w:val="22"/>
          <w:szCs w:val="22"/>
          <w:lang w:val="it-IT"/>
        </w:rPr>
        <w:t>ciljeva u određenoj oblasti;</w:t>
      </w:r>
    </w:p>
    <w:p w:rsidR="00693390" w:rsidRPr="00292B7B" w:rsidRDefault="00693390" w:rsidP="00292B7B">
      <w:pPr>
        <w:pStyle w:val="ListParagraph"/>
        <w:numPr>
          <w:ilvl w:val="0"/>
          <w:numId w:val="11"/>
        </w:numPr>
        <w:jc w:val="both"/>
        <w:rPr>
          <w:rFonts w:ascii="Arial" w:hAnsi="Arial" w:cs="Arial"/>
          <w:sz w:val="22"/>
          <w:szCs w:val="22"/>
        </w:rPr>
      </w:pPr>
      <w:r w:rsidRPr="00292B7B">
        <w:rPr>
          <w:rFonts w:ascii="Arial" w:hAnsi="Arial" w:cs="Arial"/>
          <w:sz w:val="22"/>
          <w:szCs w:val="22"/>
        </w:rPr>
        <w:t>kvalitet prijavljenog projekta;</w:t>
      </w:r>
    </w:p>
    <w:p w:rsidR="00693390" w:rsidRPr="00776C7C" w:rsidRDefault="00693390" w:rsidP="00292B7B">
      <w:pPr>
        <w:pStyle w:val="ListParagraph"/>
        <w:numPr>
          <w:ilvl w:val="0"/>
          <w:numId w:val="11"/>
        </w:numPr>
        <w:jc w:val="both"/>
        <w:rPr>
          <w:rFonts w:ascii="Arial" w:hAnsi="Arial" w:cs="Arial"/>
          <w:sz w:val="22"/>
          <w:szCs w:val="22"/>
          <w:lang w:val="it-IT"/>
        </w:rPr>
      </w:pPr>
      <w:r w:rsidRPr="00776C7C">
        <w:rPr>
          <w:rFonts w:ascii="Arial" w:hAnsi="Arial" w:cs="Arial"/>
          <w:sz w:val="22"/>
          <w:szCs w:val="22"/>
          <w:lang w:val="it-IT"/>
        </w:rPr>
        <w:t>kapacitet nevladine organizacije da realizuje prijavljeni projekat;</w:t>
      </w:r>
    </w:p>
    <w:p w:rsidR="00292B7B" w:rsidRDefault="00693390" w:rsidP="004377DB">
      <w:pPr>
        <w:pStyle w:val="ListParagraph"/>
        <w:numPr>
          <w:ilvl w:val="0"/>
          <w:numId w:val="11"/>
        </w:numPr>
        <w:jc w:val="both"/>
        <w:rPr>
          <w:rFonts w:ascii="Arial" w:hAnsi="Arial" w:cs="Arial"/>
          <w:sz w:val="22"/>
          <w:szCs w:val="22"/>
        </w:rPr>
      </w:pPr>
      <w:r w:rsidRPr="00292B7B">
        <w:rPr>
          <w:rFonts w:ascii="Arial" w:hAnsi="Arial" w:cs="Arial"/>
          <w:sz w:val="22"/>
          <w:szCs w:val="22"/>
        </w:rPr>
        <w:t>transparentnost rada nevladine organizacije;</w:t>
      </w:r>
    </w:p>
    <w:p w:rsidR="00292B7B" w:rsidRDefault="00292B7B" w:rsidP="00292B7B">
      <w:pPr>
        <w:jc w:val="both"/>
        <w:rPr>
          <w:rFonts w:ascii="Arial" w:hAnsi="Arial" w:cs="Arial"/>
          <w:sz w:val="22"/>
          <w:szCs w:val="22"/>
        </w:rPr>
      </w:pPr>
    </w:p>
    <w:p w:rsidR="00693390" w:rsidRPr="00776C7C" w:rsidRDefault="00693390" w:rsidP="00292B7B">
      <w:pPr>
        <w:jc w:val="both"/>
        <w:rPr>
          <w:rFonts w:ascii="Arial" w:hAnsi="Arial" w:cs="Arial"/>
          <w:sz w:val="22"/>
          <w:szCs w:val="22"/>
          <w:lang w:val="it-IT"/>
        </w:rPr>
      </w:pPr>
      <w:r w:rsidRPr="00776C7C">
        <w:rPr>
          <w:rFonts w:ascii="Arial" w:hAnsi="Arial" w:cs="Arial"/>
          <w:sz w:val="22"/>
          <w:szCs w:val="22"/>
          <w:lang w:val="it-IT"/>
        </w:rPr>
        <w:t>Sastavni dio ove Odluke je i lista za ocjenjivanje projekata i programa.</w:t>
      </w:r>
    </w:p>
    <w:p w:rsidR="009A2DAB" w:rsidRPr="00776C7C" w:rsidRDefault="009A2DAB" w:rsidP="004377DB">
      <w:pPr>
        <w:jc w:val="both"/>
        <w:rPr>
          <w:rFonts w:ascii="Arial" w:hAnsi="Arial" w:cs="Arial"/>
          <w:b/>
          <w:bCs/>
          <w:sz w:val="22"/>
          <w:szCs w:val="22"/>
          <w:lang w:val="it-IT"/>
        </w:rPr>
      </w:pPr>
    </w:p>
    <w:p w:rsidR="00693390" w:rsidRPr="00776C7C" w:rsidRDefault="000104F3" w:rsidP="00B76608">
      <w:pPr>
        <w:jc w:val="center"/>
        <w:rPr>
          <w:rFonts w:ascii="Arial" w:hAnsi="Arial" w:cs="Arial"/>
          <w:b/>
          <w:bCs/>
          <w:sz w:val="22"/>
          <w:szCs w:val="22"/>
          <w:lang w:val="it-IT"/>
        </w:rPr>
      </w:pPr>
      <w:r>
        <w:rPr>
          <w:rFonts w:ascii="Arial" w:hAnsi="Arial" w:cs="Arial"/>
          <w:b/>
          <w:bCs/>
          <w:sz w:val="22"/>
          <w:szCs w:val="22"/>
          <w:lang w:val="it-IT"/>
        </w:rPr>
        <w:t>Bodovanje projekata</w:t>
      </w:r>
    </w:p>
    <w:p w:rsidR="00AB1B57" w:rsidRPr="00776C7C" w:rsidRDefault="00AB1B57" w:rsidP="004377DB">
      <w:pPr>
        <w:jc w:val="both"/>
        <w:rPr>
          <w:rFonts w:ascii="Arial" w:hAnsi="Arial" w:cs="Arial"/>
          <w:sz w:val="22"/>
          <w:szCs w:val="22"/>
          <w:lang w:val="it-IT"/>
        </w:rPr>
      </w:pPr>
    </w:p>
    <w:p w:rsidR="00693390" w:rsidRPr="00776C7C" w:rsidRDefault="00693390" w:rsidP="00B76608">
      <w:pPr>
        <w:jc w:val="center"/>
        <w:rPr>
          <w:rFonts w:ascii="Arial" w:hAnsi="Arial" w:cs="Arial"/>
          <w:b/>
          <w:sz w:val="22"/>
          <w:szCs w:val="22"/>
          <w:lang w:val="it-IT"/>
        </w:rPr>
      </w:pPr>
      <w:r w:rsidRPr="00776C7C">
        <w:rPr>
          <w:rFonts w:ascii="Arial" w:hAnsi="Arial" w:cs="Arial"/>
          <w:b/>
          <w:sz w:val="22"/>
          <w:szCs w:val="22"/>
          <w:lang w:val="it-IT"/>
        </w:rPr>
        <w:t xml:space="preserve">Član </w:t>
      </w:r>
      <w:r w:rsidR="007277A7">
        <w:rPr>
          <w:rFonts w:ascii="Arial" w:hAnsi="Arial" w:cs="Arial"/>
          <w:b/>
          <w:sz w:val="22"/>
          <w:szCs w:val="22"/>
          <w:lang w:val="it-IT"/>
        </w:rPr>
        <w:t>3</w:t>
      </w:r>
      <w:r w:rsidR="00F5489B">
        <w:rPr>
          <w:rFonts w:ascii="Arial" w:hAnsi="Arial" w:cs="Arial"/>
          <w:b/>
          <w:sz w:val="22"/>
          <w:szCs w:val="22"/>
          <w:lang w:val="it-IT"/>
        </w:rPr>
        <w:t>4</w:t>
      </w:r>
    </w:p>
    <w:p w:rsidR="00AB1B57" w:rsidRPr="00776C7C" w:rsidRDefault="00AB1B57" w:rsidP="000F3287">
      <w:pPr>
        <w:jc w:val="both"/>
        <w:rPr>
          <w:rFonts w:ascii="Arial" w:hAnsi="Arial" w:cs="Arial"/>
          <w:sz w:val="22"/>
          <w:szCs w:val="22"/>
          <w:lang w:val="it-IT"/>
        </w:rPr>
      </w:pPr>
    </w:p>
    <w:p w:rsidR="00693390" w:rsidRPr="00A87251" w:rsidRDefault="00693390" w:rsidP="005D562B">
      <w:pPr>
        <w:jc w:val="both"/>
        <w:rPr>
          <w:rFonts w:ascii="Arial" w:hAnsi="Arial" w:cs="Arial"/>
          <w:sz w:val="22"/>
          <w:szCs w:val="22"/>
          <w:lang w:val="it-IT"/>
        </w:rPr>
      </w:pPr>
      <w:r w:rsidRPr="00A87251">
        <w:rPr>
          <w:rFonts w:ascii="Arial" w:hAnsi="Arial" w:cs="Arial"/>
          <w:sz w:val="22"/>
          <w:szCs w:val="22"/>
          <w:lang w:val="it-IT"/>
        </w:rPr>
        <w:t>Prijedlozi projekata nevladinih organizacija koji su pristigli na Konkurs nakon ocjene</w:t>
      </w:r>
    </w:p>
    <w:p w:rsidR="00817E99" w:rsidRPr="00A87251" w:rsidRDefault="00693390" w:rsidP="005D562B">
      <w:pPr>
        <w:jc w:val="both"/>
        <w:rPr>
          <w:rFonts w:ascii="Arial" w:hAnsi="Arial" w:cs="Arial"/>
          <w:sz w:val="22"/>
          <w:szCs w:val="22"/>
          <w:lang w:val="it-IT"/>
        </w:rPr>
      </w:pPr>
      <w:r w:rsidRPr="00A87251">
        <w:rPr>
          <w:rFonts w:ascii="Arial" w:hAnsi="Arial" w:cs="Arial"/>
          <w:sz w:val="22"/>
          <w:szCs w:val="22"/>
          <w:lang w:val="it-IT"/>
        </w:rPr>
        <w:t>blagovremenosti i urednosti prijava upućuju se na procjenjivanje procjenjivačima.</w:t>
      </w:r>
    </w:p>
    <w:p w:rsidR="00817E99" w:rsidRPr="00A87251" w:rsidRDefault="00693390" w:rsidP="005D562B">
      <w:pPr>
        <w:jc w:val="both"/>
        <w:rPr>
          <w:rFonts w:ascii="Arial" w:hAnsi="Arial" w:cs="Arial"/>
          <w:sz w:val="22"/>
          <w:szCs w:val="22"/>
          <w:lang w:val="it-IT"/>
        </w:rPr>
      </w:pPr>
      <w:r w:rsidRPr="00A87251">
        <w:rPr>
          <w:rFonts w:ascii="Arial" w:hAnsi="Arial" w:cs="Arial"/>
          <w:sz w:val="22"/>
          <w:szCs w:val="22"/>
          <w:lang w:val="it-IT"/>
        </w:rPr>
        <w:t xml:space="preserve">U postupku procjenjivanja prijedloga projekata angažuju se </w:t>
      </w:r>
      <w:r w:rsidR="009A3EDA" w:rsidRPr="00A87251">
        <w:rPr>
          <w:rFonts w:ascii="Arial" w:hAnsi="Arial" w:cs="Arial"/>
          <w:sz w:val="22"/>
          <w:szCs w:val="22"/>
          <w:lang w:val="it-IT"/>
        </w:rPr>
        <w:t xml:space="preserve">najviše </w:t>
      </w:r>
      <w:r w:rsidRPr="00A87251">
        <w:rPr>
          <w:rFonts w:ascii="Arial" w:hAnsi="Arial" w:cs="Arial"/>
          <w:sz w:val="22"/>
          <w:szCs w:val="22"/>
          <w:lang w:val="it-IT"/>
        </w:rPr>
        <w:t>dva procjenjivača.</w:t>
      </w:r>
    </w:p>
    <w:p w:rsidR="00817E99" w:rsidRPr="00A87251" w:rsidRDefault="00693390" w:rsidP="005D562B">
      <w:pPr>
        <w:jc w:val="both"/>
        <w:rPr>
          <w:rFonts w:ascii="Arial" w:hAnsi="Arial" w:cs="Arial"/>
          <w:sz w:val="22"/>
          <w:szCs w:val="22"/>
          <w:lang w:val="it-IT"/>
        </w:rPr>
      </w:pPr>
      <w:r w:rsidRPr="00A87251">
        <w:rPr>
          <w:rFonts w:ascii="Arial" w:hAnsi="Arial" w:cs="Arial"/>
          <w:sz w:val="22"/>
          <w:szCs w:val="22"/>
          <w:lang w:val="it-IT"/>
        </w:rPr>
        <w:t>Procjenjivač prijedloga projekata dodjeljuje bodove za svaki od kriterijuma, u skladu</w:t>
      </w:r>
      <w:r w:rsidR="00AB1B57" w:rsidRPr="00A87251">
        <w:rPr>
          <w:rFonts w:ascii="Arial" w:hAnsi="Arial" w:cs="Arial"/>
          <w:sz w:val="22"/>
          <w:szCs w:val="22"/>
          <w:lang w:val="it-IT"/>
        </w:rPr>
        <w:t xml:space="preserve"> </w:t>
      </w:r>
      <w:r w:rsidRPr="00A87251">
        <w:rPr>
          <w:rFonts w:ascii="Arial" w:hAnsi="Arial" w:cs="Arial"/>
          <w:sz w:val="22"/>
          <w:szCs w:val="22"/>
          <w:lang w:val="it-IT"/>
        </w:rPr>
        <w:t>sa ovom</w:t>
      </w:r>
      <w:r w:rsidR="00AB1B57" w:rsidRPr="00A87251">
        <w:rPr>
          <w:rFonts w:ascii="Arial" w:hAnsi="Arial" w:cs="Arial"/>
          <w:sz w:val="22"/>
          <w:szCs w:val="22"/>
          <w:lang w:val="it-IT"/>
        </w:rPr>
        <w:t xml:space="preserve"> </w:t>
      </w:r>
      <w:r w:rsidRPr="00A87251">
        <w:rPr>
          <w:rFonts w:ascii="Arial" w:hAnsi="Arial" w:cs="Arial"/>
          <w:sz w:val="22"/>
          <w:szCs w:val="22"/>
          <w:lang w:val="it-IT"/>
        </w:rPr>
        <w:t>odlukom.</w:t>
      </w:r>
    </w:p>
    <w:p w:rsidR="000104F3" w:rsidRPr="00A87251" w:rsidRDefault="00693390" w:rsidP="005D562B">
      <w:pPr>
        <w:jc w:val="both"/>
        <w:rPr>
          <w:rFonts w:ascii="Arial" w:hAnsi="Arial" w:cs="Arial"/>
          <w:sz w:val="22"/>
          <w:szCs w:val="22"/>
          <w:lang w:val="it-IT"/>
        </w:rPr>
      </w:pPr>
      <w:r w:rsidRPr="00A87251">
        <w:rPr>
          <w:rFonts w:ascii="Arial" w:hAnsi="Arial" w:cs="Arial"/>
          <w:sz w:val="22"/>
          <w:szCs w:val="22"/>
          <w:lang w:val="it-IT"/>
        </w:rPr>
        <w:t>Ocjena projekta predstavlja zbir bodova procjenjivača prijedloga p</w:t>
      </w:r>
      <w:r w:rsidR="00A96BF3" w:rsidRPr="00A87251">
        <w:rPr>
          <w:rFonts w:ascii="Arial" w:hAnsi="Arial" w:cs="Arial"/>
          <w:sz w:val="22"/>
          <w:szCs w:val="22"/>
          <w:lang w:val="it-IT"/>
        </w:rPr>
        <w:t>rojekta</w:t>
      </w:r>
      <w:r w:rsidRPr="00A87251">
        <w:rPr>
          <w:rFonts w:ascii="Arial" w:hAnsi="Arial" w:cs="Arial"/>
          <w:sz w:val="22"/>
          <w:szCs w:val="22"/>
          <w:lang w:val="it-IT"/>
        </w:rPr>
        <w:t xml:space="preserve"> podijeljen</w:t>
      </w:r>
      <w:r w:rsidR="00AB1B57" w:rsidRPr="00A87251">
        <w:rPr>
          <w:rFonts w:ascii="Arial" w:hAnsi="Arial" w:cs="Arial"/>
          <w:sz w:val="22"/>
          <w:szCs w:val="22"/>
          <w:lang w:val="it-IT"/>
        </w:rPr>
        <w:t xml:space="preserve"> </w:t>
      </w:r>
      <w:r w:rsidRPr="00A87251">
        <w:rPr>
          <w:rFonts w:ascii="Arial" w:hAnsi="Arial" w:cs="Arial"/>
          <w:sz w:val="22"/>
          <w:szCs w:val="22"/>
          <w:lang w:val="it-IT"/>
        </w:rPr>
        <w:t>brojem dva (prosječna ocjena projekta).</w:t>
      </w:r>
    </w:p>
    <w:p w:rsidR="00817E99" w:rsidRPr="00A87251" w:rsidRDefault="00693390" w:rsidP="005D562B">
      <w:pPr>
        <w:jc w:val="both"/>
        <w:rPr>
          <w:rFonts w:ascii="Arial" w:hAnsi="Arial" w:cs="Arial"/>
          <w:sz w:val="22"/>
          <w:szCs w:val="22"/>
          <w:lang w:val="it-IT"/>
        </w:rPr>
      </w:pPr>
      <w:r w:rsidRPr="00A87251">
        <w:rPr>
          <w:rFonts w:ascii="Arial" w:hAnsi="Arial" w:cs="Arial"/>
          <w:sz w:val="22"/>
          <w:szCs w:val="22"/>
          <w:lang w:val="it-IT"/>
        </w:rPr>
        <w:t>Ukoliko procjenjivači prijedloga projek</w:t>
      </w:r>
      <w:r w:rsidR="00A96BF3" w:rsidRPr="00A87251">
        <w:rPr>
          <w:rFonts w:ascii="Arial" w:hAnsi="Arial" w:cs="Arial"/>
          <w:sz w:val="22"/>
          <w:szCs w:val="22"/>
          <w:lang w:val="it-IT"/>
        </w:rPr>
        <w:t>ta</w:t>
      </w:r>
      <w:r w:rsidRPr="00A87251">
        <w:rPr>
          <w:rFonts w:ascii="Arial" w:hAnsi="Arial" w:cs="Arial"/>
          <w:sz w:val="22"/>
          <w:szCs w:val="22"/>
          <w:lang w:val="it-IT"/>
        </w:rPr>
        <w:t xml:space="preserve"> imaju velika odstupanja i razlike u</w:t>
      </w:r>
      <w:r w:rsidR="00AB1B57" w:rsidRPr="00A87251">
        <w:rPr>
          <w:rFonts w:ascii="Arial" w:hAnsi="Arial" w:cs="Arial"/>
          <w:sz w:val="22"/>
          <w:szCs w:val="22"/>
          <w:lang w:val="it-IT"/>
        </w:rPr>
        <w:t xml:space="preserve"> </w:t>
      </w:r>
      <w:r w:rsidRPr="00A87251">
        <w:rPr>
          <w:rFonts w:ascii="Arial" w:hAnsi="Arial" w:cs="Arial"/>
          <w:sz w:val="22"/>
          <w:szCs w:val="22"/>
          <w:lang w:val="it-IT"/>
        </w:rPr>
        <w:t>ocjenjivanju koja u</w:t>
      </w:r>
      <w:r w:rsidR="00AB1B57" w:rsidRPr="00A87251">
        <w:rPr>
          <w:rFonts w:ascii="Arial" w:hAnsi="Arial" w:cs="Arial"/>
          <w:sz w:val="22"/>
          <w:szCs w:val="22"/>
          <w:lang w:val="it-IT"/>
        </w:rPr>
        <w:t xml:space="preserve"> </w:t>
      </w:r>
      <w:r w:rsidRPr="00A87251">
        <w:rPr>
          <w:rFonts w:ascii="Arial" w:hAnsi="Arial" w:cs="Arial"/>
          <w:sz w:val="22"/>
          <w:szCs w:val="22"/>
          <w:lang w:val="it-IT"/>
        </w:rPr>
        <w:t>konačnom zbiru daje razliku u bodovima veću od 20 bodova po pojedinom prijedlogu projekta,</w:t>
      </w:r>
      <w:r w:rsidR="00817E99" w:rsidRPr="00A87251">
        <w:rPr>
          <w:rFonts w:ascii="Arial" w:hAnsi="Arial" w:cs="Arial"/>
          <w:sz w:val="22"/>
          <w:szCs w:val="22"/>
          <w:lang w:val="it-IT"/>
        </w:rPr>
        <w:t xml:space="preserve"> </w:t>
      </w:r>
      <w:r w:rsidRPr="00A87251">
        <w:rPr>
          <w:rFonts w:ascii="Arial" w:hAnsi="Arial" w:cs="Arial"/>
          <w:sz w:val="22"/>
          <w:szCs w:val="22"/>
          <w:lang w:val="it-IT"/>
        </w:rPr>
        <w:t>Komisija poziva procjenjivače da preispitaju date ocjene i mogućnost usaglašavanja istih, u roku od 2 dana od</w:t>
      </w:r>
      <w:r w:rsidR="00A2487B" w:rsidRPr="00A87251">
        <w:rPr>
          <w:rFonts w:ascii="Arial" w:hAnsi="Arial" w:cs="Arial"/>
          <w:sz w:val="22"/>
          <w:szCs w:val="22"/>
          <w:lang w:val="it-IT"/>
        </w:rPr>
        <w:t xml:space="preserve"> </w:t>
      </w:r>
      <w:r w:rsidRPr="00A87251">
        <w:rPr>
          <w:rFonts w:ascii="Arial" w:hAnsi="Arial" w:cs="Arial"/>
          <w:sz w:val="22"/>
          <w:szCs w:val="22"/>
          <w:lang w:val="it-IT"/>
        </w:rPr>
        <w:t>dana poziva Komisije.</w:t>
      </w:r>
    </w:p>
    <w:p w:rsidR="00817E99" w:rsidRDefault="00693390" w:rsidP="005D562B">
      <w:pPr>
        <w:jc w:val="both"/>
        <w:rPr>
          <w:rFonts w:ascii="Arial" w:hAnsi="Arial" w:cs="Arial"/>
          <w:sz w:val="22"/>
          <w:szCs w:val="22"/>
          <w:lang w:val="it-IT"/>
        </w:rPr>
      </w:pPr>
      <w:r w:rsidRPr="00A87251">
        <w:rPr>
          <w:rFonts w:ascii="Arial" w:hAnsi="Arial" w:cs="Arial"/>
          <w:sz w:val="22"/>
          <w:szCs w:val="22"/>
          <w:lang w:val="it-IT"/>
        </w:rPr>
        <w:t>Ukoliko procjenjivači u ostavljenom roku ne dostave ocjenu projekata ili ostanu pri ranije datim ocjenama,</w:t>
      </w:r>
      <w:r w:rsidR="00817E99" w:rsidRPr="00A87251">
        <w:rPr>
          <w:rFonts w:ascii="Arial" w:hAnsi="Arial" w:cs="Arial"/>
          <w:sz w:val="22"/>
          <w:szCs w:val="22"/>
          <w:lang w:val="it-IT"/>
        </w:rPr>
        <w:t xml:space="preserve"> </w:t>
      </w:r>
      <w:r w:rsidRPr="00A87251">
        <w:rPr>
          <w:rFonts w:ascii="Arial" w:hAnsi="Arial" w:cs="Arial"/>
          <w:sz w:val="22"/>
          <w:szCs w:val="22"/>
          <w:lang w:val="it-IT"/>
        </w:rPr>
        <w:t>Komisija većinom glasova donosi konačnu odluku o broju bodova za taj projekat</w:t>
      </w:r>
      <w:r w:rsidR="00F5489B">
        <w:rPr>
          <w:rFonts w:ascii="Arial" w:hAnsi="Arial" w:cs="Arial"/>
          <w:sz w:val="22"/>
          <w:szCs w:val="22"/>
          <w:lang w:val="it-IT"/>
        </w:rPr>
        <w:t>.</w:t>
      </w:r>
    </w:p>
    <w:p w:rsidR="00606D44" w:rsidRPr="00606D44" w:rsidRDefault="00606D44" w:rsidP="00606D44">
      <w:pPr>
        <w:jc w:val="center"/>
        <w:rPr>
          <w:rFonts w:ascii="Arial" w:hAnsi="Arial" w:cs="Arial"/>
          <w:b/>
          <w:bCs/>
          <w:sz w:val="22"/>
          <w:szCs w:val="22"/>
          <w:lang w:val="it-IT"/>
        </w:rPr>
      </w:pPr>
    </w:p>
    <w:p w:rsidR="00606D44" w:rsidRDefault="00606D44" w:rsidP="00606D44">
      <w:pPr>
        <w:jc w:val="center"/>
        <w:rPr>
          <w:rFonts w:ascii="Arial" w:hAnsi="Arial" w:cs="Arial"/>
          <w:b/>
          <w:bCs/>
          <w:sz w:val="22"/>
          <w:szCs w:val="22"/>
          <w:lang w:val="it-IT"/>
        </w:rPr>
      </w:pPr>
      <w:r w:rsidRPr="00606D44">
        <w:rPr>
          <w:rFonts w:ascii="Arial" w:hAnsi="Arial" w:cs="Arial"/>
          <w:b/>
          <w:bCs/>
          <w:sz w:val="22"/>
          <w:szCs w:val="22"/>
          <w:lang w:val="it-IT"/>
        </w:rPr>
        <w:t>Utvrđivanje rang liste</w:t>
      </w:r>
    </w:p>
    <w:p w:rsidR="00606D44" w:rsidRDefault="00606D44" w:rsidP="00606D44">
      <w:pPr>
        <w:jc w:val="center"/>
        <w:rPr>
          <w:rFonts w:ascii="Arial" w:hAnsi="Arial" w:cs="Arial"/>
          <w:b/>
          <w:bCs/>
          <w:sz w:val="22"/>
          <w:szCs w:val="22"/>
          <w:lang w:val="it-IT"/>
        </w:rPr>
      </w:pPr>
    </w:p>
    <w:p w:rsidR="00606D44" w:rsidRDefault="00606D44" w:rsidP="00606D44">
      <w:pPr>
        <w:jc w:val="center"/>
        <w:rPr>
          <w:rFonts w:ascii="Arial" w:hAnsi="Arial" w:cs="Arial"/>
          <w:b/>
          <w:bCs/>
          <w:sz w:val="22"/>
          <w:szCs w:val="22"/>
          <w:lang w:val="it-IT"/>
        </w:rPr>
      </w:pPr>
      <w:r>
        <w:rPr>
          <w:rFonts w:ascii="Arial" w:hAnsi="Arial" w:cs="Arial"/>
          <w:b/>
          <w:bCs/>
          <w:sz w:val="22"/>
          <w:szCs w:val="22"/>
          <w:lang w:val="it-IT"/>
        </w:rPr>
        <w:lastRenderedPageBreak/>
        <w:t xml:space="preserve">Član </w:t>
      </w:r>
      <w:r w:rsidR="007277A7">
        <w:rPr>
          <w:rFonts w:ascii="Arial" w:hAnsi="Arial" w:cs="Arial"/>
          <w:b/>
          <w:bCs/>
          <w:sz w:val="22"/>
          <w:szCs w:val="22"/>
          <w:lang w:val="it-IT"/>
        </w:rPr>
        <w:t>3</w:t>
      </w:r>
      <w:r w:rsidR="00F5489B">
        <w:rPr>
          <w:rFonts w:ascii="Arial" w:hAnsi="Arial" w:cs="Arial"/>
          <w:b/>
          <w:bCs/>
          <w:sz w:val="22"/>
          <w:szCs w:val="22"/>
          <w:lang w:val="it-IT"/>
        </w:rPr>
        <w:t>5</w:t>
      </w:r>
    </w:p>
    <w:p w:rsidR="00606D44" w:rsidRPr="00606D44" w:rsidRDefault="00606D44" w:rsidP="00606D44">
      <w:pPr>
        <w:jc w:val="center"/>
        <w:rPr>
          <w:rFonts w:ascii="Arial" w:hAnsi="Arial" w:cs="Arial"/>
          <w:b/>
          <w:bCs/>
          <w:sz w:val="22"/>
          <w:szCs w:val="22"/>
          <w:lang w:val="it-IT"/>
        </w:rPr>
      </w:pPr>
    </w:p>
    <w:p w:rsidR="00A87251" w:rsidRPr="000C3C6C" w:rsidRDefault="00A87251" w:rsidP="005D562B">
      <w:pPr>
        <w:jc w:val="both"/>
        <w:rPr>
          <w:rFonts w:ascii="Arial" w:eastAsiaTheme="minorHAnsi" w:hAnsi="Arial" w:cs="Arial"/>
          <w:color w:val="auto"/>
          <w:sz w:val="22"/>
          <w:szCs w:val="22"/>
          <w:lang w:val="it-IT"/>
        </w:rPr>
      </w:pPr>
      <w:r w:rsidRPr="000C3C6C">
        <w:rPr>
          <w:rFonts w:ascii="Arial" w:eastAsiaTheme="minorHAnsi" w:hAnsi="Arial" w:cs="Arial"/>
          <w:color w:val="auto"/>
          <w:sz w:val="22"/>
          <w:szCs w:val="22"/>
          <w:lang w:val="it-IT"/>
        </w:rPr>
        <w:t>Na osnovu bodova koje utvrde nezavisni procjenjivači, Komisija utvrđuje Rang listu projekata koji su bodovani.</w:t>
      </w:r>
    </w:p>
    <w:p w:rsidR="0099640D" w:rsidRDefault="000D276C" w:rsidP="005D562B">
      <w:pPr>
        <w:jc w:val="both"/>
        <w:rPr>
          <w:rFonts w:ascii="Arial" w:eastAsiaTheme="minorHAnsi" w:hAnsi="Arial" w:cs="Arial"/>
          <w:color w:val="auto"/>
          <w:sz w:val="22"/>
          <w:szCs w:val="22"/>
          <w:lang w:val="it-IT"/>
        </w:rPr>
      </w:pPr>
      <w:r w:rsidRPr="000C3C6C">
        <w:rPr>
          <w:rFonts w:ascii="Arial" w:eastAsiaTheme="minorHAnsi" w:hAnsi="Arial" w:cs="Arial"/>
          <w:color w:val="auto"/>
          <w:sz w:val="22"/>
          <w:szCs w:val="22"/>
          <w:lang w:val="it-IT"/>
        </w:rPr>
        <w:t>Komisija neće dodjeljivati finansijska sredstva nevladinoj organizaciji za projekat sa Rang liste</w:t>
      </w:r>
      <w:r w:rsidR="0056021E">
        <w:rPr>
          <w:rFonts w:ascii="Arial" w:eastAsiaTheme="minorHAnsi" w:hAnsi="Arial" w:cs="Arial"/>
          <w:color w:val="auto"/>
          <w:sz w:val="22"/>
          <w:szCs w:val="22"/>
          <w:lang w:val="it-IT"/>
        </w:rPr>
        <w:t>:</w:t>
      </w:r>
      <w:r w:rsidRPr="000C3C6C">
        <w:rPr>
          <w:rFonts w:ascii="Arial" w:eastAsiaTheme="minorHAnsi" w:hAnsi="Arial" w:cs="Arial"/>
          <w:color w:val="auto"/>
          <w:sz w:val="22"/>
          <w:szCs w:val="22"/>
          <w:lang w:val="it-IT"/>
        </w:rPr>
        <w:t xml:space="preserve"> </w:t>
      </w:r>
    </w:p>
    <w:p w:rsidR="000D276C" w:rsidRPr="0099640D" w:rsidRDefault="000D276C" w:rsidP="0099640D">
      <w:pPr>
        <w:pStyle w:val="ListParagraph"/>
        <w:numPr>
          <w:ilvl w:val="0"/>
          <w:numId w:val="19"/>
        </w:numPr>
        <w:jc w:val="both"/>
        <w:rPr>
          <w:rFonts w:ascii="Arial" w:eastAsiaTheme="minorHAnsi" w:hAnsi="Arial" w:cs="Arial"/>
          <w:color w:val="auto"/>
          <w:sz w:val="22"/>
          <w:szCs w:val="22"/>
          <w:lang w:val="it-IT"/>
        </w:rPr>
      </w:pPr>
      <w:r w:rsidRPr="0099640D">
        <w:rPr>
          <w:rFonts w:ascii="Arial" w:eastAsiaTheme="minorHAnsi" w:hAnsi="Arial" w:cs="Arial"/>
          <w:color w:val="auto"/>
          <w:sz w:val="22"/>
          <w:szCs w:val="22"/>
          <w:lang w:val="it-IT"/>
        </w:rPr>
        <w:t xml:space="preserve">koji na osnovu bodovanja po kriterijumima iz člana </w:t>
      </w:r>
      <w:r w:rsidR="00F5489B">
        <w:rPr>
          <w:rFonts w:ascii="Arial" w:eastAsiaTheme="minorHAnsi" w:hAnsi="Arial" w:cs="Arial"/>
          <w:color w:val="auto"/>
          <w:sz w:val="22"/>
          <w:szCs w:val="22"/>
          <w:lang w:val="it-IT"/>
        </w:rPr>
        <w:t>33</w:t>
      </w:r>
      <w:r w:rsidRPr="0099640D">
        <w:rPr>
          <w:rFonts w:ascii="Arial" w:eastAsiaTheme="minorHAnsi" w:hAnsi="Arial" w:cs="Arial"/>
          <w:color w:val="auto"/>
          <w:sz w:val="22"/>
          <w:szCs w:val="22"/>
          <w:lang w:val="it-IT"/>
        </w:rPr>
        <w:t xml:space="preserve"> stav 1 ove odluke nije dob</w:t>
      </w:r>
      <w:r w:rsidR="00606D44" w:rsidRPr="0099640D">
        <w:rPr>
          <w:rFonts w:ascii="Arial" w:eastAsiaTheme="minorHAnsi" w:hAnsi="Arial" w:cs="Arial"/>
          <w:color w:val="auto"/>
          <w:sz w:val="22"/>
          <w:szCs w:val="22"/>
          <w:lang w:val="it-IT"/>
        </w:rPr>
        <w:t>io</w:t>
      </w:r>
      <w:r w:rsidRPr="0099640D">
        <w:rPr>
          <w:rFonts w:ascii="Arial" w:eastAsiaTheme="minorHAnsi" w:hAnsi="Arial" w:cs="Arial"/>
          <w:color w:val="auto"/>
          <w:sz w:val="22"/>
          <w:szCs w:val="22"/>
          <w:lang w:val="it-IT"/>
        </w:rPr>
        <w:t xml:space="preserve"> minimun 50% od ukupnog broja propisanih bodova</w:t>
      </w:r>
      <w:r w:rsidR="0099640D" w:rsidRPr="0099640D">
        <w:rPr>
          <w:rFonts w:ascii="Arial" w:eastAsiaTheme="minorHAnsi" w:hAnsi="Arial" w:cs="Arial"/>
          <w:color w:val="auto"/>
          <w:sz w:val="22"/>
          <w:szCs w:val="22"/>
          <w:lang w:val="it-IT"/>
        </w:rPr>
        <w:t>,</w:t>
      </w:r>
    </w:p>
    <w:p w:rsidR="0099640D" w:rsidRPr="0099640D" w:rsidRDefault="0099640D" w:rsidP="0099640D">
      <w:pPr>
        <w:pStyle w:val="ListParagraph"/>
        <w:numPr>
          <w:ilvl w:val="0"/>
          <w:numId w:val="19"/>
        </w:numPr>
        <w:jc w:val="both"/>
        <w:rPr>
          <w:rFonts w:ascii="Arial" w:eastAsiaTheme="minorHAnsi" w:hAnsi="Arial" w:cs="Arial"/>
          <w:color w:val="auto"/>
          <w:sz w:val="22"/>
          <w:szCs w:val="22"/>
          <w:lang w:val="it-IT"/>
        </w:rPr>
      </w:pPr>
      <w:r w:rsidRPr="0099640D">
        <w:rPr>
          <w:rFonts w:ascii="Arial" w:eastAsiaTheme="minorHAnsi" w:hAnsi="Arial" w:cs="Arial"/>
          <w:color w:val="auto"/>
          <w:sz w:val="22"/>
          <w:szCs w:val="22"/>
          <w:lang w:val="it-IT"/>
        </w:rPr>
        <w:t xml:space="preserve">koji su na osnovu bodovanja kriterijuma iz člana </w:t>
      </w:r>
      <w:r w:rsidR="00F5489B">
        <w:rPr>
          <w:rFonts w:ascii="Arial" w:eastAsiaTheme="minorHAnsi" w:hAnsi="Arial" w:cs="Arial"/>
          <w:color w:val="auto"/>
          <w:sz w:val="22"/>
          <w:szCs w:val="22"/>
          <w:lang w:val="it-IT"/>
        </w:rPr>
        <w:t>33</w:t>
      </w:r>
      <w:r w:rsidRPr="0099640D">
        <w:rPr>
          <w:rFonts w:ascii="Arial" w:eastAsiaTheme="minorHAnsi" w:hAnsi="Arial" w:cs="Arial"/>
          <w:color w:val="auto"/>
          <w:sz w:val="22"/>
          <w:szCs w:val="22"/>
          <w:lang w:val="it-IT"/>
        </w:rPr>
        <w:t xml:space="preserve"> stav 1 tačka 1 ove Odluke, bodovani brojem bodova koji je manji od 50% od propisanog maksimalnog broja bodova za taj kriterijum.</w:t>
      </w:r>
    </w:p>
    <w:p w:rsidR="00A4063D" w:rsidRDefault="00A4063D" w:rsidP="0084668F">
      <w:pPr>
        <w:rPr>
          <w:rFonts w:ascii="Arial" w:hAnsi="Arial" w:cs="Arial"/>
          <w:b/>
          <w:bCs/>
          <w:sz w:val="22"/>
          <w:szCs w:val="22"/>
          <w:lang w:val="it-IT"/>
        </w:rPr>
      </w:pPr>
    </w:p>
    <w:p w:rsidR="00D824BD" w:rsidRPr="00776C7C" w:rsidRDefault="00693390" w:rsidP="00D824BD">
      <w:pPr>
        <w:jc w:val="center"/>
        <w:rPr>
          <w:rFonts w:ascii="Arial" w:hAnsi="Arial" w:cs="Arial"/>
          <w:b/>
          <w:bCs/>
          <w:sz w:val="22"/>
          <w:szCs w:val="22"/>
          <w:lang w:val="it-IT"/>
        </w:rPr>
      </w:pPr>
      <w:r w:rsidRPr="00776C7C">
        <w:rPr>
          <w:rFonts w:ascii="Arial" w:hAnsi="Arial" w:cs="Arial"/>
          <w:b/>
          <w:bCs/>
          <w:sz w:val="22"/>
          <w:szCs w:val="22"/>
          <w:lang w:val="it-IT"/>
        </w:rPr>
        <w:t>Odluka o raspodjeli sredstava</w:t>
      </w:r>
    </w:p>
    <w:p w:rsidR="00A2487B" w:rsidRPr="00776C7C" w:rsidRDefault="00A2487B" w:rsidP="00B76608">
      <w:pPr>
        <w:jc w:val="center"/>
        <w:rPr>
          <w:rFonts w:ascii="Arial" w:hAnsi="Arial" w:cs="Arial"/>
          <w:sz w:val="22"/>
          <w:szCs w:val="22"/>
          <w:lang w:val="it-IT"/>
        </w:rPr>
      </w:pPr>
    </w:p>
    <w:p w:rsidR="00693390" w:rsidRDefault="00693390" w:rsidP="00B76608">
      <w:pPr>
        <w:jc w:val="center"/>
        <w:rPr>
          <w:rFonts w:ascii="Arial" w:hAnsi="Arial" w:cs="Arial"/>
          <w:b/>
          <w:sz w:val="22"/>
          <w:szCs w:val="22"/>
          <w:lang w:val="it-IT"/>
        </w:rPr>
      </w:pPr>
      <w:r w:rsidRPr="00776C7C">
        <w:rPr>
          <w:rFonts w:ascii="Arial" w:hAnsi="Arial" w:cs="Arial"/>
          <w:b/>
          <w:sz w:val="22"/>
          <w:szCs w:val="22"/>
          <w:lang w:val="it-IT"/>
        </w:rPr>
        <w:t xml:space="preserve">Član </w:t>
      </w:r>
      <w:r w:rsidR="007277A7">
        <w:rPr>
          <w:rFonts w:ascii="Arial" w:hAnsi="Arial" w:cs="Arial"/>
          <w:b/>
          <w:sz w:val="22"/>
          <w:szCs w:val="22"/>
          <w:lang w:val="it-IT"/>
        </w:rPr>
        <w:t>3</w:t>
      </w:r>
      <w:r w:rsidR="00F5489B">
        <w:rPr>
          <w:rFonts w:ascii="Arial" w:hAnsi="Arial" w:cs="Arial"/>
          <w:b/>
          <w:sz w:val="22"/>
          <w:szCs w:val="22"/>
          <w:lang w:val="it-IT"/>
        </w:rPr>
        <w:t>6</w:t>
      </w:r>
    </w:p>
    <w:p w:rsidR="00FB55E8" w:rsidRDefault="00FB55E8" w:rsidP="00B76608">
      <w:pPr>
        <w:jc w:val="center"/>
        <w:rPr>
          <w:rFonts w:ascii="Arial" w:hAnsi="Arial" w:cs="Arial"/>
          <w:b/>
          <w:sz w:val="22"/>
          <w:szCs w:val="22"/>
          <w:lang w:val="it-IT"/>
        </w:rPr>
      </w:pPr>
    </w:p>
    <w:p w:rsidR="00FB55E8" w:rsidRPr="00D32451" w:rsidRDefault="00FB55E8" w:rsidP="00D32451">
      <w:pPr>
        <w:jc w:val="both"/>
        <w:rPr>
          <w:rFonts w:ascii="Arial" w:eastAsiaTheme="minorHAnsi" w:hAnsi="Arial" w:cs="Arial"/>
          <w:color w:val="auto"/>
          <w:sz w:val="22"/>
          <w:szCs w:val="22"/>
          <w:lang w:val="it-IT"/>
        </w:rPr>
      </w:pPr>
      <w:r w:rsidRPr="00D32451">
        <w:rPr>
          <w:rFonts w:ascii="Arial" w:eastAsiaTheme="minorHAnsi" w:hAnsi="Arial" w:cs="Arial"/>
          <w:color w:val="auto"/>
          <w:sz w:val="22"/>
          <w:szCs w:val="22"/>
          <w:lang w:val="it-IT"/>
        </w:rPr>
        <w:t>Komisija donosi odluku o raspodjeli sredstava u roku od 30 dana od dana završetka trajanja konkursa.</w:t>
      </w:r>
    </w:p>
    <w:p w:rsidR="00FB55E8" w:rsidRPr="00D32451" w:rsidRDefault="00FB55E8" w:rsidP="00D32451">
      <w:pPr>
        <w:jc w:val="both"/>
        <w:rPr>
          <w:rFonts w:ascii="Arial" w:eastAsiaTheme="minorHAnsi" w:hAnsi="Arial" w:cs="Arial"/>
          <w:color w:val="auto"/>
          <w:sz w:val="22"/>
          <w:szCs w:val="22"/>
          <w:lang w:val="it-IT"/>
        </w:rPr>
      </w:pPr>
      <w:r w:rsidRPr="00D32451">
        <w:rPr>
          <w:rFonts w:ascii="Arial" w:eastAsiaTheme="minorHAnsi" w:hAnsi="Arial" w:cs="Arial"/>
          <w:color w:val="auto"/>
          <w:sz w:val="22"/>
          <w:szCs w:val="22"/>
          <w:lang w:val="it-IT"/>
        </w:rPr>
        <w:t>Prilikom donošenja odluke iz stava 1 ovog člana komisija vodi računa o:</w:t>
      </w:r>
    </w:p>
    <w:p w:rsidR="00FB55E8" w:rsidRPr="00D32451" w:rsidRDefault="00FB55E8" w:rsidP="00D32451">
      <w:pPr>
        <w:jc w:val="both"/>
        <w:rPr>
          <w:rFonts w:ascii="Arial" w:eastAsiaTheme="minorHAnsi" w:hAnsi="Arial" w:cs="Arial"/>
          <w:color w:val="auto"/>
          <w:sz w:val="22"/>
          <w:szCs w:val="22"/>
          <w:lang w:val="it-IT"/>
        </w:rPr>
      </w:pPr>
      <w:r w:rsidRPr="00D32451">
        <w:rPr>
          <w:rFonts w:ascii="Arial" w:eastAsiaTheme="minorHAnsi" w:hAnsi="Arial" w:cs="Arial"/>
          <w:color w:val="auto"/>
          <w:sz w:val="22"/>
          <w:szCs w:val="22"/>
          <w:lang w:val="it-IT"/>
        </w:rPr>
        <w:t xml:space="preserve">   - visini potrebnih sredstava za finansiranje svakog pojedinačnog projekta u odnosu na ukupan iznos sredstava opredijeljenih za raspodjelu i</w:t>
      </w:r>
    </w:p>
    <w:p w:rsidR="00FB55E8" w:rsidRPr="00D32451" w:rsidRDefault="00FB55E8" w:rsidP="00D32451">
      <w:pPr>
        <w:jc w:val="both"/>
        <w:rPr>
          <w:rFonts w:ascii="Arial" w:eastAsiaTheme="minorHAnsi" w:hAnsi="Arial" w:cs="Arial"/>
          <w:color w:val="auto"/>
          <w:sz w:val="22"/>
          <w:szCs w:val="22"/>
          <w:lang w:val="it-IT"/>
        </w:rPr>
      </w:pPr>
      <w:r w:rsidRPr="00D32451">
        <w:rPr>
          <w:rFonts w:ascii="Arial" w:eastAsiaTheme="minorHAnsi" w:hAnsi="Arial" w:cs="Arial"/>
          <w:color w:val="auto"/>
          <w:sz w:val="22"/>
          <w:szCs w:val="22"/>
          <w:lang w:val="it-IT"/>
        </w:rPr>
        <w:t xml:space="preserve">   - broju bodova utvrđenih za svaki projekat, odnosno program.</w:t>
      </w:r>
    </w:p>
    <w:p w:rsidR="00D32451" w:rsidRPr="00D32451" w:rsidRDefault="00D32451" w:rsidP="00D32451">
      <w:pPr>
        <w:jc w:val="both"/>
        <w:rPr>
          <w:rFonts w:ascii="Arial" w:hAnsi="Arial" w:cs="Arial"/>
          <w:sz w:val="22"/>
          <w:szCs w:val="22"/>
        </w:rPr>
      </w:pPr>
      <w:r w:rsidRPr="00D32451">
        <w:rPr>
          <w:rFonts w:ascii="Arial" w:hAnsi="Arial" w:cs="Arial"/>
          <w:sz w:val="22"/>
          <w:szCs w:val="22"/>
        </w:rPr>
        <w:t>Odluka sadrži:</w:t>
      </w:r>
    </w:p>
    <w:p w:rsidR="00D32451" w:rsidRPr="00D32451" w:rsidRDefault="00D32451" w:rsidP="00D32451">
      <w:pPr>
        <w:pStyle w:val="ListParagraph"/>
        <w:numPr>
          <w:ilvl w:val="0"/>
          <w:numId w:val="12"/>
        </w:numPr>
        <w:jc w:val="both"/>
        <w:rPr>
          <w:rFonts w:ascii="Arial" w:hAnsi="Arial" w:cs="Arial"/>
          <w:sz w:val="22"/>
          <w:szCs w:val="22"/>
        </w:rPr>
      </w:pPr>
      <w:r w:rsidRPr="00D32451">
        <w:rPr>
          <w:rFonts w:ascii="Arial" w:hAnsi="Arial" w:cs="Arial"/>
          <w:sz w:val="22"/>
          <w:szCs w:val="22"/>
        </w:rPr>
        <w:t>naziv nevladine organizacije kojoj su dodijeljena sredstva;</w:t>
      </w:r>
    </w:p>
    <w:p w:rsidR="00D32451" w:rsidRPr="00D32451" w:rsidRDefault="00D32451" w:rsidP="00D32451">
      <w:pPr>
        <w:pStyle w:val="ListParagraph"/>
        <w:numPr>
          <w:ilvl w:val="0"/>
          <w:numId w:val="12"/>
        </w:numPr>
        <w:jc w:val="both"/>
        <w:rPr>
          <w:rFonts w:ascii="Arial" w:hAnsi="Arial" w:cs="Arial"/>
          <w:sz w:val="22"/>
          <w:szCs w:val="22"/>
        </w:rPr>
      </w:pPr>
      <w:r w:rsidRPr="00D32451">
        <w:rPr>
          <w:rFonts w:ascii="Arial" w:hAnsi="Arial" w:cs="Arial"/>
          <w:sz w:val="22"/>
          <w:szCs w:val="22"/>
        </w:rPr>
        <w:t>podatke o odgovornom licu nevladine organizacije kojoj su dodijeljena sredstva;</w:t>
      </w:r>
    </w:p>
    <w:p w:rsidR="00D32451" w:rsidRPr="00D32451" w:rsidRDefault="00D32451" w:rsidP="00D32451">
      <w:pPr>
        <w:pStyle w:val="ListParagraph"/>
        <w:numPr>
          <w:ilvl w:val="0"/>
          <w:numId w:val="12"/>
        </w:numPr>
        <w:jc w:val="both"/>
        <w:rPr>
          <w:rFonts w:ascii="Arial" w:hAnsi="Arial" w:cs="Arial"/>
          <w:sz w:val="22"/>
          <w:szCs w:val="22"/>
        </w:rPr>
      </w:pPr>
      <w:r w:rsidRPr="00D32451">
        <w:rPr>
          <w:rFonts w:ascii="Arial" w:hAnsi="Arial" w:cs="Arial"/>
          <w:sz w:val="22"/>
          <w:szCs w:val="22"/>
        </w:rPr>
        <w:t>naziv projekta;</w:t>
      </w:r>
    </w:p>
    <w:p w:rsidR="00D32451" w:rsidRPr="00D32451" w:rsidRDefault="00D32451" w:rsidP="00D32451">
      <w:pPr>
        <w:pStyle w:val="ListParagraph"/>
        <w:numPr>
          <w:ilvl w:val="0"/>
          <w:numId w:val="12"/>
        </w:numPr>
        <w:jc w:val="both"/>
        <w:rPr>
          <w:rFonts w:ascii="Arial" w:hAnsi="Arial" w:cs="Arial"/>
          <w:sz w:val="22"/>
          <w:szCs w:val="22"/>
        </w:rPr>
      </w:pPr>
      <w:r w:rsidRPr="00D32451">
        <w:rPr>
          <w:rFonts w:ascii="Arial" w:hAnsi="Arial" w:cs="Arial"/>
          <w:sz w:val="22"/>
          <w:szCs w:val="22"/>
        </w:rPr>
        <w:t>vrijeme realizacije projekta;</w:t>
      </w:r>
    </w:p>
    <w:p w:rsidR="00D32451" w:rsidRPr="00D32451" w:rsidRDefault="00D32451" w:rsidP="00D32451">
      <w:pPr>
        <w:pStyle w:val="ListParagraph"/>
        <w:numPr>
          <w:ilvl w:val="0"/>
          <w:numId w:val="12"/>
        </w:numPr>
        <w:jc w:val="both"/>
        <w:rPr>
          <w:rFonts w:ascii="Arial" w:hAnsi="Arial" w:cs="Arial"/>
          <w:sz w:val="22"/>
          <w:szCs w:val="22"/>
        </w:rPr>
      </w:pPr>
      <w:r w:rsidRPr="00D32451">
        <w:rPr>
          <w:rFonts w:ascii="Arial" w:hAnsi="Arial" w:cs="Arial"/>
          <w:sz w:val="22"/>
          <w:szCs w:val="22"/>
        </w:rPr>
        <w:t>iznos sredstava dodijeljen za svaki od projekata;</w:t>
      </w:r>
    </w:p>
    <w:p w:rsidR="00D32451" w:rsidRPr="00D32451" w:rsidRDefault="00D32451" w:rsidP="00D32451">
      <w:pPr>
        <w:pStyle w:val="ListParagraph"/>
        <w:numPr>
          <w:ilvl w:val="0"/>
          <w:numId w:val="12"/>
        </w:numPr>
        <w:jc w:val="both"/>
        <w:rPr>
          <w:rFonts w:ascii="Arial" w:hAnsi="Arial" w:cs="Arial"/>
          <w:sz w:val="22"/>
          <w:szCs w:val="22"/>
          <w:lang w:val="it-IT"/>
        </w:rPr>
      </w:pPr>
      <w:r w:rsidRPr="00D32451">
        <w:rPr>
          <w:rFonts w:ascii="Arial" w:hAnsi="Arial" w:cs="Arial"/>
          <w:sz w:val="22"/>
          <w:szCs w:val="22"/>
          <w:lang w:val="it-IT"/>
        </w:rPr>
        <w:t>ukupan iznos sredstava potreban za realizaciju svakog od projekata sa podacima o ostalim eventualnim donatorima;</w:t>
      </w:r>
    </w:p>
    <w:p w:rsidR="00D32451" w:rsidRPr="00D32451" w:rsidRDefault="00D32451" w:rsidP="00D32451">
      <w:pPr>
        <w:pStyle w:val="ListParagraph"/>
        <w:numPr>
          <w:ilvl w:val="0"/>
          <w:numId w:val="12"/>
        </w:numPr>
        <w:jc w:val="both"/>
        <w:rPr>
          <w:rFonts w:ascii="Arial" w:hAnsi="Arial" w:cs="Arial"/>
          <w:sz w:val="22"/>
          <w:szCs w:val="22"/>
        </w:rPr>
      </w:pPr>
      <w:r w:rsidRPr="00D32451">
        <w:rPr>
          <w:rFonts w:ascii="Arial" w:hAnsi="Arial" w:cs="Arial"/>
          <w:sz w:val="22"/>
          <w:szCs w:val="22"/>
        </w:rPr>
        <w:t>obrazloženje razloga za odbijanje.</w:t>
      </w:r>
    </w:p>
    <w:p w:rsidR="00D32451" w:rsidRPr="00D32451" w:rsidRDefault="00D32451" w:rsidP="00D32451">
      <w:pPr>
        <w:jc w:val="both"/>
        <w:rPr>
          <w:rFonts w:ascii="Arial" w:hAnsi="Arial" w:cs="Arial"/>
          <w:sz w:val="22"/>
          <w:szCs w:val="22"/>
        </w:rPr>
      </w:pPr>
    </w:p>
    <w:p w:rsidR="00D32451" w:rsidRPr="00D32451" w:rsidRDefault="00D32451" w:rsidP="00D32451">
      <w:pPr>
        <w:jc w:val="both"/>
        <w:rPr>
          <w:rFonts w:ascii="Arial" w:hAnsi="Arial" w:cs="Arial"/>
          <w:sz w:val="22"/>
          <w:szCs w:val="22"/>
        </w:rPr>
      </w:pPr>
      <w:r w:rsidRPr="00D32451">
        <w:rPr>
          <w:rFonts w:ascii="Arial" w:hAnsi="Arial" w:cs="Arial"/>
          <w:sz w:val="22"/>
          <w:szCs w:val="22"/>
        </w:rPr>
        <w:t>Sastavni dio Odluke je bodovna lista procjenjivača, za sve projekte.</w:t>
      </w:r>
    </w:p>
    <w:p w:rsidR="00D32451" w:rsidRPr="00D32451" w:rsidRDefault="00D32451" w:rsidP="00D32451">
      <w:pPr>
        <w:jc w:val="both"/>
        <w:rPr>
          <w:rFonts w:ascii="Arial" w:eastAsiaTheme="minorHAnsi" w:hAnsi="Arial" w:cs="Arial"/>
          <w:color w:val="auto"/>
          <w:sz w:val="22"/>
          <w:szCs w:val="22"/>
        </w:rPr>
      </w:pPr>
    </w:p>
    <w:p w:rsidR="00FB55E8" w:rsidRPr="00D7205A" w:rsidRDefault="00FB55E8" w:rsidP="00D32451">
      <w:pPr>
        <w:jc w:val="both"/>
        <w:rPr>
          <w:rFonts w:ascii="Arial" w:eastAsiaTheme="minorHAnsi" w:hAnsi="Arial" w:cs="Arial"/>
          <w:color w:val="auto"/>
          <w:sz w:val="22"/>
          <w:szCs w:val="22"/>
        </w:rPr>
      </w:pPr>
      <w:r w:rsidRPr="00D7205A">
        <w:rPr>
          <w:rFonts w:ascii="Arial" w:eastAsiaTheme="minorHAnsi" w:hAnsi="Arial" w:cs="Arial"/>
          <w:color w:val="auto"/>
          <w:sz w:val="22"/>
          <w:szCs w:val="22"/>
        </w:rPr>
        <w:t>Nevladinoj organizaciji koja je na javni konkurs prijavila više projekata, odnosno programa mogu se dodijeliti sredstva za finansiranje samo jednog projekta, odnosno programa.</w:t>
      </w:r>
    </w:p>
    <w:p w:rsidR="005C2A3F" w:rsidRPr="00D7205A" w:rsidRDefault="005C2A3F" w:rsidP="00D32451">
      <w:pPr>
        <w:jc w:val="both"/>
        <w:rPr>
          <w:rFonts w:ascii="Arial" w:eastAsiaTheme="minorHAnsi" w:hAnsi="Arial" w:cs="Arial"/>
          <w:color w:val="auto"/>
          <w:sz w:val="22"/>
          <w:szCs w:val="22"/>
        </w:rPr>
      </w:pPr>
      <w:r w:rsidRPr="00D7205A">
        <w:rPr>
          <w:rFonts w:ascii="Arial" w:eastAsiaTheme="minorHAnsi" w:hAnsi="Arial" w:cs="Arial"/>
          <w:color w:val="auto"/>
          <w:sz w:val="22"/>
          <w:szCs w:val="22"/>
        </w:rPr>
        <w:t>U slučaju da dva ili više projekata dobiju isti broj bodova, a raspoloživa sredstva nijesu dovoljna za njihovo finansiranje, sredstva će se dodijeliti projektu</w:t>
      </w:r>
      <w:r w:rsidR="00416CE4">
        <w:rPr>
          <w:rFonts w:ascii="Arial" w:eastAsiaTheme="minorHAnsi" w:hAnsi="Arial" w:cs="Arial"/>
          <w:color w:val="auto"/>
          <w:sz w:val="22"/>
          <w:szCs w:val="22"/>
        </w:rPr>
        <w:t xml:space="preserve"> </w:t>
      </w:r>
      <w:r w:rsidRPr="00D7205A">
        <w:rPr>
          <w:rFonts w:ascii="Arial" w:eastAsiaTheme="minorHAnsi" w:hAnsi="Arial" w:cs="Arial"/>
          <w:color w:val="auto"/>
          <w:sz w:val="22"/>
          <w:szCs w:val="22"/>
        </w:rPr>
        <w:t>koji, po ocjeni većine ukupnog broja članova Komisije, uspješnije zadovoljava ili pomaže zadovoljenje jedne od prioritetnih potreba građana.</w:t>
      </w:r>
    </w:p>
    <w:p w:rsidR="00A4545F" w:rsidRPr="00E24417" w:rsidRDefault="00A4545F" w:rsidP="00A4545F">
      <w:pPr>
        <w:jc w:val="both"/>
        <w:rPr>
          <w:rFonts w:ascii="Arial" w:hAnsi="Arial" w:cs="Arial"/>
          <w:color w:val="auto"/>
          <w:sz w:val="22"/>
          <w:szCs w:val="22"/>
        </w:rPr>
      </w:pPr>
      <w:r w:rsidRPr="00E24417">
        <w:rPr>
          <w:rFonts w:ascii="Arial" w:hAnsi="Arial" w:cs="Arial"/>
          <w:color w:val="auto"/>
          <w:sz w:val="22"/>
          <w:szCs w:val="22"/>
        </w:rPr>
        <w:t>Protiv odluke iz stave 1 ovog člana može se podnijeti tužba Upravnom sudu Crne Gore</w:t>
      </w:r>
      <w:r w:rsidR="00D01472" w:rsidRPr="00E24417">
        <w:rPr>
          <w:rFonts w:ascii="Arial" w:hAnsi="Arial" w:cs="Arial"/>
          <w:color w:val="auto"/>
          <w:sz w:val="22"/>
          <w:szCs w:val="22"/>
        </w:rPr>
        <w:t>.</w:t>
      </w:r>
    </w:p>
    <w:p w:rsidR="00A2487B" w:rsidRPr="00D7205A" w:rsidRDefault="00A2487B" w:rsidP="004377DB">
      <w:pPr>
        <w:jc w:val="both"/>
        <w:rPr>
          <w:rFonts w:ascii="Arial" w:hAnsi="Arial" w:cs="Arial"/>
          <w:sz w:val="22"/>
          <w:szCs w:val="22"/>
        </w:rPr>
      </w:pPr>
    </w:p>
    <w:p w:rsidR="00693390" w:rsidRPr="007A73F9" w:rsidRDefault="00693390" w:rsidP="00B76608">
      <w:pPr>
        <w:jc w:val="center"/>
        <w:rPr>
          <w:rFonts w:ascii="Arial" w:hAnsi="Arial" w:cs="Arial"/>
          <w:b/>
          <w:bCs/>
          <w:sz w:val="22"/>
          <w:szCs w:val="22"/>
        </w:rPr>
      </w:pPr>
      <w:r w:rsidRPr="007A73F9">
        <w:rPr>
          <w:rFonts w:ascii="Arial" w:hAnsi="Arial" w:cs="Arial"/>
          <w:b/>
          <w:sz w:val="22"/>
          <w:szCs w:val="22"/>
        </w:rPr>
        <w:t>Član</w:t>
      </w:r>
      <w:r w:rsidRPr="007A73F9">
        <w:rPr>
          <w:rFonts w:ascii="Arial" w:hAnsi="Arial" w:cs="Arial"/>
          <w:b/>
          <w:bCs/>
          <w:sz w:val="22"/>
          <w:szCs w:val="22"/>
        </w:rPr>
        <w:t xml:space="preserve"> </w:t>
      </w:r>
      <w:r w:rsidRPr="007A73F9">
        <w:rPr>
          <w:rFonts w:ascii="Arial" w:hAnsi="Arial" w:cs="Arial"/>
          <w:b/>
          <w:sz w:val="22"/>
          <w:szCs w:val="22"/>
        </w:rPr>
        <w:t>3</w:t>
      </w:r>
      <w:r w:rsidR="00D11987">
        <w:rPr>
          <w:rFonts w:ascii="Arial" w:hAnsi="Arial" w:cs="Arial"/>
          <w:b/>
          <w:sz w:val="22"/>
          <w:szCs w:val="22"/>
        </w:rPr>
        <w:t>7</w:t>
      </w:r>
    </w:p>
    <w:p w:rsidR="00A2487B" w:rsidRPr="00693390" w:rsidRDefault="00A2487B" w:rsidP="004377DB">
      <w:pPr>
        <w:jc w:val="both"/>
        <w:rPr>
          <w:rFonts w:ascii="Arial" w:hAnsi="Arial" w:cs="Arial"/>
          <w:sz w:val="22"/>
          <w:szCs w:val="22"/>
        </w:rPr>
      </w:pPr>
    </w:p>
    <w:p w:rsidR="00A2487B" w:rsidRPr="00693390" w:rsidRDefault="00693390" w:rsidP="004377DB">
      <w:pPr>
        <w:jc w:val="both"/>
        <w:rPr>
          <w:rFonts w:ascii="Arial" w:hAnsi="Arial" w:cs="Arial"/>
          <w:sz w:val="22"/>
          <w:szCs w:val="22"/>
        </w:rPr>
      </w:pPr>
      <w:r w:rsidRPr="00693390">
        <w:rPr>
          <w:rFonts w:ascii="Arial" w:hAnsi="Arial" w:cs="Arial"/>
          <w:sz w:val="22"/>
          <w:szCs w:val="22"/>
        </w:rPr>
        <w:t xml:space="preserve">Odluka o raspodjeli sredstava dostavlja se učesnicima konkursa, objavljuje na veb-sajtu Opštine, </w:t>
      </w:r>
      <w:r w:rsidR="00DF4759">
        <w:rPr>
          <w:rFonts w:ascii="Arial" w:hAnsi="Arial" w:cs="Arial"/>
          <w:sz w:val="22"/>
          <w:szCs w:val="22"/>
        </w:rPr>
        <w:t>na</w:t>
      </w:r>
      <w:r w:rsidRPr="00693390">
        <w:rPr>
          <w:rFonts w:ascii="Arial" w:hAnsi="Arial" w:cs="Arial"/>
          <w:sz w:val="22"/>
          <w:szCs w:val="22"/>
        </w:rPr>
        <w:t xml:space="preserve"> drugi</w:t>
      </w:r>
      <w:r w:rsidR="00A2487B">
        <w:rPr>
          <w:rFonts w:ascii="Arial" w:hAnsi="Arial" w:cs="Arial"/>
          <w:sz w:val="22"/>
          <w:szCs w:val="22"/>
        </w:rPr>
        <w:t xml:space="preserve"> </w:t>
      </w:r>
      <w:r w:rsidRPr="00693390">
        <w:rPr>
          <w:rFonts w:ascii="Arial" w:hAnsi="Arial" w:cs="Arial"/>
          <w:sz w:val="22"/>
          <w:szCs w:val="22"/>
        </w:rPr>
        <w:t>pogodan način.</w:t>
      </w:r>
    </w:p>
    <w:p w:rsidR="00606D44" w:rsidRDefault="00693390" w:rsidP="004377DB">
      <w:pPr>
        <w:jc w:val="both"/>
        <w:rPr>
          <w:rFonts w:ascii="Arial" w:hAnsi="Arial" w:cs="Arial"/>
          <w:sz w:val="22"/>
          <w:szCs w:val="22"/>
        </w:rPr>
      </w:pPr>
      <w:r w:rsidRPr="00693390">
        <w:rPr>
          <w:rFonts w:ascii="Arial" w:hAnsi="Arial" w:cs="Arial"/>
          <w:sz w:val="22"/>
          <w:szCs w:val="22"/>
        </w:rPr>
        <w:t>Na veb sajtu Opštine objavljuju se kompletni projekti za koje su sredstva dodijeljena.</w:t>
      </w:r>
    </w:p>
    <w:p w:rsidR="00A2487B" w:rsidRPr="00693390" w:rsidRDefault="00A2487B" w:rsidP="004377DB">
      <w:pPr>
        <w:jc w:val="both"/>
        <w:rPr>
          <w:rFonts w:ascii="Arial" w:hAnsi="Arial" w:cs="Arial"/>
          <w:sz w:val="22"/>
          <w:szCs w:val="22"/>
        </w:rPr>
      </w:pPr>
    </w:p>
    <w:p w:rsidR="00693390" w:rsidRPr="00776C7C" w:rsidRDefault="007277A7" w:rsidP="00776C7C">
      <w:pPr>
        <w:rPr>
          <w:rFonts w:ascii="Arial" w:hAnsi="Arial" w:cs="Arial"/>
          <w:b/>
          <w:bCs/>
          <w:sz w:val="22"/>
          <w:szCs w:val="22"/>
        </w:rPr>
      </w:pPr>
      <w:r>
        <w:rPr>
          <w:rFonts w:ascii="Arial" w:hAnsi="Arial" w:cs="Arial"/>
          <w:b/>
          <w:bCs/>
          <w:sz w:val="22"/>
          <w:szCs w:val="22"/>
        </w:rPr>
        <w:t>IX</w:t>
      </w:r>
      <w:r w:rsidR="00776C7C">
        <w:rPr>
          <w:rFonts w:ascii="Arial" w:hAnsi="Arial" w:cs="Arial"/>
          <w:b/>
          <w:bCs/>
          <w:sz w:val="22"/>
          <w:szCs w:val="22"/>
        </w:rPr>
        <w:t xml:space="preserve"> </w:t>
      </w:r>
      <w:r w:rsidR="00693390" w:rsidRPr="00776C7C">
        <w:rPr>
          <w:rFonts w:ascii="Arial" w:hAnsi="Arial" w:cs="Arial"/>
          <w:b/>
          <w:bCs/>
          <w:sz w:val="22"/>
          <w:szCs w:val="22"/>
        </w:rPr>
        <w:t>ZAKLJUČIVANJE UGOVORA</w:t>
      </w:r>
    </w:p>
    <w:p w:rsidR="00A2487B" w:rsidRPr="00693390" w:rsidRDefault="00A2487B" w:rsidP="00B76608">
      <w:pPr>
        <w:jc w:val="center"/>
        <w:rPr>
          <w:rFonts w:ascii="Arial" w:hAnsi="Arial" w:cs="Arial"/>
          <w:sz w:val="22"/>
          <w:szCs w:val="22"/>
        </w:rPr>
      </w:pPr>
    </w:p>
    <w:p w:rsidR="00693390" w:rsidRPr="007A73F9" w:rsidRDefault="00693390" w:rsidP="00B76608">
      <w:pPr>
        <w:jc w:val="center"/>
        <w:rPr>
          <w:rFonts w:ascii="Arial" w:hAnsi="Arial" w:cs="Arial"/>
          <w:b/>
          <w:sz w:val="22"/>
          <w:szCs w:val="22"/>
        </w:rPr>
      </w:pPr>
      <w:r w:rsidRPr="007A73F9">
        <w:rPr>
          <w:rFonts w:ascii="Arial" w:hAnsi="Arial" w:cs="Arial"/>
          <w:b/>
          <w:sz w:val="22"/>
          <w:szCs w:val="22"/>
        </w:rPr>
        <w:t xml:space="preserve">Član </w:t>
      </w:r>
      <w:r w:rsidR="00A4545F">
        <w:rPr>
          <w:rFonts w:ascii="Arial" w:hAnsi="Arial" w:cs="Arial"/>
          <w:b/>
          <w:sz w:val="22"/>
          <w:szCs w:val="22"/>
        </w:rPr>
        <w:t>3</w:t>
      </w:r>
      <w:r w:rsidR="00D11987">
        <w:rPr>
          <w:rFonts w:ascii="Arial" w:hAnsi="Arial" w:cs="Arial"/>
          <w:b/>
          <w:sz w:val="22"/>
          <w:szCs w:val="22"/>
        </w:rPr>
        <w:t>8</w:t>
      </w:r>
    </w:p>
    <w:p w:rsidR="00A2487B" w:rsidRPr="00693390" w:rsidRDefault="00A2487B" w:rsidP="004377DB">
      <w:pPr>
        <w:jc w:val="both"/>
        <w:rPr>
          <w:rFonts w:ascii="Arial" w:hAnsi="Arial" w:cs="Arial"/>
          <w:sz w:val="22"/>
          <w:szCs w:val="22"/>
        </w:rPr>
      </w:pPr>
    </w:p>
    <w:p w:rsidR="00693390" w:rsidRDefault="00693390" w:rsidP="004377DB">
      <w:pPr>
        <w:jc w:val="both"/>
        <w:rPr>
          <w:rFonts w:ascii="Arial" w:hAnsi="Arial" w:cs="Arial"/>
          <w:sz w:val="22"/>
          <w:szCs w:val="22"/>
        </w:rPr>
      </w:pPr>
      <w:r w:rsidRPr="00693390">
        <w:rPr>
          <w:rFonts w:ascii="Arial" w:hAnsi="Arial" w:cs="Arial"/>
          <w:sz w:val="22"/>
          <w:szCs w:val="22"/>
        </w:rPr>
        <w:t>Nakon donošenja Odluke o raspodjeli sredstava nevladinim organizacijama i njenog javnog objavljivanja,</w:t>
      </w:r>
      <w:r w:rsidR="00817E99">
        <w:rPr>
          <w:rFonts w:ascii="Arial" w:hAnsi="Arial" w:cs="Arial"/>
          <w:sz w:val="22"/>
          <w:szCs w:val="22"/>
        </w:rPr>
        <w:t xml:space="preserve"> </w:t>
      </w:r>
      <w:r w:rsidR="00EB0942">
        <w:rPr>
          <w:rFonts w:ascii="Arial" w:hAnsi="Arial" w:cs="Arial"/>
          <w:sz w:val="22"/>
          <w:szCs w:val="22"/>
        </w:rPr>
        <w:t>p</w:t>
      </w:r>
      <w:r w:rsidRPr="00693390">
        <w:rPr>
          <w:rFonts w:ascii="Arial" w:hAnsi="Arial" w:cs="Arial"/>
          <w:sz w:val="22"/>
          <w:szCs w:val="22"/>
        </w:rPr>
        <w:t xml:space="preserve">redsjednik </w:t>
      </w:r>
      <w:r w:rsidR="00C971A0">
        <w:rPr>
          <w:rFonts w:ascii="Arial" w:hAnsi="Arial" w:cs="Arial"/>
          <w:sz w:val="22"/>
          <w:szCs w:val="22"/>
        </w:rPr>
        <w:t>O</w:t>
      </w:r>
      <w:r w:rsidRPr="00693390">
        <w:rPr>
          <w:rFonts w:ascii="Arial" w:hAnsi="Arial" w:cs="Arial"/>
          <w:sz w:val="22"/>
          <w:szCs w:val="22"/>
        </w:rPr>
        <w:t xml:space="preserve">pštine sa nevladinom organizacijom kojoj su dodijeljena sredstva, u roku od </w:t>
      </w:r>
      <w:r w:rsidR="005E19A4">
        <w:rPr>
          <w:rFonts w:ascii="Arial" w:hAnsi="Arial" w:cs="Arial"/>
          <w:sz w:val="22"/>
          <w:szCs w:val="22"/>
        </w:rPr>
        <w:t>30</w:t>
      </w:r>
      <w:r w:rsidRPr="00693390">
        <w:rPr>
          <w:rFonts w:ascii="Arial" w:hAnsi="Arial" w:cs="Arial"/>
          <w:sz w:val="22"/>
          <w:szCs w:val="22"/>
        </w:rPr>
        <w:t xml:space="preserve"> dana od dana</w:t>
      </w:r>
      <w:r w:rsidR="00817E99">
        <w:rPr>
          <w:rFonts w:ascii="Arial" w:hAnsi="Arial" w:cs="Arial"/>
          <w:sz w:val="22"/>
          <w:szCs w:val="22"/>
        </w:rPr>
        <w:t xml:space="preserve"> </w:t>
      </w:r>
      <w:r w:rsidR="005E19A4">
        <w:rPr>
          <w:rFonts w:ascii="Arial" w:hAnsi="Arial" w:cs="Arial"/>
          <w:sz w:val="22"/>
          <w:szCs w:val="22"/>
        </w:rPr>
        <w:t>objavljivanja</w:t>
      </w:r>
      <w:r w:rsidRPr="00693390">
        <w:rPr>
          <w:rFonts w:ascii="Arial" w:hAnsi="Arial" w:cs="Arial"/>
          <w:sz w:val="22"/>
          <w:szCs w:val="22"/>
        </w:rPr>
        <w:t xml:space="preserve"> odluke zaključuje ugovor kojim se uređuju: međusobna prava i obaveze, način i dinamika korišćenja</w:t>
      </w:r>
      <w:r w:rsidR="00A2487B">
        <w:rPr>
          <w:rFonts w:ascii="Arial" w:hAnsi="Arial" w:cs="Arial"/>
          <w:sz w:val="22"/>
          <w:szCs w:val="22"/>
        </w:rPr>
        <w:t xml:space="preserve"> </w:t>
      </w:r>
      <w:r w:rsidRPr="00693390">
        <w:rPr>
          <w:rFonts w:ascii="Arial" w:hAnsi="Arial" w:cs="Arial"/>
          <w:sz w:val="22"/>
          <w:szCs w:val="22"/>
        </w:rPr>
        <w:t>sredstava, izvještavanje i nadzor nad realizacijom projekta.</w:t>
      </w:r>
    </w:p>
    <w:p w:rsidR="00817E99" w:rsidRPr="00693390" w:rsidRDefault="00817E99" w:rsidP="004377DB">
      <w:pPr>
        <w:jc w:val="both"/>
        <w:rPr>
          <w:rFonts w:ascii="Arial" w:hAnsi="Arial" w:cs="Arial"/>
          <w:sz w:val="22"/>
          <w:szCs w:val="22"/>
        </w:rPr>
      </w:pPr>
    </w:p>
    <w:p w:rsidR="00693390" w:rsidRDefault="00693390" w:rsidP="004377DB">
      <w:pPr>
        <w:jc w:val="both"/>
        <w:rPr>
          <w:rFonts w:ascii="Arial" w:hAnsi="Arial" w:cs="Arial"/>
          <w:sz w:val="22"/>
          <w:szCs w:val="22"/>
        </w:rPr>
      </w:pPr>
      <w:r w:rsidRPr="00693390">
        <w:rPr>
          <w:rFonts w:ascii="Arial" w:hAnsi="Arial" w:cs="Arial"/>
          <w:sz w:val="22"/>
          <w:szCs w:val="22"/>
        </w:rPr>
        <w:t>Ugovor</w:t>
      </w:r>
      <w:r w:rsidR="005E19A4">
        <w:rPr>
          <w:rFonts w:ascii="Arial" w:hAnsi="Arial" w:cs="Arial"/>
          <w:sz w:val="22"/>
          <w:szCs w:val="22"/>
        </w:rPr>
        <w:t>, između ostalog,</w:t>
      </w:r>
      <w:r w:rsidRPr="00693390">
        <w:rPr>
          <w:rFonts w:ascii="Arial" w:hAnsi="Arial" w:cs="Arial"/>
          <w:sz w:val="22"/>
          <w:szCs w:val="22"/>
        </w:rPr>
        <w:t xml:space="preserve"> sadrži: naziv ugovornih strana; naziv projekta za koji su dodijeljena sredstva; prava i obaveze</w:t>
      </w:r>
      <w:r w:rsidR="00A2487B">
        <w:rPr>
          <w:rFonts w:ascii="Arial" w:hAnsi="Arial" w:cs="Arial"/>
          <w:sz w:val="22"/>
          <w:szCs w:val="22"/>
        </w:rPr>
        <w:t xml:space="preserve"> </w:t>
      </w:r>
      <w:r w:rsidRPr="00693390">
        <w:rPr>
          <w:rFonts w:ascii="Arial" w:hAnsi="Arial" w:cs="Arial"/>
          <w:sz w:val="22"/>
          <w:szCs w:val="22"/>
        </w:rPr>
        <w:t>ugovornih strana; iznos dodijeljenih sredstava; način i dinamika plaćanja; rokove sprovođenja projekta; način</w:t>
      </w:r>
      <w:r w:rsidR="00A2487B">
        <w:rPr>
          <w:rFonts w:ascii="Arial" w:hAnsi="Arial" w:cs="Arial"/>
          <w:sz w:val="22"/>
          <w:szCs w:val="22"/>
        </w:rPr>
        <w:t xml:space="preserve"> </w:t>
      </w:r>
      <w:r w:rsidRPr="00693390">
        <w:rPr>
          <w:rFonts w:ascii="Arial" w:hAnsi="Arial" w:cs="Arial"/>
          <w:sz w:val="22"/>
          <w:szCs w:val="22"/>
        </w:rPr>
        <w:t>vršenja nadzora nad realizacijom projekta; mogućnost izmjene i dopune ugovora; način rješavanja eventualnih</w:t>
      </w:r>
      <w:r w:rsidR="00A2487B">
        <w:rPr>
          <w:rFonts w:ascii="Arial" w:hAnsi="Arial" w:cs="Arial"/>
          <w:sz w:val="22"/>
          <w:szCs w:val="22"/>
        </w:rPr>
        <w:t xml:space="preserve"> </w:t>
      </w:r>
      <w:r w:rsidRPr="00693390">
        <w:rPr>
          <w:rFonts w:ascii="Arial" w:hAnsi="Arial" w:cs="Arial"/>
          <w:sz w:val="22"/>
          <w:szCs w:val="22"/>
        </w:rPr>
        <w:t>sporova</w:t>
      </w:r>
      <w:r w:rsidR="005E19A4">
        <w:rPr>
          <w:rFonts w:ascii="Arial" w:hAnsi="Arial" w:cs="Arial"/>
          <w:sz w:val="22"/>
          <w:szCs w:val="22"/>
        </w:rPr>
        <w:t xml:space="preserve"> </w:t>
      </w:r>
      <w:r w:rsidRPr="00693390">
        <w:rPr>
          <w:rFonts w:ascii="Arial" w:hAnsi="Arial" w:cs="Arial"/>
          <w:sz w:val="22"/>
          <w:szCs w:val="22"/>
        </w:rPr>
        <w:t>.</w:t>
      </w:r>
    </w:p>
    <w:p w:rsidR="00817E99" w:rsidRPr="00693390" w:rsidRDefault="00817E99" w:rsidP="004377DB">
      <w:pPr>
        <w:jc w:val="both"/>
        <w:rPr>
          <w:rFonts w:ascii="Arial" w:hAnsi="Arial" w:cs="Arial"/>
          <w:sz w:val="22"/>
          <w:szCs w:val="22"/>
        </w:rPr>
      </w:pP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Realizaciju ugovora prati Komisija</w:t>
      </w:r>
      <w:r w:rsidR="00E45677">
        <w:rPr>
          <w:rFonts w:ascii="Arial" w:hAnsi="Arial" w:cs="Arial"/>
          <w:sz w:val="22"/>
          <w:szCs w:val="22"/>
          <w:lang w:val="it-IT"/>
        </w:rPr>
        <w:t>.</w:t>
      </w:r>
    </w:p>
    <w:p w:rsidR="00A2487B" w:rsidRPr="00776C7C" w:rsidRDefault="00A2487B" w:rsidP="004377DB">
      <w:pPr>
        <w:jc w:val="both"/>
        <w:rPr>
          <w:rFonts w:ascii="Arial" w:hAnsi="Arial" w:cs="Arial"/>
          <w:sz w:val="22"/>
          <w:szCs w:val="22"/>
          <w:lang w:val="it-IT"/>
        </w:rPr>
      </w:pPr>
    </w:p>
    <w:p w:rsidR="00A2487B" w:rsidRPr="00776C7C" w:rsidRDefault="00A2487B" w:rsidP="004377DB">
      <w:pPr>
        <w:jc w:val="both"/>
        <w:rPr>
          <w:rFonts w:ascii="Arial" w:hAnsi="Arial" w:cs="Arial"/>
          <w:b/>
          <w:bCs/>
          <w:sz w:val="22"/>
          <w:szCs w:val="22"/>
          <w:lang w:val="it-IT"/>
        </w:rPr>
      </w:pPr>
    </w:p>
    <w:p w:rsidR="00693390" w:rsidRPr="00776C7C" w:rsidRDefault="00776C7C" w:rsidP="00776C7C">
      <w:pPr>
        <w:rPr>
          <w:rFonts w:ascii="Arial" w:hAnsi="Arial" w:cs="Arial"/>
          <w:b/>
          <w:bCs/>
          <w:sz w:val="22"/>
          <w:szCs w:val="22"/>
          <w:lang w:val="it-IT"/>
        </w:rPr>
      </w:pPr>
      <w:r>
        <w:rPr>
          <w:rFonts w:ascii="Arial" w:hAnsi="Arial" w:cs="Arial"/>
          <w:b/>
          <w:bCs/>
          <w:sz w:val="22"/>
          <w:szCs w:val="22"/>
          <w:lang w:val="it-IT"/>
        </w:rPr>
        <w:t xml:space="preserve">X </w:t>
      </w:r>
      <w:r w:rsidR="00693390" w:rsidRPr="00776C7C">
        <w:rPr>
          <w:rFonts w:ascii="Arial" w:hAnsi="Arial" w:cs="Arial"/>
          <w:b/>
          <w:bCs/>
          <w:sz w:val="22"/>
          <w:szCs w:val="22"/>
          <w:lang w:val="it-IT"/>
        </w:rPr>
        <w:t>PRAĆENJE REALIZACIJE PROJEKATA I PROCJENA USPJEŠNOSTI</w:t>
      </w:r>
    </w:p>
    <w:p w:rsidR="00A2487B" w:rsidRPr="00776C7C" w:rsidRDefault="00A2487B" w:rsidP="00B76608">
      <w:pPr>
        <w:jc w:val="center"/>
        <w:rPr>
          <w:rFonts w:ascii="Arial" w:hAnsi="Arial" w:cs="Arial"/>
          <w:sz w:val="22"/>
          <w:szCs w:val="22"/>
          <w:lang w:val="it-IT"/>
        </w:rPr>
      </w:pPr>
    </w:p>
    <w:p w:rsidR="00693390" w:rsidRPr="00776C7C" w:rsidRDefault="00693390" w:rsidP="00B76608">
      <w:pPr>
        <w:jc w:val="center"/>
        <w:rPr>
          <w:rFonts w:ascii="Arial" w:hAnsi="Arial" w:cs="Arial"/>
          <w:b/>
          <w:sz w:val="22"/>
          <w:szCs w:val="22"/>
          <w:lang w:val="it-IT"/>
        </w:rPr>
      </w:pPr>
      <w:r w:rsidRPr="00776C7C">
        <w:rPr>
          <w:rFonts w:ascii="Arial" w:hAnsi="Arial" w:cs="Arial"/>
          <w:b/>
          <w:sz w:val="22"/>
          <w:szCs w:val="22"/>
          <w:lang w:val="it-IT"/>
        </w:rPr>
        <w:t xml:space="preserve">Član </w:t>
      </w:r>
      <w:r w:rsidR="00A4545F">
        <w:rPr>
          <w:rFonts w:ascii="Arial" w:hAnsi="Arial" w:cs="Arial"/>
          <w:b/>
          <w:sz w:val="22"/>
          <w:szCs w:val="22"/>
          <w:lang w:val="it-IT"/>
        </w:rPr>
        <w:t>3</w:t>
      </w:r>
      <w:r w:rsidR="00521A93">
        <w:rPr>
          <w:rFonts w:ascii="Arial" w:hAnsi="Arial" w:cs="Arial"/>
          <w:b/>
          <w:sz w:val="22"/>
          <w:szCs w:val="22"/>
          <w:lang w:val="it-IT"/>
        </w:rPr>
        <w:t>9</w:t>
      </w:r>
    </w:p>
    <w:p w:rsidR="00A2487B" w:rsidRPr="00776C7C" w:rsidRDefault="00A2487B" w:rsidP="004377DB">
      <w:pPr>
        <w:jc w:val="both"/>
        <w:rPr>
          <w:rFonts w:ascii="Arial" w:hAnsi="Arial" w:cs="Arial"/>
          <w:b/>
          <w:bCs/>
          <w:sz w:val="22"/>
          <w:szCs w:val="22"/>
          <w:lang w:val="it-IT"/>
        </w:rPr>
      </w:pPr>
    </w:p>
    <w:p w:rsidR="00817E99"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Praćenje realizacije projekata vrši Komisija u skladu sa ugovorom i planom monitoringa.</w:t>
      </w: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 xml:space="preserve">Plan monitoringa sadrži mjere i aktivnosti koje sprovodi Komisija u procesu kontinuiranog posrednog </w:t>
      </w:r>
      <w:r w:rsidR="00603CFB">
        <w:rPr>
          <w:rFonts w:ascii="Arial" w:hAnsi="Arial" w:cs="Arial"/>
          <w:sz w:val="22"/>
          <w:szCs w:val="22"/>
          <w:lang w:val="it-IT"/>
        </w:rPr>
        <w:t>i</w:t>
      </w:r>
      <w:r w:rsidR="00A2487B" w:rsidRPr="00776C7C">
        <w:rPr>
          <w:rFonts w:ascii="Arial" w:hAnsi="Arial" w:cs="Arial"/>
          <w:sz w:val="22"/>
          <w:szCs w:val="22"/>
          <w:lang w:val="it-IT"/>
        </w:rPr>
        <w:t xml:space="preserve"> </w:t>
      </w:r>
      <w:r w:rsidRPr="00776C7C">
        <w:rPr>
          <w:rFonts w:ascii="Arial" w:hAnsi="Arial" w:cs="Arial"/>
          <w:sz w:val="22"/>
          <w:szCs w:val="22"/>
          <w:lang w:val="it-IT"/>
        </w:rPr>
        <w:t>neposrednog praćenja realizacije projekata.</w:t>
      </w:r>
    </w:p>
    <w:p w:rsidR="00817E99"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 xml:space="preserve">Na osnovu sprovedenog plana monitoringa, Komisija sačinjava izvještaj, koji podnosi </w:t>
      </w:r>
      <w:r w:rsidR="00636B4E">
        <w:rPr>
          <w:rFonts w:ascii="Arial" w:hAnsi="Arial" w:cs="Arial"/>
          <w:sz w:val="22"/>
          <w:szCs w:val="22"/>
          <w:lang w:val="it-IT"/>
        </w:rPr>
        <w:t>p</w:t>
      </w:r>
      <w:r w:rsidRPr="00776C7C">
        <w:rPr>
          <w:rFonts w:ascii="Arial" w:hAnsi="Arial" w:cs="Arial"/>
          <w:sz w:val="22"/>
          <w:szCs w:val="22"/>
          <w:lang w:val="it-IT"/>
        </w:rPr>
        <w:t xml:space="preserve">redsjedniku </w:t>
      </w:r>
      <w:r w:rsidR="00636B4E">
        <w:rPr>
          <w:rFonts w:ascii="Arial" w:hAnsi="Arial" w:cs="Arial"/>
          <w:sz w:val="22"/>
          <w:szCs w:val="22"/>
          <w:lang w:val="it-IT"/>
        </w:rPr>
        <w:t>O</w:t>
      </w:r>
      <w:r w:rsidRPr="00776C7C">
        <w:rPr>
          <w:rFonts w:ascii="Arial" w:hAnsi="Arial" w:cs="Arial"/>
          <w:sz w:val="22"/>
          <w:szCs w:val="22"/>
          <w:lang w:val="it-IT"/>
        </w:rPr>
        <w:t>pštine.</w:t>
      </w:r>
    </w:p>
    <w:p w:rsidR="00693390" w:rsidRPr="00776C7C" w:rsidRDefault="00693390" w:rsidP="004377DB">
      <w:pPr>
        <w:jc w:val="both"/>
        <w:rPr>
          <w:rFonts w:ascii="Arial" w:hAnsi="Arial" w:cs="Arial"/>
          <w:sz w:val="22"/>
          <w:szCs w:val="22"/>
          <w:lang w:val="it-IT"/>
        </w:rPr>
      </w:pPr>
      <w:r w:rsidRPr="00776C7C">
        <w:rPr>
          <w:rFonts w:ascii="Arial" w:hAnsi="Arial" w:cs="Arial"/>
          <w:sz w:val="22"/>
          <w:szCs w:val="22"/>
          <w:lang w:val="it-IT"/>
        </w:rPr>
        <w:t>Izvjestaj se podnosi do kraja februara tekuće godine za prethodnu godinu.</w:t>
      </w:r>
    </w:p>
    <w:p w:rsidR="00A2487B" w:rsidRPr="00776C7C" w:rsidRDefault="00A2487B" w:rsidP="00A2487B">
      <w:pPr>
        <w:jc w:val="center"/>
        <w:rPr>
          <w:rFonts w:ascii="Arial" w:hAnsi="Arial" w:cs="Arial"/>
          <w:b/>
          <w:bCs/>
          <w:sz w:val="22"/>
          <w:szCs w:val="22"/>
          <w:lang w:val="it-IT"/>
        </w:rPr>
      </w:pPr>
    </w:p>
    <w:p w:rsidR="00693390" w:rsidRPr="00776C7C" w:rsidRDefault="00776C7C" w:rsidP="00776C7C">
      <w:pPr>
        <w:rPr>
          <w:rFonts w:ascii="Arial" w:hAnsi="Arial" w:cs="Arial"/>
          <w:b/>
          <w:bCs/>
          <w:sz w:val="22"/>
          <w:szCs w:val="22"/>
          <w:lang w:val="it-IT"/>
        </w:rPr>
      </w:pPr>
      <w:r w:rsidRPr="00776C7C">
        <w:rPr>
          <w:rFonts w:ascii="Arial" w:hAnsi="Arial" w:cs="Arial"/>
          <w:b/>
          <w:bCs/>
          <w:sz w:val="22"/>
          <w:szCs w:val="22"/>
          <w:lang w:val="it-IT"/>
        </w:rPr>
        <w:t>X</w:t>
      </w:r>
      <w:r w:rsidR="007277A7">
        <w:rPr>
          <w:rFonts w:ascii="Arial" w:hAnsi="Arial" w:cs="Arial"/>
          <w:b/>
          <w:bCs/>
          <w:sz w:val="22"/>
          <w:szCs w:val="22"/>
          <w:lang w:val="it-IT"/>
        </w:rPr>
        <w:t>I</w:t>
      </w:r>
      <w:r w:rsidRPr="00776C7C">
        <w:rPr>
          <w:rFonts w:ascii="Arial" w:hAnsi="Arial" w:cs="Arial"/>
          <w:b/>
          <w:bCs/>
          <w:sz w:val="22"/>
          <w:szCs w:val="22"/>
          <w:lang w:val="it-IT"/>
        </w:rPr>
        <w:t xml:space="preserve"> </w:t>
      </w:r>
      <w:r w:rsidR="00693390" w:rsidRPr="00776C7C">
        <w:rPr>
          <w:rFonts w:ascii="Arial" w:hAnsi="Arial" w:cs="Arial"/>
          <w:b/>
          <w:bCs/>
          <w:sz w:val="22"/>
          <w:szCs w:val="22"/>
          <w:lang w:val="it-IT"/>
        </w:rPr>
        <w:t>IZVJEŠTAJ O REALIZOVANIM PROJEKTIMA</w:t>
      </w:r>
    </w:p>
    <w:p w:rsidR="00A2487B" w:rsidRPr="00776C7C" w:rsidRDefault="00A2487B" w:rsidP="00A2487B">
      <w:pPr>
        <w:jc w:val="center"/>
        <w:rPr>
          <w:rFonts w:ascii="Arial" w:hAnsi="Arial" w:cs="Arial"/>
          <w:b/>
          <w:bCs/>
          <w:sz w:val="22"/>
          <w:szCs w:val="22"/>
          <w:lang w:val="it-IT"/>
        </w:rPr>
      </w:pPr>
    </w:p>
    <w:p w:rsidR="00693390" w:rsidRPr="00776C7C" w:rsidRDefault="00693390" w:rsidP="00A2487B">
      <w:pPr>
        <w:jc w:val="center"/>
        <w:rPr>
          <w:rFonts w:ascii="Arial" w:hAnsi="Arial" w:cs="Arial"/>
          <w:b/>
          <w:bCs/>
          <w:sz w:val="22"/>
          <w:szCs w:val="22"/>
          <w:lang w:val="it-IT"/>
        </w:rPr>
      </w:pPr>
      <w:r w:rsidRPr="00776C7C">
        <w:rPr>
          <w:rFonts w:ascii="Arial" w:hAnsi="Arial" w:cs="Arial"/>
          <w:b/>
          <w:bCs/>
          <w:sz w:val="22"/>
          <w:szCs w:val="22"/>
          <w:lang w:val="it-IT"/>
        </w:rPr>
        <w:t xml:space="preserve">Član </w:t>
      </w:r>
      <w:r w:rsidR="00521A93">
        <w:rPr>
          <w:rFonts w:ascii="Arial" w:hAnsi="Arial" w:cs="Arial"/>
          <w:b/>
          <w:bCs/>
          <w:sz w:val="22"/>
          <w:szCs w:val="22"/>
          <w:lang w:val="it-IT"/>
        </w:rPr>
        <w:t>40</w:t>
      </w:r>
    </w:p>
    <w:p w:rsidR="00A2487B" w:rsidRPr="00776C7C" w:rsidRDefault="00A2487B" w:rsidP="00A2487B">
      <w:pPr>
        <w:jc w:val="center"/>
        <w:rPr>
          <w:rFonts w:ascii="Arial" w:hAnsi="Arial" w:cs="Arial"/>
          <w:sz w:val="22"/>
          <w:szCs w:val="22"/>
          <w:lang w:val="it-IT"/>
        </w:rPr>
      </w:pPr>
    </w:p>
    <w:p w:rsidR="00693390" w:rsidRPr="00315C61" w:rsidRDefault="00693390" w:rsidP="00315C61">
      <w:pPr>
        <w:jc w:val="both"/>
        <w:rPr>
          <w:rFonts w:ascii="Arial" w:hAnsi="Arial" w:cs="Arial"/>
          <w:sz w:val="22"/>
          <w:szCs w:val="22"/>
          <w:lang w:val="it-IT"/>
        </w:rPr>
      </w:pPr>
      <w:r w:rsidRPr="00315C61">
        <w:rPr>
          <w:rFonts w:ascii="Arial" w:hAnsi="Arial" w:cs="Arial"/>
          <w:sz w:val="22"/>
          <w:szCs w:val="22"/>
          <w:lang w:val="it-IT"/>
        </w:rPr>
        <w:t>Nevladin</w:t>
      </w:r>
      <w:r w:rsidR="00315C61" w:rsidRPr="00315C61">
        <w:rPr>
          <w:rFonts w:ascii="Arial" w:hAnsi="Arial" w:cs="Arial"/>
          <w:sz w:val="22"/>
          <w:szCs w:val="22"/>
          <w:lang w:val="it-IT"/>
        </w:rPr>
        <w:t>a</w:t>
      </w:r>
      <w:r w:rsidRPr="00315C61">
        <w:rPr>
          <w:rFonts w:ascii="Arial" w:hAnsi="Arial" w:cs="Arial"/>
          <w:sz w:val="22"/>
          <w:szCs w:val="22"/>
          <w:lang w:val="it-IT"/>
        </w:rPr>
        <w:t xml:space="preserve"> organizacija kojoj su dodijeljena sredstva za projekat podnosi Komisiji izvještaj o realizaciji</w:t>
      </w:r>
      <w:r w:rsidR="00A2487B" w:rsidRPr="00315C61">
        <w:rPr>
          <w:rFonts w:ascii="Arial" w:hAnsi="Arial" w:cs="Arial"/>
          <w:sz w:val="22"/>
          <w:szCs w:val="22"/>
          <w:lang w:val="it-IT"/>
        </w:rPr>
        <w:t xml:space="preserve"> </w:t>
      </w:r>
      <w:r w:rsidRPr="00315C61">
        <w:rPr>
          <w:rFonts w:ascii="Arial" w:hAnsi="Arial" w:cs="Arial"/>
          <w:sz w:val="22"/>
          <w:szCs w:val="22"/>
          <w:lang w:val="it-IT"/>
        </w:rPr>
        <w:t>projekta sa finansijskim izvještajem,</w:t>
      </w:r>
      <w:r w:rsidR="00521A93">
        <w:rPr>
          <w:rFonts w:ascii="Arial" w:hAnsi="Arial" w:cs="Arial"/>
          <w:sz w:val="22"/>
          <w:szCs w:val="22"/>
          <w:lang w:val="it-IT"/>
        </w:rPr>
        <w:t xml:space="preserve"> u roku iz člana 28 stav 2 ove Odluke.</w:t>
      </w:r>
    </w:p>
    <w:p w:rsidR="00315C61" w:rsidRPr="00315C61" w:rsidRDefault="00315C61" w:rsidP="00315C61">
      <w:pPr>
        <w:jc w:val="both"/>
        <w:rPr>
          <w:rFonts w:ascii="Arial" w:eastAsiaTheme="minorHAnsi" w:hAnsi="Arial" w:cs="Arial"/>
          <w:color w:val="auto"/>
          <w:sz w:val="22"/>
          <w:szCs w:val="22"/>
          <w:lang w:val="it-IT"/>
        </w:rPr>
      </w:pPr>
      <w:r w:rsidRPr="00315C61">
        <w:rPr>
          <w:rFonts w:ascii="Arial" w:eastAsiaTheme="minorHAnsi" w:hAnsi="Arial" w:cs="Arial"/>
          <w:color w:val="auto"/>
          <w:sz w:val="22"/>
          <w:szCs w:val="22"/>
          <w:lang w:val="it-IT"/>
        </w:rPr>
        <w:t>U cilju upoznavanja šire javnosti sa realizovanim projektima Komisija će, na odgovarajući način, do raspisivanja novog konkursa, predstaviti realizovane aktivnosti organizacija čiji su projekti podržani.</w:t>
      </w:r>
    </w:p>
    <w:p w:rsidR="00315C61" w:rsidRPr="00315C61" w:rsidRDefault="00315C61" w:rsidP="00315C61">
      <w:pPr>
        <w:jc w:val="both"/>
        <w:rPr>
          <w:rFonts w:ascii="Arial" w:eastAsiaTheme="minorHAnsi" w:hAnsi="Arial" w:cs="Arial"/>
          <w:color w:val="auto"/>
          <w:sz w:val="22"/>
          <w:szCs w:val="22"/>
          <w:lang w:val="it-IT"/>
        </w:rPr>
      </w:pPr>
      <w:r w:rsidRPr="00315C61">
        <w:rPr>
          <w:rFonts w:ascii="Arial" w:eastAsiaTheme="minorHAnsi" w:hAnsi="Arial" w:cs="Arial"/>
          <w:color w:val="auto"/>
          <w:sz w:val="22"/>
          <w:szCs w:val="22"/>
          <w:lang w:val="it-IT"/>
        </w:rPr>
        <w:t>Komisija podnosi Skupštini Opštine Izvještaj o iznosu dodijeljenih sredstava, realizovanim projektima i njihovim efektima.</w:t>
      </w:r>
    </w:p>
    <w:p w:rsidR="00315C61" w:rsidRPr="00315C61" w:rsidRDefault="00315C61" w:rsidP="00315C61">
      <w:pPr>
        <w:jc w:val="both"/>
        <w:rPr>
          <w:rFonts w:ascii="Arial" w:eastAsiaTheme="minorHAnsi" w:hAnsi="Arial" w:cs="Arial"/>
          <w:color w:val="auto"/>
          <w:sz w:val="22"/>
          <w:szCs w:val="22"/>
          <w:lang w:val="it-IT"/>
        </w:rPr>
      </w:pPr>
      <w:r w:rsidRPr="00315C61">
        <w:rPr>
          <w:rFonts w:ascii="Arial" w:eastAsiaTheme="minorHAnsi" w:hAnsi="Arial" w:cs="Arial"/>
          <w:color w:val="auto"/>
          <w:sz w:val="22"/>
          <w:szCs w:val="22"/>
          <w:lang w:val="it-IT"/>
        </w:rPr>
        <w:t>Izvještaj se podnosi u prvoj polovini naredne godine za prethodnu godinu.</w:t>
      </w:r>
    </w:p>
    <w:p w:rsidR="0050506A" w:rsidRDefault="0050506A" w:rsidP="00D7058B">
      <w:pPr>
        <w:jc w:val="both"/>
        <w:rPr>
          <w:rFonts w:ascii="Arial" w:hAnsi="Arial" w:cs="Arial"/>
          <w:sz w:val="22"/>
          <w:szCs w:val="22"/>
          <w:lang w:val="it-IT"/>
        </w:rPr>
      </w:pPr>
    </w:p>
    <w:p w:rsidR="00686B0C" w:rsidRDefault="00686B0C" w:rsidP="00D7058B">
      <w:pPr>
        <w:jc w:val="both"/>
        <w:rPr>
          <w:rFonts w:ascii="Arial" w:eastAsiaTheme="minorHAnsi" w:hAnsi="Arial" w:cs="Arial"/>
          <w:color w:val="auto"/>
          <w:sz w:val="22"/>
          <w:szCs w:val="22"/>
          <w:lang w:val="it-IT"/>
        </w:rPr>
      </w:pPr>
    </w:p>
    <w:p w:rsidR="0050506A" w:rsidRPr="00013C35" w:rsidRDefault="0050506A" w:rsidP="00013C35">
      <w:pPr>
        <w:rPr>
          <w:rFonts w:ascii="Arial" w:eastAsiaTheme="minorHAnsi" w:hAnsi="Arial" w:cs="Arial"/>
          <w:b/>
          <w:bCs/>
          <w:color w:val="auto"/>
          <w:sz w:val="22"/>
          <w:szCs w:val="22"/>
          <w:lang w:val="it-IT"/>
        </w:rPr>
      </w:pPr>
      <w:r w:rsidRPr="00013C35">
        <w:rPr>
          <w:rFonts w:ascii="Arial" w:eastAsiaTheme="minorHAnsi" w:hAnsi="Arial" w:cs="Arial"/>
          <w:b/>
          <w:bCs/>
          <w:color w:val="auto"/>
          <w:sz w:val="22"/>
          <w:szCs w:val="22"/>
          <w:lang w:val="it-IT"/>
        </w:rPr>
        <w:t>XI</w:t>
      </w:r>
      <w:r w:rsidR="007277A7">
        <w:rPr>
          <w:rFonts w:ascii="Arial" w:eastAsiaTheme="minorHAnsi" w:hAnsi="Arial" w:cs="Arial"/>
          <w:b/>
          <w:bCs/>
          <w:color w:val="auto"/>
          <w:sz w:val="22"/>
          <w:szCs w:val="22"/>
          <w:lang w:val="it-IT"/>
        </w:rPr>
        <w:t>I</w:t>
      </w:r>
      <w:r w:rsidRPr="00013C35">
        <w:rPr>
          <w:rFonts w:ascii="Arial" w:eastAsiaTheme="minorHAnsi" w:hAnsi="Arial" w:cs="Arial"/>
          <w:b/>
          <w:bCs/>
          <w:color w:val="auto"/>
          <w:sz w:val="22"/>
          <w:szCs w:val="22"/>
          <w:lang w:val="it-IT"/>
        </w:rPr>
        <w:t xml:space="preserve"> POVRAĆAJ ISPLAĆENIH SREDSTAVA</w:t>
      </w:r>
      <w:r w:rsidR="00603CFB" w:rsidRPr="00013C35">
        <w:rPr>
          <w:rFonts w:ascii="Arial" w:eastAsiaTheme="minorHAnsi" w:hAnsi="Arial" w:cs="Arial"/>
          <w:b/>
          <w:bCs/>
          <w:color w:val="auto"/>
          <w:sz w:val="22"/>
          <w:szCs w:val="22"/>
          <w:lang w:val="it-IT"/>
        </w:rPr>
        <w:t xml:space="preserve"> </w:t>
      </w:r>
    </w:p>
    <w:p w:rsidR="00C34B09" w:rsidRPr="00013C35" w:rsidRDefault="00C34B09" w:rsidP="00013C35">
      <w:pPr>
        <w:rPr>
          <w:rFonts w:ascii="Arial" w:eastAsiaTheme="minorHAnsi" w:hAnsi="Arial" w:cs="Arial"/>
          <w:b/>
          <w:bCs/>
          <w:color w:val="auto"/>
          <w:sz w:val="22"/>
          <w:szCs w:val="22"/>
          <w:lang w:val="it-IT"/>
        </w:rPr>
      </w:pPr>
    </w:p>
    <w:p w:rsidR="0050506A" w:rsidRPr="00013C35" w:rsidRDefault="0050506A" w:rsidP="00A71F48">
      <w:pPr>
        <w:jc w:val="center"/>
        <w:rPr>
          <w:rFonts w:ascii="Arial" w:eastAsiaTheme="minorHAnsi" w:hAnsi="Arial" w:cs="Arial"/>
          <w:b/>
          <w:bCs/>
          <w:color w:val="auto"/>
          <w:sz w:val="22"/>
          <w:szCs w:val="22"/>
          <w:lang w:val="it-IT"/>
        </w:rPr>
      </w:pPr>
      <w:r w:rsidRPr="00013C35">
        <w:rPr>
          <w:rFonts w:ascii="Arial" w:eastAsiaTheme="minorHAnsi" w:hAnsi="Arial" w:cs="Arial"/>
          <w:b/>
          <w:bCs/>
          <w:color w:val="auto"/>
          <w:sz w:val="22"/>
          <w:szCs w:val="22"/>
          <w:lang w:val="it-IT"/>
        </w:rPr>
        <w:t xml:space="preserve">Član </w:t>
      </w:r>
      <w:r w:rsidR="007277A7">
        <w:rPr>
          <w:rFonts w:ascii="Arial" w:eastAsiaTheme="minorHAnsi" w:hAnsi="Arial" w:cs="Arial"/>
          <w:b/>
          <w:bCs/>
          <w:color w:val="auto"/>
          <w:sz w:val="22"/>
          <w:szCs w:val="22"/>
          <w:lang w:val="it-IT"/>
        </w:rPr>
        <w:t>4</w:t>
      </w:r>
      <w:r w:rsidR="00521A93">
        <w:rPr>
          <w:rFonts w:ascii="Arial" w:eastAsiaTheme="minorHAnsi" w:hAnsi="Arial" w:cs="Arial"/>
          <w:b/>
          <w:bCs/>
          <w:color w:val="auto"/>
          <w:sz w:val="22"/>
          <w:szCs w:val="22"/>
          <w:lang w:val="it-IT"/>
        </w:rPr>
        <w:t>1</w:t>
      </w:r>
    </w:p>
    <w:p w:rsidR="0050506A" w:rsidRPr="00013C35" w:rsidRDefault="0050506A" w:rsidP="00013C35">
      <w:pPr>
        <w:rPr>
          <w:rFonts w:ascii="Arial" w:eastAsiaTheme="minorHAnsi" w:hAnsi="Arial" w:cs="Arial"/>
          <w:b/>
          <w:bCs/>
          <w:color w:val="auto"/>
          <w:sz w:val="22"/>
          <w:szCs w:val="22"/>
          <w:lang w:val="it-IT"/>
        </w:rPr>
      </w:pPr>
    </w:p>
    <w:p w:rsidR="0050506A" w:rsidRPr="00013C35" w:rsidRDefault="0050506A" w:rsidP="00013C35">
      <w:pPr>
        <w:rPr>
          <w:rFonts w:ascii="Arial" w:eastAsiaTheme="minorHAnsi" w:hAnsi="Arial" w:cs="Arial"/>
          <w:color w:val="auto"/>
          <w:sz w:val="22"/>
          <w:szCs w:val="22"/>
          <w:lang w:val="it-IT"/>
        </w:rPr>
      </w:pPr>
      <w:r w:rsidRPr="00013C35">
        <w:rPr>
          <w:rFonts w:ascii="Arial" w:eastAsiaTheme="minorHAnsi" w:hAnsi="Arial" w:cs="Arial"/>
          <w:color w:val="auto"/>
          <w:sz w:val="22"/>
          <w:szCs w:val="22"/>
          <w:lang w:val="it-IT"/>
        </w:rPr>
        <w:t>Komisija će, od korisnika sredstava finansiranja, u pisanom obliku, zatražiti povr</w:t>
      </w:r>
      <w:r w:rsidR="00973AB3" w:rsidRPr="00013C35">
        <w:rPr>
          <w:rFonts w:ascii="Arial" w:eastAsiaTheme="minorHAnsi" w:hAnsi="Arial" w:cs="Arial"/>
          <w:color w:val="auto"/>
          <w:sz w:val="22"/>
          <w:szCs w:val="22"/>
          <w:lang w:val="it-IT"/>
        </w:rPr>
        <w:t>a</w:t>
      </w:r>
      <w:r w:rsidRPr="00013C35">
        <w:rPr>
          <w:rFonts w:ascii="Arial" w:eastAsiaTheme="minorHAnsi" w:hAnsi="Arial" w:cs="Arial"/>
          <w:color w:val="auto"/>
          <w:sz w:val="22"/>
          <w:szCs w:val="22"/>
          <w:lang w:val="it-IT"/>
        </w:rPr>
        <w:t>ćaj isplaćenih sredstava za realizaciju odobrenog projekta u slučaju kada se utvrdi da Korisnik finansiranja:</w:t>
      </w:r>
    </w:p>
    <w:p w:rsidR="00B10D7B" w:rsidRDefault="0050506A" w:rsidP="000969B4">
      <w:pPr>
        <w:rPr>
          <w:rFonts w:ascii="Arial" w:eastAsiaTheme="minorHAnsi" w:hAnsi="Arial" w:cs="Arial"/>
          <w:color w:val="auto"/>
          <w:sz w:val="22"/>
          <w:szCs w:val="22"/>
        </w:rPr>
      </w:pPr>
      <w:r w:rsidRPr="00D029C0">
        <w:rPr>
          <w:rFonts w:ascii="Arial" w:eastAsiaTheme="minorHAnsi" w:hAnsi="Arial" w:cs="Arial"/>
          <w:color w:val="auto"/>
          <w:sz w:val="22"/>
          <w:szCs w:val="22"/>
          <w:lang w:val="it-IT"/>
        </w:rPr>
        <w:t xml:space="preserve">   </w:t>
      </w:r>
      <w:r w:rsidRPr="00013C35">
        <w:rPr>
          <w:rFonts w:ascii="Arial" w:eastAsiaTheme="minorHAnsi" w:hAnsi="Arial" w:cs="Arial"/>
          <w:color w:val="auto"/>
          <w:sz w:val="22"/>
          <w:szCs w:val="22"/>
        </w:rPr>
        <w:t>- nije realizovao projekat utvrđen odlukom i ugovorom;</w:t>
      </w:r>
    </w:p>
    <w:p w:rsidR="0050506A" w:rsidRPr="00B10D7B" w:rsidRDefault="00B10D7B" w:rsidP="000969B4">
      <w:pPr>
        <w:rPr>
          <w:rFonts w:ascii="Arial" w:eastAsiaTheme="minorHAnsi" w:hAnsi="Arial" w:cs="Arial"/>
          <w:color w:val="auto"/>
          <w:sz w:val="22"/>
          <w:szCs w:val="22"/>
          <w:lang w:val="it-IT"/>
        </w:rPr>
      </w:pPr>
      <w:r w:rsidRPr="00D029C0">
        <w:rPr>
          <w:rFonts w:ascii="Arial" w:eastAsiaTheme="minorHAnsi" w:hAnsi="Arial" w:cs="Arial"/>
          <w:color w:val="auto"/>
          <w:sz w:val="22"/>
          <w:szCs w:val="22"/>
        </w:rPr>
        <w:t xml:space="preserve">   </w:t>
      </w:r>
      <w:r w:rsidRPr="00B10D7B">
        <w:rPr>
          <w:rFonts w:ascii="Arial" w:eastAsiaTheme="minorHAnsi" w:hAnsi="Arial" w:cs="Arial"/>
          <w:color w:val="auto"/>
          <w:sz w:val="22"/>
          <w:szCs w:val="22"/>
          <w:lang w:val="it-IT"/>
        </w:rPr>
        <w:t>- nije utrošio sva odobrena s</w:t>
      </w:r>
      <w:r>
        <w:rPr>
          <w:rFonts w:ascii="Arial" w:eastAsiaTheme="minorHAnsi" w:hAnsi="Arial" w:cs="Arial"/>
          <w:color w:val="auto"/>
          <w:sz w:val="22"/>
          <w:szCs w:val="22"/>
          <w:lang w:val="it-IT"/>
        </w:rPr>
        <w:t>redstva;</w:t>
      </w:r>
      <w:r w:rsidR="000969B4" w:rsidRPr="00B10D7B">
        <w:rPr>
          <w:rFonts w:ascii="Arial" w:eastAsiaTheme="minorHAnsi" w:hAnsi="Arial" w:cs="Arial"/>
          <w:color w:val="auto"/>
          <w:sz w:val="22"/>
          <w:szCs w:val="22"/>
          <w:lang w:val="it-IT"/>
        </w:rPr>
        <w:tab/>
        <w:t xml:space="preserve">‚ </w:t>
      </w:r>
    </w:p>
    <w:p w:rsidR="0050506A" w:rsidRPr="00013C35" w:rsidRDefault="0050506A" w:rsidP="00013C35">
      <w:pPr>
        <w:rPr>
          <w:rFonts w:ascii="Arial" w:eastAsiaTheme="minorHAnsi" w:hAnsi="Arial" w:cs="Arial"/>
          <w:color w:val="auto"/>
          <w:sz w:val="22"/>
          <w:szCs w:val="22"/>
          <w:lang w:val="it-IT"/>
        </w:rPr>
      </w:pPr>
      <w:r w:rsidRPr="00B10D7B">
        <w:rPr>
          <w:rFonts w:ascii="Arial" w:eastAsiaTheme="minorHAnsi" w:hAnsi="Arial" w:cs="Arial"/>
          <w:color w:val="auto"/>
          <w:sz w:val="22"/>
          <w:szCs w:val="22"/>
          <w:lang w:val="it-IT"/>
        </w:rPr>
        <w:t xml:space="preserve">   </w:t>
      </w:r>
      <w:r w:rsidRPr="00013C35">
        <w:rPr>
          <w:rFonts w:ascii="Arial" w:eastAsiaTheme="minorHAnsi" w:hAnsi="Arial" w:cs="Arial"/>
          <w:color w:val="auto"/>
          <w:sz w:val="22"/>
          <w:szCs w:val="22"/>
          <w:lang w:val="it-IT"/>
        </w:rPr>
        <w:t>- sredstva nije koristio namjenski</w:t>
      </w:r>
      <w:r w:rsidR="004F3401">
        <w:rPr>
          <w:rFonts w:ascii="Arial" w:eastAsiaTheme="minorHAnsi" w:hAnsi="Arial" w:cs="Arial"/>
          <w:color w:val="auto"/>
          <w:sz w:val="22"/>
          <w:szCs w:val="22"/>
          <w:lang w:val="it-IT"/>
        </w:rPr>
        <w:t>.</w:t>
      </w:r>
    </w:p>
    <w:p w:rsidR="0050506A" w:rsidRPr="00013C35" w:rsidRDefault="0050506A" w:rsidP="00013C35">
      <w:pPr>
        <w:rPr>
          <w:rFonts w:ascii="Arial" w:eastAsiaTheme="minorHAnsi" w:hAnsi="Arial" w:cs="Arial"/>
          <w:color w:val="auto"/>
          <w:sz w:val="22"/>
          <w:szCs w:val="22"/>
          <w:lang w:val="it-IT"/>
        </w:rPr>
      </w:pPr>
    </w:p>
    <w:p w:rsidR="00DF61E0" w:rsidRPr="00013C35" w:rsidRDefault="00DF61E0" w:rsidP="00A71F48">
      <w:pPr>
        <w:jc w:val="center"/>
        <w:rPr>
          <w:rFonts w:ascii="Arial" w:eastAsiaTheme="minorHAnsi" w:hAnsi="Arial" w:cs="Arial"/>
          <w:color w:val="auto"/>
          <w:sz w:val="22"/>
          <w:szCs w:val="22"/>
          <w:lang w:val="it-IT"/>
        </w:rPr>
      </w:pPr>
    </w:p>
    <w:p w:rsidR="0050506A" w:rsidRPr="00013C35" w:rsidRDefault="0050506A" w:rsidP="00A71F48">
      <w:pPr>
        <w:jc w:val="center"/>
        <w:rPr>
          <w:rFonts w:ascii="Arial" w:eastAsiaTheme="minorHAnsi" w:hAnsi="Arial" w:cs="Arial"/>
          <w:b/>
          <w:bCs/>
          <w:color w:val="auto"/>
          <w:sz w:val="22"/>
          <w:szCs w:val="22"/>
          <w:lang w:val="it-IT"/>
        </w:rPr>
      </w:pPr>
      <w:r w:rsidRPr="00013C35">
        <w:rPr>
          <w:rFonts w:ascii="Arial" w:eastAsiaTheme="minorHAnsi" w:hAnsi="Arial" w:cs="Arial"/>
          <w:b/>
          <w:bCs/>
          <w:color w:val="auto"/>
          <w:sz w:val="22"/>
          <w:szCs w:val="22"/>
          <w:lang w:val="it-IT"/>
        </w:rPr>
        <w:lastRenderedPageBreak/>
        <w:t xml:space="preserve">Član </w:t>
      </w:r>
      <w:r w:rsidR="007277A7">
        <w:rPr>
          <w:rFonts w:ascii="Arial" w:eastAsiaTheme="minorHAnsi" w:hAnsi="Arial" w:cs="Arial"/>
          <w:b/>
          <w:bCs/>
          <w:color w:val="auto"/>
          <w:sz w:val="22"/>
          <w:szCs w:val="22"/>
          <w:lang w:val="it-IT"/>
        </w:rPr>
        <w:t>4</w:t>
      </w:r>
      <w:r w:rsidR="00521A93">
        <w:rPr>
          <w:rFonts w:ascii="Arial" w:eastAsiaTheme="minorHAnsi" w:hAnsi="Arial" w:cs="Arial"/>
          <w:b/>
          <w:bCs/>
          <w:color w:val="auto"/>
          <w:sz w:val="22"/>
          <w:szCs w:val="22"/>
          <w:lang w:val="it-IT"/>
        </w:rPr>
        <w:t>2</w:t>
      </w:r>
    </w:p>
    <w:p w:rsidR="00DF61E0" w:rsidRPr="00013C35" w:rsidRDefault="00DF61E0" w:rsidP="00013C35">
      <w:pPr>
        <w:rPr>
          <w:rFonts w:ascii="Arial" w:eastAsiaTheme="minorHAnsi" w:hAnsi="Arial" w:cs="Arial"/>
          <w:b/>
          <w:bCs/>
          <w:color w:val="auto"/>
          <w:sz w:val="22"/>
          <w:szCs w:val="22"/>
          <w:lang w:val="it-IT"/>
        </w:rPr>
      </w:pPr>
    </w:p>
    <w:p w:rsidR="0050506A" w:rsidRPr="00013C35" w:rsidRDefault="0050506A" w:rsidP="00013C35">
      <w:pPr>
        <w:rPr>
          <w:rFonts w:ascii="Arial" w:eastAsiaTheme="minorHAnsi" w:hAnsi="Arial" w:cs="Arial"/>
          <w:color w:val="auto"/>
          <w:sz w:val="22"/>
          <w:szCs w:val="22"/>
          <w:lang w:val="it-IT"/>
        </w:rPr>
      </w:pPr>
      <w:r w:rsidRPr="00013C35">
        <w:rPr>
          <w:rFonts w:ascii="Arial" w:eastAsiaTheme="minorHAnsi" w:hAnsi="Arial" w:cs="Arial"/>
          <w:color w:val="auto"/>
          <w:sz w:val="22"/>
          <w:szCs w:val="22"/>
          <w:lang w:val="it-IT"/>
        </w:rPr>
        <w:t>Korisnik finansiranja će, najkasnije u roku od 30 dana od prijema zahtjeva, osim u posebno obrazloženim slučajevima, u skladu sa uputstvima o načinu povraćaja sredstava koje je dostavila Komisija, vratiti sve iznose uplaćene od strane Opštine.</w:t>
      </w:r>
    </w:p>
    <w:p w:rsidR="0050506A" w:rsidRPr="00013C35" w:rsidRDefault="0050506A" w:rsidP="00013C35">
      <w:pPr>
        <w:rPr>
          <w:rFonts w:ascii="Arial" w:eastAsiaTheme="minorHAnsi" w:hAnsi="Arial" w:cs="Arial"/>
          <w:color w:val="auto"/>
          <w:sz w:val="22"/>
          <w:szCs w:val="22"/>
          <w:lang w:val="it-IT"/>
        </w:rPr>
      </w:pPr>
      <w:r w:rsidRPr="00013C35">
        <w:rPr>
          <w:rFonts w:ascii="Arial" w:eastAsiaTheme="minorHAnsi" w:hAnsi="Arial" w:cs="Arial"/>
          <w:color w:val="auto"/>
          <w:sz w:val="22"/>
          <w:szCs w:val="22"/>
          <w:lang w:val="it-IT"/>
        </w:rPr>
        <w:t>U slučaju kada korisnik finansiranja ne vrati sredstava koje je odobrila Komisija a nadležan organ finansiranja isplatio korisniku sredstava, Komisija će donijeti odluku da prijave na konkurs od strane te nevladine organizacije u narednom period</w:t>
      </w:r>
      <w:r w:rsidR="00343B47" w:rsidRPr="00013C35">
        <w:rPr>
          <w:rFonts w:ascii="Arial" w:eastAsiaTheme="minorHAnsi" w:hAnsi="Arial" w:cs="Arial"/>
          <w:color w:val="auto"/>
          <w:sz w:val="22"/>
          <w:szCs w:val="22"/>
          <w:lang w:val="it-IT"/>
        </w:rPr>
        <w:t>u</w:t>
      </w:r>
      <w:r w:rsidRPr="00013C35">
        <w:rPr>
          <w:rFonts w:ascii="Arial" w:eastAsiaTheme="minorHAnsi" w:hAnsi="Arial" w:cs="Arial"/>
          <w:color w:val="auto"/>
          <w:sz w:val="22"/>
          <w:szCs w:val="22"/>
          <w:lang w:val="it-IT"/>
        </w:rPr>
        <w:t xml:space="preserve"> od tri godine ne uzme u razmatranje.</w:t>
      </w:r>
    </w:p>
    <w:p w:rsidR="00A2487B" w:rsidRDefault="00A2487B" w:rsidP="004C39B5">
      <w:pPr>
        <w:jc w:val="both"/>
        <w:rPr>
          <w:rFonts w:ascii="Arial" w:eastAsiaTheme="minorHAnsi" w:hAnsi="Arial" w:cs="Arial"/>
          <w:color w:val="FF0000"/>
          <w:sz w:val="22"/>
          <w:szCs w:val="22"/>
          <w:lang w:val="it-IT"/>
        </w:rPr>
      </w:pPr>
    </w:p>
    <w:p w:rsidR="00A76C99" w:rsidRPr="006F0D6B" w:rsidRDefault="00A76C99" w:rsidP="004C39B5">
      <w:pPr>
        <w:jc w:val="both"/>
        <w:rPr>
          <w:rFonts w:ascii="Arial" w:hAnsi="Arial" w:cs="Arial"/>
          <w:sz w:val="22"/>
          <w:szCs w:val="22"/>
          <w:lang w:val="it-IT"/>
        </w:rPr>
      </w:pPr>
    </w:p>
    <w:p w:rsidR="00693390" w:rsidRPr="006F0D6B" w:rsidRDefault="00776C7C" w:rsidP="00776C7C">
      <w:pPr>
        <w:rPr>
          <w:rFonts w:ascii="Arial" w:hAnsi="Arial" w:cs="Arial"/>
          <w:b/>
          <w:bCs/>
          <w:sz w:val="22"/>
          <w:szCs w:val="22"/>
          <w:lang w:val="it-IT"/>
        </w:rPr>
      </w:pPr>
      <w:r w:rsidRPr="006F0D6B">
        <w:rPr>
          <w:rFonts w:ascii="Arial" w:hAnsi="Arial" w:cs="Arial"/>
          <w:b/>
          <w:bCs/>
          <w:sz w:val="22"/>
          <w:szCs w:val="22"/>
          <w:lang w:val="it-IT"/>
        </w:rPr>
        <w:t>XI</w:t>
      </w:r>
      <w:r w:rsidR="00D93EDA">
        <w:rPr>
          <w:rFonts w:ascii="Arial" w:hAnsi="Arial" w:cs="Arial"/>
          <w:b/>
          <w:bCs/>
          <w:sz w:val="22"/>
          <w:szCs w:val="22"/>
          <w:lang w:val="it-IT"/>
        </w:rPr>
        <w:t>I</w:t>
      </w:r>
      <w:r w:rsidR="007277A7">
        <w:rPr>
          <w:rFonts w:ascii="Arial" w:hAnsi="Arial" w:cs="Arial"/>
          <w:b/>
          <w:bCs/>
          <w:sz w:val="22"/>
          <w:szCs w:val="22"/>
          <w:lang w:val="it-IT"/>
        </w:rPr>
        <w:t>I</w:t>
      </w:r>
      <w:r w:rsidRPr="006F0D6B">
        <w:rPr>
          <w:rFonts w:ascii="Arial" w:hAnsi="Arial" w:cs="Arial"/>
          <w:b/>
          <w:bCs/>
          <w:sz w:val="22"/>
          <w:szCs w:val="22"/>
          <w:lang w:val="it-IT"/>
        </w:rPr>
        <w:t xml:space="preserve"> </w:t>
      </w:r>
      <w:r w:rsidR="00693390" w:rsidRPr="006F0D6B">
        <w:rPr>
          <w:rFonts w:ascii="Arial" w:hAnsi="Arial" w:cs="Arial"/>
          <w:b/>
          <w:bCs/>
          <w:sz w:val="22"/>
          <w:szCs w:val="22"/>
          <w:lang w:val="it-IT"/>
        </w:rPr>
        <w:t>KONFLIKT INTERESA</w:t>
      </w:r>
    </w:p>
    <w:p w:rsidR="00A2487B" w:rsidRPr="006F0D6B" w:rsidRDefault="00A2487B" w:rsidP="004C39B5">
      <w:pPr>
        <w:jc w:val="center"/>
        <w:rPr>
          <w:rFonts w:ascii="Arial" w:hAnsi="Arial" w:cs="Arial"/>
          <w:b/>
          <w:bCs/>
          <w:sz w:val="22"/>
          <w:szCs w:val="22"/>
          <w:lang w:val="it-IT"/>
        </w:rPr>
      </w:pPr>
    </w:p>
    <w:p w:rsidR="00693390" w:rsidRPr="006F0D6B" w:rsidRDefault="00693390" w:rsidP="004C39B5">
      <w:pPr>
        <w:jc w:val="center"/>
        <w:rPr>
          <w:rFonts w:ascii="Arial" w:hAnsi="Arial" w:cs="Arial"/>
          <w:b/>
          <w:bCs/>
          <w:sz w:val="22"/>
          <w:szCs w:val="22"/>
          <w:lang w:val="it-IT"/>
        </w:rPr>
      </w:pPr>
      <w:r w:rsidRPr="006F0D6B">
        <w:rPr>
          <w:rFonts w:ascii="Arial" w:hAnsi="Arial" w:cs="Arial"/>
          <w:b/>
          <w:bCs/>
          <w:sz w:val="22"/>
          <w:szCs w:val="22"/>
          <w:lang w:val="it-IT"/>
        </w:rPr>
        <w:t xml:space="preserve">Član </w:t>
      </w:r>
      <w:r w:rsidR="007277A7">
        <w:rPr>
          <w:rFonts w:ascii="Arial" w:hAnsi="Arial" w:cs="Arial"/>
          <w:b/>
          <w:bCs/>
          <w:sz w:val="22"/>
          <w:szCs w:val="22"/>
          <w:lang w:val="it-IT"/>
        </w:rPr>
        <w:t>4</w:t>
      </w:r>
      <w:r w:rsidR="00521A93">
        <w:rPr>
          <w:rFonts w:ascii="Arial" w:hAnsi="Arial" w:cs="Arial"/>
          <w:b/>
          <w:bCs/>
          <w:sz w:val="22"/>
          <w:szCs w:val="22"/>
          <w:lang w:val="it-IT"/>
        </w:rPr>
        <w:t>3</w:t>
      </w:r>
    </w:p>
    <w:p w:rsidR="00A2487B" w:rsidRPr="006F0D6B" w:rsidRDefault="00A2487B" w:rsidP="004C39B5">
      <w:pPr>
        <w:jc w:val="both"/>
        <w:rPr>
          <w:rFonts w:ascii="Arial" w:hAnsi="Arial" w:cs="Arial"/>
          <w:sz w:val="22"/>
          <w:szCs w:val="22"/>
          <w:lang w:val="it-IT"/>
        </w:rPr>
      </w:pPr>
    </w:p>
    <w:p w:rsidR="00693390" w:rsidRPr="006F0D6B" w:rsidRDefault="00693390" w:rsidP="004C39B5">
      <w:pPr>
        <w:jc w:val="both"/>
        <w:rPr>
          <w:rFonts w:ascii="Arial" w:hAnsi="Arial" w:cs="Arial"/>
          <w:sz w:val="22"/>
          <w:szCs w:val="22"/>
          <w:lang w:val="it-IT"/>
        </w:rPr>
      </w:pPr>
      <w:r w:rsidRPr="006F0D6B">
        <w:rPr>
          <w:rFonts w:ascii="Arial" w:hAnsi="Arial" w:cs="Arial"/>
          <w:sz w:val="22"/>
          <w:szCs w:val="22"/>
          <w:lang w:val="it-IT"/>
        </w:rPr>
        <w:t>Član Komisije ne može biti angažovan u realizaciji projekta koji je finansiran iz sredstava opštine.</w:t>
      </w:r>
    </w:p>
    <w:p w:rsidR="00693390" w:rsidRDefault="00693390" w:rsidP="004C39B5">
      <w:pPr>
        <w:jc w:val="both"/>
        <w:rPr>
          <w:rFonts w:ascii="Arial" w:hAnsi="Arial" w:cs="Arial"/>
          <w:sz w:val="22"/>
          <w:szCs w:val="22"/>
          <w:lang w:val="it-IT"/>
        </w:rPr>
      </w:pPr>
      <w:r w:rsidRPr="006F0D6B">
        <w:rPr>
          <w:rFonts w:ascii="Arial" w:hAnsi="Arial" w:cs="Arial"/>
          <w:sz w:val="22"/>
          <w:szCs w:val="22"/>
          <w:lang w:val="it-IT"/>
        </w:rPr>
        <w:t>Lokalni</w:t>
      </w:r>
      <w:r w:rsidR="00F010AC" w:rsidRPr="006F0D6B">
        <w:rPr>
          <w:rFonts w:ascii="Arial" w:hAnsi="Arial" w:cs="Arial"/>
          <w:sz w:val="22"/>
          <w:szCs w:val="22"/>
          <w:lang w:val="it-IT"/>
        </w:rPr>
        <w:t xml:space="preserve"> </w:t>
      </w:r>
      <w:r w:rsidRPr="006F0D6B">
        <w:rPr>
          <w:rFonts w:ascii="Arial" w:hAnsi="Arial" w:cs="Arial"/>
          <w:sz w:val="22"/>
          <w:szCs w:val="22"/>
          <w:lang w:val="it-IT"/>
        </w:rPr>
        <w:t>službenici i namještenici i zaposleni u javnim službama čiji je osnivač opština ne mogu biti angažovani</w:t>
      </w:r>
      <w:r w:rsidR="00A2487B" w:rsidRPr="006F0D6B">
        <w:rPr>
          <w:rFonts w:ascii="Arial" w:hAnsi="Arial" w:cs="Arial"/>
          <w:sz w:val="22"/>
          <w:szCs w:val="22"/>
          <w:lang w:val="it-IT"/>
        </w:rPr>
        <w:t xml:space="preserve"> </w:t>
      </w:r>
      <w:r w:rsidRPr="006F0D6B">
        <w:rPr>
          <w:rFonts w:ascii="Arial" w:hAnsi="Arial" w:cs="Arial"/>
          <w:sz w:val="22"/>
          <w:szCs w:val="22"/>
          <w:lang w:val="it-IT"/>
        </w:rPr>
        <w:t>za naknadu od strane nevladine organizacije čiji se projekat finansira iz budžeta opštine, u skladu sa zakonom.</w:t>
      </w:r>
    </w:p>
    <w:p w:rsidR="00A76C99" w:rsidRPr="006F0D6B" w:rsidRDefault="00A76C99" w:rsidP="004C39B5">
      <w:pPr>
        <w:jc w:val="both"/>
        <w:rPr>
          <w:rFonts w:ascii="Arial" w:hAnsi="Arial" w:cs="Arial"/>
          <w:sz w:val="22"/>
          <w:szCs w:val="22"/>
          <w:lang w:val="it-IT"/>
        </w:rPr>
      </w:pPr>
    </w:p>
    <w:p w:rsidR="00A2487B" w:rsidRPr="006F0D6B" w:rsidRDefault="00A2487B" w:rsidP="00693390">
      <w:pPr>
        <w:rPr>
          <w:rFonts w:ascii="Arial" w:hAnsi="Arial" w:cs="Arial"/>
          <w:sz w:val="22"/>
          <w:szCs w:val="22"/>
          <w:lang w:val="it-IT"/>
        </w:rPr>
      </w:pPr>
    </w:p>
    <w:p w:rsidR="004F5645" w:rsidRPr="004F5645" w:rsidRDefault="00776C7C" w:rsidP="004F5645">
      <w:pPr>
        <w:rPr>
          <w:rFonts w:ascii="Arial" w:hAnsi="Arial" w:cs="Arial"/>
          <w:b/>
          <w:bCs/>
          <w:sz w:val="22"/>
          <w:szCs w:val="22"/>
          <w:lang w:val="it-IT"/>
        </w:rPr>
      </w:pPr>
      <w:r>
        <w:rPr>
          <w:rFonts w:ascii="Arial" w:hAnsi="Arial" w:cs="Arial"/>
          <w:b/>
          <w:bCs/>
          <w:sz w:val="22"/>
          <w:szCs w:val="22"/>
          <w:lang w:val="it-IT"/>
        </w:rPr>
        <w:t>X</w:t>
      </w:r>
      <w:r w:rsidR="0050506A">
        <w:rPr>
          <w:rFonts w:ascii="Arial" w:hAnsi="Arial" w:cs="Arial"/>
          <w:b/>
          <w:bCs/>
          <w:sz w:val="22"/>
          <w:szCs w:val="22"/>
          <w:lang w:val="it-IT"/>
        </w:rPr>
        <w:t>I</w:t>
      </w:r>
      <w:r w:rsidR="007277A7">
        <w:rPr>
          <w:rFonts w:ascii="Arial" w:hAnsi="Arial" w:cs="Arial"/>
          <w:b/>
          <w:bCs/>
          <w:sz w:val="22"/>
          <w:szCs w:val="22"/>
          <w:lang w:val="it-IT"/>
        </w:rPr>
        <w:t>V</w:t>
      </w:r>
      <w:r>
        <w:rPr>
          <w:rFonts w:ascii="Arial" w:hAnsi="Arial" w:cs="Arial"/>
          <w:b/>
          <w:bCs/>
          <w:sz w:val="22"/>
          <w:szCs w:val="22"/>
          <w:lang w:val="it-IT"/>
        </w:rPr>
        <w:t xml:space="preserve"> </w:t>
      </w:r>
      <w:r w:rsidR="00693390" w:rsidRPr="00776C7C">
        <w:rPr>
          <w:rFonts w:ascii="Arial" w:hAnsi="Arial" w:cs="Arial"/>
          <w:b/>
          <w:bCs/>
          <w:sz w:val="22"/>
          <w:szCs w:val="22"/>
          <w:lang w:val="it-IT"/>
        </w:rPr>
        <w:t>PRELAZNE I ZAVRŠNE ODREDBE</w:t>
      </w:r>
    </w:p>
    <w:p w:rsidR="004F5645" w:rsidRDefault="004F5645" w:rsidP="00A04B60">
      <w:pPr>
        <w:jc w:val="both"/>
        <w:rPr>
          <w:rFonts w:ascii="Arial" w:eastAsiaTheme="minorHAnsi" w:hAnsi="Arial" w:cs="Arial"/>
          <w:color w:val="auto"/>
          <w:sz w:val="22"/>
          <w:szCs w:val="22"/>
          <w:lang w:val="it-IT"/>
        </w:rPr>
      </w:pPr>
    </w:p>
    <w:p w:rsidR="004F5645" w:rsidRPr="004F5645" w:rsidRDefault="004F5645" w:rsidP="004F5645">
      <w:pPr>
        <w:jc w:val="center"/>
        <w:rPr>
          <w:rFonts w:ascii="Arial" w:eastAsiaTheme="minorHAnsi" w:hAnsi="Arial" w:cs="Arial"/>
          <w:b/>
          <w:bCs/>
          <w:color w:val="auto"/>
          <w:sz w:val="22"/>
          <w:szCs w:val="22"/>
          <w:lang w:val="it-IT"/>
        </w:rPr>
      </w:pPr>
      <w:r w:rsidRPr="004F5645">
        <w:rPr>
          <w:rFonts w:ascii="Arial" w:eastAsiaTheme="minorHAnsi" w:hAnsi="Arial" w:cs="Arial"/>
          <w:b/>
          <w:bCs/>
          <w:color w:val="auto"/>
          <w:sz w:val="22"/>
          <w:szCs w:val="22"/>
          <w:lang w:val="it-IT"/>
        </w:rPr>
        <w:t xml:space="preserve">Član </w:t>
      </w:r>
      <w:r w:rsidR="007277A7">
        <w:rPr>
          <w:rFonts w:ascii="Arial" w:eastAsiaTheme="minorHAnsi" w:hAnsi="Arial" w:cs="Arial"/>
          <w:b/>
          <w:bCs/>
          <w:color w:val="auto"/>
          <w:sz w:val="22"/>
          <w:szCs w:val="22"/>
          <w:lang w:val="it-IT"/>
        </w:rPr>
        <w:t>4</w:t>
      </w:r>
      <w:r w:rsidR="00521A93">
        <w:rPr>
          <w:rFonts w:ascii="Arial" w:eastAsiaTheme="minorHAnsi" w:hAnsi="Arial" w:cs="Arial"/>
          <w:b/>
          <w:bCs/>
          <w:color w:val="auto"/>
          <w:sz w:val="22"/>
          <w:szCs w:val="22"/>
          <w:lang w:val="it-IT"/>
        </w:rPr>
        <w:t>4</w:t>
      </w:r>
    </w:p>
    <w:p w:rsidR="004F5645" w:rsidRDefault="004F5645" w:rsidP="00A04B60">
      <w:pPr>
        <w:jc w:val="both"/>
        <w:rPr>
          <w:rFonts w:ascii="Arial" w:eastAsiaTheme="minorHAnsi" w:hAnsi="Arial" w:cs="Arial"/>
          <w:color w:val="auto"/>
          <w:sz w:val="22"/>
          <w:szCs w:val="22"/>
          <w:lang w:val="it-IT"/>
        </w:rPr>
      </w:pPr>
    </w:p>
    <w:p w:rsidR="00A2487B" w:rsidRPr="00A04B60" w:rsidRDefault="004F5645" w:rsidP="00A04B60">
      <w:pPr>
        <w:jc w:val="both"/>
        <w:rPr>
          <w:rFonts w:ascii="Arial" w:hAnsi="Arial" w:cs="Arial"/>
          <w:sz w:val="22"/>
          <w:szCs w:val="22"/>
          <w:lang w:val="it-IT"/>
        </w:rPr>
      </w:pPr>
      <w:r>
        <w:rPr>
          <w:rFonts w:ascii="Arial" w:eastAsiaTheme="minorHAnsi" w:hAnsi="Arial" w:cs="Arial"/>
          <w:color w:val="auto"/>
          <w:sz w:val="22"/>
          <w:szCs w:val="22"/>
          <w:lang w:val="it-IT"/>
        </w:rPr>
        <w:t>D</w:t>
      </w:r>
      <w:r w:rsidR="00A04B60" w:rsidRPr="00A04B60">
        <w:rPr>
          <w:rFonts w:ascii="Arial" w:eastAsiaTheme="minorHAnsi" w:hAnsi="Arial" w:cs="Arial"/>
          <w:color w:val="auto"/>
          <w:sz w:val="22"/>
          <w:szCs w:val="22"/>
          <w:lang w:val="it-IT"/>
        </w:rPr>
        <w:t xml:space="preserve">o formiranja Savjeta za saradnju lokalne samouprave i nevladinih organizacija, </w:t>
      </w:r>
      <w:r w:rsidR="00521A93">
        <w:rPr>
          <w:rFonts w:ascii="Arial" w:eastAsiaTheme="minorHAnsi" w:hAnsi="Arial" w:cs="Arial"/>
          <w:color w:val="auto"/>
          <w:sz w:val="22"/>
          <w:szCs w:val="22"/>
          <w:lang w:val="it-IT"/>
        </w:rPr>
        <w:t>p</w:t>
      </w:r>
      <w:r w:rsidR="00A04B60" w:rsidRPr="00A04B60">
        <w:rPr>
          <w:rFonts w:ascii="Arial" w:eastAsiaTheme="minorHAnsi" w:hAnsi="Arial" w:cs="Arial"/>
          <w:color w:val="auto"/>
          <w:sz w:val="22"/>
          <w:szCs w:val="22"/>
          <w:lang w:val="it-IT"/>
        </w:rPr>
        <w:t xml:space="preserve">redsjednik </w:t>
      </w:r>
      <w:r w:rsidR="007720D1">
        <w:rPr>
          <w:rFonts w:ascii="Arial" w:eastAsiaTheme="minorHAnsi" w:hAnsi="Arial" w:cs="Arial"/>
          <w:color w:val="auto"/>
          <w:sz w:val="22"/>
          <w:szCs w:val="22"/>
          <w:lang w:val="it-IT"/>
        </w:rPr>
        <w:t>O</w:t>
      </w:r>
      <w:r w:rsidR="00A04B60" w:rsidRPr="00A04B60">
        <w:rPr>
          <w:rFonts w:ascii="Arial" w:eastAsiaTheme="minorHAnsi" w:hAnsi="Arial" w:cs="Arial"/>
          <w:color w:val="auto"/>
          <w:sz w:val="22"/>
          <w:szCs w:val="22"/>
          <w:lang w:val="it-IT"/>
        </w:rPr>
        <w:t>pštine će na predlog Komisije, prije raspisivanja javnog konkursa za raspodjelu sredstava, utvrditi prioritetne oblasti u kojima će se za tu godinu pružati finansijska podrška za realizaciju projekata nevladinih organizacija.</w:t>
      </w:r>
    </w:p>
    <w:p w:rsidR="00A04B60" w:rsidRPr="00A04B60" w:rsidRDefault="00A04B60" w:rsidP="00A04B60">
      <w:pPr>
        <w:jc w:val="both"/>
        <w:rPr>
          <w:rFonts w:ascii="Arial" w:hAnsi="Arial" w:cs="Arial"/>
          <w:b/>
          <w:bCs/>
          <w:sz w:val="22"/>
          <w:szCs w:val="22"/>
          <w:lang w:val="it-IT"/>
        </w:rPr>
      </w:pPr>
    </w:p>
    <w:p w:rsidR="00693390" w:rsidRPr="00776C7C" w:rsidRDefault="00693390" w:rsidP="00A2487B">
      <w:pPr>
        <w:jc w:val="center"/>
        <w:rPr>
          <w:rFonts w:ascii="Arial" w:hAnsi="Arial" w:cs="Arial"/>
          <w:b/>
          <w:bCs/>
          <w:sz w:val="22"/>
          <w:szCs w:val="22"/>
          <w:lang w:val="it-IT"/>
        </w:rPr>
      </w:pPr>
      <w:r w:rsidRPr="00776C7C">
        <w:rPr>
          <w:rFonts w:ascii="Arial" w:hAnsi="Arial" w:cs="Arial"/>
          <w:b/>
          <w:bCs/>
          <w:sz w:val="22"/>
          <w:szCs w:val="22"/>
          <w:lang w:val="it-IT"/>
        </w:rPr>
        <w:t xml:space="preserve">Član </w:t>
      </w:r>
      <w:r w:rsidR="007277A7">
        <w:rPr>
          <w:rFonts w:ascii="Arial" w:hAnsi="Arial" w:cs="Arial"/>
          <w:b/>
          <w:bCs/>
          <w:sz w:val="22"/>
          <w:szCs w:val="22"/>
          <w:lang w:val="it-IT"/>
        </w:rPr>
        <w:t>4</w:t>
      </w:r>
      <w:r w:rsidR="00521A93">
        <w:rPr>
          <w:rFonts w:ascii="Arial" w:hAnsi="Arial" w:cs="Arial"/>
          <w:b/>
          <w:bCs/>
          <w:sz w:val="22"/>
          <w:szCs w:val="22"/>
          <w:lang w:val="it-IT"/>
        </w:rPr>
        <w:t>5</w:t>
      </w:r>
    </w:p>
    <w:p w:rsidR="00A2487B" w:rsidRPr="00776C7C" w:rsidRDefault="00A2487B" w:rsidP="00A2487B">
      <w:pPr>
        <w:jc w:val="center"/>
        <w:rPr>
          <w:rFonts w:ascii="Arial" w:hAnsi="Arial" w:cs="Arial"/>
          <w:sz w:val="22"/>
          <w:szCs w:val="22"/>
          <w:lang w:val="it-IT"/>
        </w:rPr>
      </w:pPr>
    </w:p>
    <w:p w:rsidR="00223CF9" w:rsidRDefault="00693390" w:rsidP="004F5645">
      <w:pPr>
        <w:jc w:val="both"/>
        <w:rPr>
          <w:rFonts w:ascii="Arial" w:eastAsiaTheme="minorHAnsi" w:hAnsi="Arial" w:cs="Arial"/>
          <w:color w:val="auto"/>
          <w:sz w:val="22"/>
          <w:szCs w:val="22"/>
          <w:lang w:val="it-IT"/>
        </w:rPr>
      </w:pPr>
      <w:r w:rsidRPr="00223CF9">
        <w:rPr>
          <w:rFonts w:ascii="Arial" w:hAnsi="Arial" w:cs="Arial"/>
          <w:sz w:val="22"/>
          <w:szCs w:val="22"/>
          <w:lang w:val="it-IT"/>
        </w:rPr>
        <w:t xml:space="preserve">Danom stupanja na snagu ove odluke prestaje da važi </w:t>
      </w:r>
      <w:r w:rsidR="00223CF9" w:rsidRPr="00223CF9">
        <w:rPr>
          <w:rFonts w:ascii="Arial" w:eastAsiaTheme="minorHAnsi" w:hAnsi="Arial" w:cs="Arial"/>
          <w:color w:val="auto"/>
          <w:sz w:val="22"/>
          <w:szCs w:val="22"/>
          <w:lang w:val="it-IT"/>
        </w:rPr>
        <w:t>Odluku o finansiranju projekata nevladinih organizacija ("Službeni list Crne Gore - opštinski propisi", br. 020/19, 043/19)</w:t>
      </w:r>
      <w:r w:rsidR="00223CF9">
        <w:rPr>
          <w:rFonts w:ascii="Arial" w:eastAsiaTheme="minorHAnsi" w:hAnsi="Arial" w:cs="Arial"/>
          <w:color w:val="auto"/>
          <w:sz w:val="22"/>
          <w:szCs w:val="22"/>
          <w:lang w:val="it-IT"/>
        </w:rPr>
        <w:t>.</w:t>
      </w:r>
    </w:p>
    <w:p w:rsidR="00CB07BB" w:rsidRDefault="00CB07BB" w:rsidP="00DF4759">
      <w:pPr>
        <w:rPr>
          <w:rFonts w:ascii="Arial" w:hAnsi="Arial" w:cs="Arial"/>
          <w:b/>
          <w:sz w:val="22"/>
          <w:szCs w:val="22"/>
          <w:lang w:val="it-IT"/>
        </w:rPr>
      </w:pPr>
    </w:p>
    <w:p w:rsidR="00CB07BB" w:rsidRDefault="00CB07BB" w:rsidP="00223CF9">
      <w:pPr>
        <w:jc w:val="center"/>
        <w:rPr>
          <w:rFonts w:ascii="Arial" w:hAnsi="Arial" w:cs="Arial"/>
          <w:b/>
          <w:sz w:val="22"/>
          <w:szCs w:val="22"/>
          <w:lang w:val="it-IT"/>
        </w:rPr>
      </w:pPr>
    </w:p>
    <w:p w:rsidR="00693390" w:rsidRPr="00223CF9" w:rsidRDefault="00693390" w:rsidP="00223CF9">
      <w:pPr>
        <w:jc w:val="center"/>
        <w:rPr>
          <w:rFonts w:ascii="Arial" w:hAnsi="Arial" w:cs="Arial"/>
          <w:b/>
          <w:bCs/>
          <w:sz w:val="22"/>
          <w:szCs w:val="22"/>
          <w:lang w:val="it-IT"/>
        </w:rPr>
      </w:pPr>
      <w:r w:rsidRPr="00223CF9">
        <w:rPr>
          <w:rFonts w:ascii="Arial" w:hAnsi="Arial" w:cs="Arial"/>
          <w:b/>
          <w:sz w:val="22"/>
          <w:szCs w:val="22"/>
          <w:lang w:val="it-IT"/>
        </w:rPr>
        <w:t>Član</w:t>
      </w:r>
      <w:r w:rsidRPr="00223CF9">
        <w:rPr>
          <w:rFonts w:ascii="Arial" w:hAnsi="Arial" w:cs="Arial"/>
          <w:b/>
          <w:bCs/>
          <w:sz w:val="22"/>
          <w:szCs w:val="22"/>
          <w:lang w:val="it-IT"/>
        </w:rPr>
        <w:t xml:space="preserve"> </w:t>
      </w:r>
      <w:r w:rsidR="007277A7">
        <w:rPr>
          <w:rFonts w:ascii="Arial" w:hAnsi="Arial" w:cs="Arial"/>
          <w:b/>
          <w:bCs/>
          <w:sz w:val="22"/>
          <w:szCs w:val="22"/>
          <w:lang w:val="it-IT"/>
        </w:rPr>
        <w:t>4</w:t>
      </w:r>
      <w:r w:rsidR="00521A93">
        <w:rPr>
          <w:rFonts w:ascii="Arial" w:hAnsi="Arial" w:cs="Arial"/>
          <w:b/>
          <w:bCs/>
          <w:sz w:val="22"/>
          <w:szCs w:val="22"/>
          <w:lang w:val="it-IT"/>
        </w:rPr>
        <w:t>6</w:t>
      </w:r>
    </w:p>
    <w:p w:rsidR="00172C07" w:rsidRPr="00223CF9" w:rsidRDefault="00172C07" w:rsidP="00A2487B">
      <w:pPr>
        <w:jc w:val="center"/>
        <w:rPr>
          <w:rFonts w:ascii="Arial" w:hAnsi="Arial" w:cs="Arial"/>
          <w:b/>
          <w:sz w:val="22"/>
          <w:szCs w:val="22"/>
          <w:lang w:val="it-IT"/>
        </w:rPr>
      </w:pPr>
    </w:p>
    <w:p w:rsidR="00693390" w:rsidRPr="00223CF9" w:rsidRDefault="00693390" w:rsidP="00693390">
      <w:pPr>
        <w:rPr>
          <w:rFonts w:ascii="Arial" w:hAnsi="Arial" w:cs="Arial"/>
          <w:sz w:val="22"/>
          <w:szCs w:val="22"/>
          <w:lang w:val="it-IT"/>
        </w:rPr>
      </w:pPr>
      <w:r w:rsidRPr="00223CF9">
        <w:rPr>
          <w:rFonts w:ascii="Arial" w:hAnsi="Arial" w:cs="Arial"/>
          <w:sz w:val="22"/>
          <w:szCs w:val="22"/>
          <w:lang w:val="it-IT"/>
        </w:rPr>
        <w:t>Ova odluka stupa na snagu osmog dana od dana objavljivanja u „Službenom listu Crne Gore- opštinski</w:t>
      </w:r>
      <w:r w:rsidR="00247076">
        <w:rPr>
          <w:rFonts w:ascii="Arial" w:hAnsi="Arial" w:cs="Arial"/>
          <w:sz w:val="22"/>
          <w:szCs w:val="22"/>
          <w:lang w:val="it-IT"/>
        </w:rPr>
        <w:t xml:space="preserve"> </w:t>
      </w:r>
      <w:r w:rsidRPr="00223CF9">
        <w:rPr>
          <w:rFonts w:ascii="Arial" w:hAnsi="Arial" w:cs="Arial"/>
          <w:sz w:val="22"/>
          <w:szCs w:val="22"/>
          <w:lang w:val="it-IT"/>
        </w:rPr>
        <w:t>propisi”.</w:t>
      </w:r>
    </w:p>
    <w:p w:rsidR="00693390" w:rsidRPr="00776C7C" w:rsidRDefault="00693390" w:rsidP="00693390">
      <w:pPr>
        <w:rPr>
          <w:rFonts w:ascii="Arial" w:hAnsi="Arial" w:cs="Arial"/>
          <w:sz w:val="22"/>
          <w:szCs w:val="22"/>
          <w:lang w:val="it-IT"/>
        </w:rPr>
      </w:pPr>
    </w:p>
    <w:p w:rsidR="00A2487B" w:rsidRPr="00776C7C" w:rsidRDefault="00A2487B" w:rsidP="00693390">
      <w:pPr>
        <w:rPr>
          <w:rFonts w:ascii="Arial" w:hAnsi="Arial" w:cs="Arial"/>
          <w:sz w:val="22"/>
          <w:szCs w:val="22"/>
          <w:lang w:val="it-IT"/>
        </w:rPr>
      </w:pPr>
    </w:p>
    <w:p w:rsidR="00A2487B" w:rsidRPr="00776C7C" w:rsidRDefault="00A2487B" w:rsidP="00693390">
      <w:pPr>
        <w:rPr>
          <w:rFonts w:ascii="Arial" w:hAnsi="Arial" w:cs="Arial"/>
          <w:sz w:val="22"/>
          <w:szCs w:val="22"/>
          <w:lang w:val="it-IT"/>
        </w:rPr>
      </w:pPr>
    </w:p>
    <w:p w:rsidR="005358DA" w:rsidRPr="005358DA" w:rsidRDefault="005358DA" w:rsidP="005358DA">
      <w:pPr>
        <w:jc w:val="center"/>
        <w:rPr>
          <w:rFonts w:ascii="Arial" w:eastAsiaTheme="minorHAnsi" w:hAnsi="Arial" w:cs="Arial"/>
          <w:b/>
          <w:bCs/>
          <w:color w:val="auto"/>
          <w:sz w:val="22"/>
          <w:szCs w:val="22"/>
          <w:lang w:val="it-IT"/>
        </w:rPr>
      </w:pPr>
      <w:r w:rsidRPr="005358DA">
        <w:rPr>
          <w:rFonts w:ascii="Arial" w:eastAsiaTheme="minorHAnsi" w:hAnsi="Arial" w:cs="Arial"/>
          <w:b/>
          <w:bCs/>
          <w:color w:val="auto"/>
          <w:sz w:val="22"/>
          <w:szCs w:val="22"/>
          <w:lang w:val="it-IT"/>
        </w:rPr>
        <w:t xml:space="preserve">Broj: D </w:t>
      </w:r>
      <w:r w:rsidR="00704CA0">
        <w:rPr>
          <w:rFonts w:ascii="Arial" w:eastAsiaTheme="minorHAnsi" w:hAnsi="Arial" w:cs="Arial"/>
          <w:b/>
          <w:bCs/>
          <w:color w:val="auto"/>
          <w:sz w:val="22"/>
          <w:szCs w:val="22"/>
          <w:lang w:val="it-IT"/>
        </w:rPr>
        <w:t xml:space="preserve"> </w:t>
      </w:r>
    </w:p>
    <w:p w:rsidR="005358DA" w:rsidRPr="005358DA" w:rsidRDefault="005358DA" w:rsidP="005358DA">
      <w:pPr>
        <w:jc w:val="center"/>
        <w:rPr>
          <w:rFonts w:ascii="Arial" w:eastAsiaTheme="minorHAnsi" w:hAnsi="Arial" w:cs="Arial"/>
          <w:b/>
          <w:bCs/>
          <w:color w:val="auto"/>
          <w:sz w:val="22"/>
          <w:szCs w:val="22"/>
          <w:lang w:val="it-IT"/>
        </w:rPr>
      </w:pPr>
      <w:r w:rsidRPr="005358DA">
        <w:rPr>
          <w:rFonts w:ascii="Arial" w:eastAsiaTheme="minorHAnsi" w:hAnsi="Arial" w:cs="Arial"/>
          <w:b/>
          <w:bCs/>
          <w:color w:val="auto"/>
          <w:sz w:val="22"/>
          <w:szCs w:val="22"/>
          <w:lang w:val="it-IT"/>
        </w:rPr>
        <w:t xml:space="preserve">Anovi, </w:t>
      </w:r>
      <w:r w:rsidR="00A73D4C">
        <w:rPr>
          <w:rFonts w:ascii="Arial" w:eastAsiaTheme="minorHAnsi" w:hAnsi="Arial" w:cs="Arial"/>
          <w:b/>
          <w:bCs/>
          <w:color w:val="auto"/>
          <w:sz w:val="22"/>
          <w:szCs w:val="22"/>
          <w:lang w:val="it-IT"/>
        </w:rPr>
        <w:t xml:space="preserve">  .    </w:t>
      </w:r>
      <w:r w:rsidRPr="005358DA">
        <w:rPr>
          <w:rFonts w:ascii="Arial" w:eastAsiaTheme="minorHAnsi" w:hAnsi="Arial" w:cs="Arial"/>
          <w:b/>
          <w:bCs/>
          <w:color w:val="auto"/>
          <w:sz w:val="22"/>
          <w:szCs w:val="22"/>
          <w:lang w:val="it-IT"/>
        </w:rPr>
        <w:t>.2023. godine</w:t>
      </w:r>
    </w:p>
    <w:p w:rsidR="005358DA" w:rsidRPr="005358DA" w:rsidRDefault="005358DA" w:rsidP="005358DA">
      <w:pPr>
        <w:jc w:val="center"/>
        <w:rPr>
          <w:rFonts w:ascii="Arial" w:eastAsiaTheme="minorHAnsi" w:hAnsi="Arial" w:cs="Arial"/>
          <w:b/>
          <w:bCs/>
          <w:color w:val="auto"/>
          <w:sz w:val="22"/>
          <w:szCs w:val="22"/>
          <w:lang w:val="it-IT"/>
        </w:rPr>
      </w:pPr>
      <w:r w:rsidRPr="005358DA">
        <w:rPr>
          <w:rFonts w:ascii="Arial" w:eastAsiaTheme="minorHAnsi" w:hAnsi="Arial" w:cs="Arial"/>
          <w:b/>
          <w:bCs/>
          <w:color w:val="auto"/>
          <w:sz w:val="22"/>
          <w:szCs w:val="22"/>
          <w:lang w:val="it-IT"/>
        </w:rPr>
        <w:t>Skupština opštine Zeta</w:t>
      </w:r>
    </w:p>
    <w:p w:rsidR="005358DA" w:rsidRPr="005358DA" w:rsidRDefault="005358DA" w:rsidP="005358DA">
      <w:pPr>
        <w:jc w:val="center"/>
        <w:rPr>
          <w:rFonts w:ascii="Arial" w:eastAsiaTheme="minorHAnsi" w:hAnsi="Arial" w:cs="Arial"/>
          <w:b/>
          <w:bCs/>
          <w:color w:val="auto"/>
          <w:sz w:val="22"/>
          <w:szCs w:val="22"/>
          <w:lang w:val="it-IT"/>
        </w:rPr>
      </w:pPr>
      <w:r w:rsidRPr="005358DA">
        <w:rPr>
          <w:rFonts w:ascii="Arial" w:eastAsiaTheme="minorHAnsi" w:hAnsi="Arial" w:cs="Arial"/>
          <w:b/>
          <w:bCs/>
          <w:color w:val="auto"/>
          <w:sz w:val="22"/>
          <w:szCs w:val="22"/>
          <w:lang w:val="it-IT"/>
        </w:rPr>
        <w:t>Predsjednik,</w:t>
      </w:r>
    </w:p>
    <w:p w:rsidR="005358DA" w:rsidRPr="005358DA" w:rsidRDefault="00CB07BB" w:rsidP="005358DA">
      <w:pPr>
        <w:jc w:val="center"/>
        <w:rPr>
          <w:rFonts w:ascii="Arial" w:eastAsiaTheme="minorHAnsi" w:hAnsi="Arial" w:cs="Arial"/>
          <w:b/>
          <w:bCs/>
          <w:color w:val="auto"/>
          <w:sz w:val="22"/>
          <w:szCs w:val="22"/>
          <w:lang w:val="it-IT"/>
        </w:rPr>
      </w:pPr>
      <w:r>
        <w:rPr>
          <w:rFonts w:ascii="Arial" w:eastAsiaTheme="minorHAnsi" w:hAnsi="Arial" w:cs="Arial"/>
          <w:b/>
          <w:bCs/>
          <w:color w:val="auto"/>
          <w:sz w:val="22"/>
          <w:szCs w:val="22"/>
          <w:lang w:val="it-IT"/>
        </w:rPr>
        <w:t xml:space="preserve">  </w:t>
      </w:r>
    </w:p>
    <w:p w:rsidR="00A2487B" w:rsidRPr="00776C7C" w:rsidRDefault="00A2487B" w:rsidP="00693390">
      <w:pPr>
        <w:rPr>
          <w:rFonts w:ascii="Arial" w:hAnsi="Arial" w:cs="Arial"/>
          <w:sz w:val="22"/>
          <w:szCs w:val="22"/>
          <w:lang w:val="it-IT"/>
        </w:rPr>
      </w:pPr>
    </w:p>
    <w:p w:rsidR="00A2487B" w:rsidRPr="00776C7C" w:rsidRDefault="00A2487B" w:rsidP="00693390">
      <w:pPr>
        <w:rPr>
          <w:rFonts w:ascii="Arial" w:hAnsi="Arial" w:cs="Arial"/>
          <w:sz w:val="22"/>
          <w:szCs w:val="22"/>
          <w:lang w:val="it-IT"/>
        </w:rPr>
      </w:pPr>
    </w:p>
    <w:p w:rsidR="00A2487B" w:rsidRDefault="00A2487B" w:rsidP="00693390">
      <w:pPr>
        <w:rPr>
          <w:noProof/>
          <w:sz w:val="22"/>
          <w:szCs w:val="22"/>
        </w:rPr>
      </w:pPr>
      <w:r>
        <w:rPr>
          <w:noProof/>
          <w:sz w:val="22"/>
          <w:szCs w:val="22"/>
        </w:rPr>
        <w:lastRenderedPageBreak/>
        <w:drawing>
          <wp:inline distT="0" distB="0" distL="0" distR="0">
            <wp:extent cx="5943600" cy="6912610"/>
            <wp:effectExtent l="0" t="0" r="0" b="2540"/>
            <wp:docPr id="407420973" name="Picture 407420973" descr="A picture containing text, screenshot, parallel,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18355" name="Picture 2" descr="A picture containing text, screenshot, parallel, numb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6912610"/>
                    </a:xfrm>
                    <a:prstGeom prst="rect">
                      <a:avLst/>
                    </a:prstGeom>
                    <a:noFill/>
                    <a:ln>
                      <a:noFill/>
                    </a:ln>
                  </pic:spPr>
                </pic:pic>
              </a:graphicData>
            </a:graphic>
          </wp:inline>
        </w:drawing>
      </w:r>
    </w:p>
    <w:p w:rsidR="00A2487B" w:rsidRPr="00A2487B" w:rsidRDefault="00A2487B" w:rsidP="00A2487B">
      <w:pPr>
        <w:rPr>
          <w:rFonts w:ascii="Arial" w:hAnsi="Arial" w:cs="Arial"/>
          <w:sz w:val="22"/>
          <w:szCs w:val="22"/>
        </w:rPr>
      </w:pPr>
    </w:p>
    <w:p w:rsidR="00A2487B" w:rsidRPr="00A2487B" w:rsidRDefault="00A2487B" w:rsidP="00A2487B">
      <w:pPr>
        <w:rPr>
          <w:rFonts w:ascii="Arial" w:hAnsi="Arial" w:cs="Arial"/>
          <w:sz w:val="22"/>
          <w:szCs w:val="22"/>
        </w:rPr>
      </w:pPr>
    </w:p>
    <w:p w:rsidR="00A2487B" w:rsidRPr="00A2487B" w:rsidRDefault="00A2487B" w:rsidP="00A2487B">
      <w:pPr>
        <w:rPr>
          <w:rFonts w:ascii="Arial" w:hAnsi="Arial" w:cs="Arial"/>
          <w:sz w:val="22"/>
          <w:szCs w:val="22"/>
        </w:rPr>
      </w:pPr>
    </w:p>
    <w:p w:rsidR="00A2487B" w:rsidRPr="00A2487B" w:rsidRDefault="00A2487B" w:rsidP="00A2487B">
      <w:pPr>
        <w:rPr>
          <w:rFonts w:ascii="Arial" w:hAnsi="Arial" w:cs="Arial"/>
          <w:sz w:val="22"/>
          <w:szCs w:val="22"/>
        </w:rPr>
      </w:pPr>
    </w:p>
    <w:p w:rsidR="00A2487B" w:rsidRDefault="00A2487B" w:rsidP="00A2487B">
      <w:pPr>
        <w:rPr>
          <w:noProof/>
          <w:sz w:val="22"/>
          <w:szCs w:val="22"/>
        </w:rPr>
      </w:pPr>
    </w:p>
    <w:p w:rsidR="00A2487B" w:rsidRDefault="00A2487B" w:rsidP="00A2487B">
      <w:pPr>
        <w:rPr>
          <w:rFonts w:ascii="Arial" w:hAnsi="Arial" w:cs="Arial"/>
          <w:sz w:val="22"/>
          <w:szCs w:val="22"/>
        </w:rPr>
      </w:pPr>
    </w:p>
    <w:p w:rsidR="00A2487B" w:rsidRDefault="00A2487B" w:rsidP="00A2487B">
      <w:pPr>
        <w:rPr>
          <w:rFonts w:ascii="Arial" w:hAnsi="Arial" w:cs="Arial"/>
          <w:sz w:val="22"/>
          <w:szCs w:val="22"/>
        </w:rPr>
      </w:pPr>
    </w:p>
    <w:p w:rsidR="00A2487B" w:rsidRDefault="00A2487B" w:rsidP="00A2487B">
      <w:pPr>
        <w:rPr>
          <w:rFonts w:ascii="Arial" w:hAnsi="Arial" w:cs="Arial"/>
          <w:sz w:val="22"/>
          <w:szCs w:val="22"/>
        </w:rPr>
      </w:pPr>
    </w:p>
    <w:p w:rsidR="00A36E75" w:rsidRDefault="00A36E75" w:rsidP="00A2487B">
      <w:pPr>
        <w:rPr>
          <w:rFonts w:ascii="Arial" w:hAnsi="Arial" w:cs="Arial"/>
          <w:sz w:val="22"/>
          <w:szCs w:val="22"/>
        </w:rPr>
      </w:pPr>
    </w:p>
    <w:p w:rsidR="00A36E75" w:rsidRDefault="00A36E75" w:rsidP="00A2487B">
      <w:pPr>
        <w:rPr>
          <w:rFonts w:ascii="Arial" w:hAnsi="Arial" w:cs="Arial"/>
          <w:sz w:val="22"/>
          <w:szCs w:val="22"/>
        </w:rPr>
      </w:pPr>
    </w:p>
    <w:p w:rsidR="00A36E75" w:rsidRDefault="00A36E75" w:rsidP="00A2487B">
      <w:pPr>
        <w:rPr>
          <w:rFonts w:ascii="Arial" w:hAnsi="Arial" w:cs="Arial"/>
          <w:sz w:val="22"/>
          <w:szCs w:val="22"/>
        </w:rPr>
      </w:pPr>
    </w:p>
    <w:p w:rsidR="00A36E75" w:rsidRDefault="00A36E75" w:rsidP="00A2487B">
      <w:pPr>
        <w:rPr>
          <w:rFonts w:ascii="Arial" w:hAnsi="Arial" w:cs="Arial"/>
          <w:sz w:val="22"/>
          <w:szCs w:val="22"/>
        </w:rPr>
      </w:pPr>
    </w:p>
    <w:p w:rsidR="00A2487B" w:rsidRDefault="00A2487B" w:rsidP="00A2487B">
      <w:pPr>
        <w:rPr>
          <w:noProof/>
          <w:sz w:val="22"/>
          <w:szCs w:val="22"/>
        </w:rPr>
      </w:pPr>
      <w:r>
        <w:rPr>
          <w:noProof/>
          <w:sz w:val="22"/>
          <w:szCs w:val="22"/>
        </w:rPr>
        <w:drawing>
          <wp:inline distT="0" distB="0" distL="0" distR="0">
            <wp:extent cx="5943600" cy="6715760"/>
            <wp:effectExtent l="0" t="0" r="0" b="8890"/>
            <wp:docPr id="1437582270" name="Picture 1437582270" descr="A close-up of a doc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60958" name="Picture 1" descr="A close-up of a document&#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6715760"/>
                    </a:xfrm>
                    <a:prstGeom prst="rect">
                      <a:avLst/>
                    </a:prstGeom>
                    <a:noFill/>
                    <a:ln>
                      <a:noFill/>
                    </a:ln>
                  </pic:spPr>
                </pic:pic>
              </a:graphicData>
            </a:graphic>
          </wp:inline>
        </w:drawing>
      </w:r>
    </w:p>
    <w:p w:rsidR="00A36E75" w:rsidRPr="00A36E75" w:rsidRDefault="00A36E75" w:rsidP="00A36E75">
      <w:pPr>
        <w:rPr>
          <w:rFonts w:ascii="Arial" w:hAnsi="Arial" w:cs="Arial"/>
          <w:sz w:val="22"/>
          <w:szCs w:val="22"/>
        </w:rPr>
      </w:pPr>
    </w:p>
    <w:p w:rsidR="00A36E75" w:rsidRPr="00A36E75" w:rsidRDefault="00A36E75" w:rsidP="00A36E75">
      <w:pPr>
        <w:rPr>
          <w:rFonts w:ascii="Arial" w:hAnsi="Arial" w:cs="Arial"/>
          <w:sz w:val="22"/>
          <w:szCs w:val="22"/>
        </w:rPr>
      </w:pPr>
    </w:p>
    <w:p w:rsidR="00A36E75" w:rsidRDefault="00A36E75" w:rsidP="00A36E75">
      <w:pPr>
        <w:rPr>
          <w:noProof/>
          <w:sz w:val="22"/>
          <w:szCs w:val="22"/>
        </w:rPr>
      </w:pPr>
    </w:p>
    <w:p w:rsidR="00A36E75" w:rsidRDefault="00A36E75" w:rsidP="00A36E75">
      <w:pPr>
        <w:rPr>
          <w:rFonts w:ascii="Arial" w:hAnsi="Arial" w:cs="Arial"/>
          <w:sz w:val="22"/>
          <w:szCs w:val="22"/>
        </w:rPr>
      </w:pPr>
    </w:p>
    <w:p w:rsidR="00A36E75" w:rsidRDefault="00A36E75" w:rsidP="00A36E75">
      <w:pPr>
        <w:rPr>
          <w:rFonts w:ascii="Arial" w:hAnsi="Arial" w:cs="Arial"/>
          <w:sz w:val="22"/>
          <w:szCs w:val="22"/>
        </w:rPr>
      </w:pPr>
    </w:p>
    <w:p w:rsidR="00A36E75" w:rsidRPr="004D144B" w:rsidRDefault="00A36E75" w:rsidP="00A36E75">
      <w:pPr>
        <w:jc w:val="center"/>
        <w:rPr>
          <w:rFonts w:ascii="Arial" w:hAnsi="Arial" w:cs="Arial"/>
          <w:b/>
          <w:bCs/>
          <w:sz w:val="22"/>
          <w:szCs w:val="22"/>
          <w:lang w:val="it-IT"/>
        </w:rPr>
      </w:pPr>
      <w:r w:rsidRPr="004D144B">
        <w:rPr>
          <w:rFonts w:ascii="Arial" w:hAnsi="Arial" w:cs="Arial"/>
          <w:b/>
          <w:bCs/>
          <w:sz w:val="22"/>
          <w:szCs w:val="22"/>
          <w:lang w:val="it-IT"/>
        </w:rPr>
        <w:lastRenderedPageBreak/>
        <w:t>Obrazloženje</w:t>
      </w:r>
    </w:p>
    <w:p w:rsidR="00A36E75" w:rsidRPr="004D144B" w:rsidRDefault="00A36E75" w:rsidP="004C39B5">
      <w:pPr>
        <w:jc w:val="both"/>
        <w:rPr>
          <w:rFonts w:ascii="Arial" w:hAnsi="Arial" w:cs="Arial"/>
          <w:b/>
          <w:bCs/>
          <w:sz w:val="22"/>
          <w:szCs w:val="22"/>
          <w:lang w:val="it-IT"/>
        </w:rPr>
      </w:pPr>
      <w:r w:rsidRPr="004D144B">
        <w:rPr>
          <w:rFonts w:ascii="Arial" w:hAnsi="Arial" w:cs="Arial"/>
          <w:b/>
          <w:bCs/>
          <w:sz w:val="22"/>
          <w:szCs w:val="22"/>
          <w:lang w:val="it-IT"/>
        </w:rPr>
        <w:t xml:space="preserve">Pravni osnov </w:t>
      </w:r>
    </w:p>
    <w:p w:rsidR="00A36E75" w:rsidRPr="004D144B" w:rsidRDefault="00A36E75" w:rsidP="004C39B5">
      <w:pPr>
        <w:jc w:val="both"/>
        <w:rPr>
          <w:rFonts w:ascii="Arial" w:hAnsi="Arial" w:cs="Arial"/>
          <w:b/>
          <w:bCs/>
          <w:sz w:val="22"/>
          <w:szCs w:val="22"/>
          <w:lang w:val="it-IT"/>
        </w:rPr>
      </w:pPr>
    </w:p>
    <w:p w:rsidR="00416F04" w:rsidRPr="00416F04" w:rsidRDefault="009F48F7" w:rsidP="00416F04">
      <w:pPr>
        <w:jc w:val="both"/>
        <w:rPr>
          <w:rFonts w:ascii="Arial" w:hAnsi="Arial" w:cs="Arial"/>
          <w:sz w:val="22"/>
          <w:szCs w:val="22"/>
          <w:lang w:val="it-IT"/>
        </w:rPr>
      </w:pPr>
      <w:r w:rsidRPr="00416F04">
        <w:rPr>
          <w:rFonts w:ascii="Arial" w:hAnsi="Arial" w:cs="Arial"/>
          <w:sz w:val="22"/>
          <w:szCs w:val="22"/>
          <w:lang w:val="it-IT"/>
        </w:rPr>
        <w:t xml:space="preserve">Pravni osnov za donošenje </w:t>
      </w:r>
      <w:r w:rsidR="00416F04" w:rsidRPr="00416F04">
        <w:rPr>
          <w:rFonts w:ascii="Arial" w:hAnsi="Arial" w:cs="Arial"/>
          <w:sz w:val="22"/>
          <w:szCs w:val="22"/>
          <w:lang w:val="it-IT"/>
        </w:rPr>
        <w:t>Odluke o o uslovima i postupku finansiranja projekata i programa</w:t>
      </w:r>
    </w:p>
    <w:p w:rsidR="00A36E75" w:rsidRPr="00416F04" w:rsidRDefault="00416F04" w:rsidP="004C39B5">
      <w:pPr>
        <w:jc w:val="both"/>
        <w:rPr>
          <w:rFonts w:ascii="Arial" w:hAnsi="Arial" w:cs="Arial"/>
          <w:b/>
          <w:bCs/>
          <w:sz w:val="22"/>
          <w:szCs w:val="22"/>
          <w:lang w:val="it-IT"/>
        </w:rPr>
      </w:pPr>
      <w:r w:rsidRPr="00416F04">
        <w:rPr>
          <w:rFonts w:ascii="Arial" w:hAnsi="Arial" w:cs="Arial"/>
          <w:sz w:val="22"/>
          <w:szCs w:val="22"/>
          <w:lang w:val="it-IT"/>
        </w:rPr>
        <w:t>nevladinih organizacija</w:t>
      </w:r>
      <w:r>
        <w:rPr>
          <w:rFonts w:ascii="Arial" w:hAnsi="Arial" w:cs="Arial"/>
          <w:b/>
          <w:bCs/>
          <w:sz w:val="22"/>
          <w:szCs w:val="22"/>
          <w:lang w:val="it-IT"/>
        </w:rPr>
        <w:t xml:space="preserve"> </w:t>
      </w:r>
      <w:r>
        <w:rPr>
          <w:rFonts w:ascii="Arial" w:hAnsi="Arial" w:cs="Arial"/>
          <w:sz w:val="22"/>
          <w:szCs w:val="22"/>
          <w:lang w:val="it-IT"/>
        </w:rPr>
        <w:t>sadržan je u članu</w:t>
      </w:r>
      <w:r w:rsidR="00A36E75" w:rsidRPr="00416F04">
        <w:rPr>
          <w:rFonts w:ascii="Arial" w:hAnsi="Arial" w:cs="Arial"/>
          <w:sz w:val="22"/>
          <w:szCs w:val="22"/>
          <w:lang w:val="it-IT"/>
        </w:rPr>
        <w:t xml:space="preserve"> 174 stav 1 tačka 5 Zakona o lokalnoj samoupravi ("Službeni list Crne Gore", br. 002/18, 034/19, 038/20</w:t>
      </w:r>
      <w:r>
        <w:rPr>
          <w:rFonts w:ascii="Arial" w:hAnsi="Arial" w:cs="Arial"/>
          <w:sz w:val="22"/>
          <w:szCs w:val="22"/>
          <w:lang w:val="it-IT"/>
        </w:rPr>
        <w:t>,</w:t>
      </w:r>
      <w:r w:rsidR="00A36E75" w:rsidRPr="00416F04">
        <w:rPr>
          <w:rFonts w:ascii="Arial" w:hAnsi="Arial" w:cs="Arial"/>
          <w:sz w:val="22"/>
          <w:szCs w:val="22"/>
          <w:lang w:val="it-IT"/>
        </w:rPr>
        <w:t>050/22</w:t>
      </w:r>
      <w:r>
        <w:rPr>
          <w:rFonts w:ascii="Arial" w:hAnsi="Arial" w:cs="Arial"/>
          <w:sz w:val="22"/>
          <w:szCs w:val="22"/>
          <w:lang w:val="it-IT"/>
        </w:rPr>
        <w:t xml:space="preserve"> i 084/22</w:t>
      </w:r>
      <w:r w:rsidR="00A36E75" w:rsidRPr="00416F04">
        <w:rPr>
          <w:rFonts w:ascii="Arial" w:hAnsi="Arial" w:cs="Arial"/>
          <w:sz w:val="22"/>
          <w:szCs w:val="22"/>
          <w:lang w:val="it-IT"/>
        </w:rPr>
        <w:t>)</w:t>
      </w:r>
      <w:r w:rsidR="005358DA">
        <w:rPr>
          <w:rFonts w:ascii="Arial" w:hAnsi="Arial" w:cs="Arial"/>
          <w:sz w:val="22"/>
          <w:szCs w:val="22"/>
          <w:lang w:val="it-IT"/>
        </w:rPr>
        <w:t xml:space="preserve"> kojim je</w:t>
      </w:r>
      <w:r w:rsidR="00A36E75" w:rsidRPr="00416F04">
        <w:rPr>
          <w:rFonts w:ascii="Arial" w:hAnsi="Arial" w:cs="Arial"/>
          <w:sz w:val="22"/>
          <w:szCs w:val="22"/>
          <w:lang w:val="it-IT"/>
        </w:rPr>
        <w:t xml:space="preserve"> propisano da u cilju afirmisanja otvorenog i demokratskog društva, organi lokalne samouprave, organi i službe, javne službe, sarađuju sa nevladinim organizacijama, a saradnja se ostvaruje</w:t>
      </w:r>
      <w:r w:rsidR="009A3EDA" w:rsidRPr="00416F04">
        <w:rPr>
          <w:rFonts w:ascii="Arial" w:hAnsi="Arial" w:cs="Arial"/>
          <w:sz w:val="22"/>
          <w:szCs w:val="22"/>
          <w:lang w:val="it-IT"/>
        </w:rPr>
        <w:t>,</w:t>
      </w:r>
      <w:r w:rsidR="00A36E75" w:rsidRPr="00416F04">
        <w:rPr>
          <w:rFonts w:ascii="Arial" w:hAnsi="Arial" w:cs="Arial"/>
          <w:sz w:val="22"/>
          <w:szCs w:val="22"/>
          <w:lang w:val="it-IT"/>
        </w:rPr>
        <w:t xml:space="preserve"> između ostalog</w:t>
      </w:r>
      <w:r w:rsidR="009A3EDA" w:rsidRPr="00416F04">
        <w:rPr>
          <w:rFonts w:ascii="Arial" w:hAnsi="Arial" w:cs="Arial"/>
          <w:sz w:val="22"/>
          <w:szCs w:val="22"/>
          <w:lang w:val="it-IT"/>
        </w:rPr>
        <w:t xml:space="preserve">, </w:t>
      </w:r>
      <w:r w:rsidR="00A36E75" w:rsidRPr="00416F04">
        <w:rPr>
          <w:rFonts w:ascii="Arial" w:hAnsi="Arial" w:cs="Arial"/>
          <w:sz w:val="22"/>
          <w:szCs w:val="22"/>
          <w:lang w:val="it-IT"/>
        </w:rPr>
        <w:t>finansirajem projekata nevladinih organizacija od interesa za lokalno stanovništvo, pod uslovima i po postupku propisanim opštim aktom opštine.</w:t>
      </w:r>
    </w:p>
    <w:p w:rsidR="00A36E75" w:rsidRPr="00416F04" w:rsidRDefault="00A36E75" w:rsidP="004C39B5">
      <w:pPr>
        <w:jc w:val="both"/>
        <w:rPr>
          <w:rFonts w:ascii="Arial" w:hAnsi="Arial" w:cs="Arial"/>
          <w:sz w:val="22"/>
          <w:szCs w:val="22"/>
          <w:lang w:val="it-IT"/>
        </w:rPr>
      </w:pPr>
      <w:r w:rsidRPr="00416F04">
        <w:rPr>
          <w:rFonts w:ascii="Arial" w:hAnsi="Arial" w:cs="Arial"/>
          <w:sz w:val="22"/>
          <w:szCs w:val="22"/>
          <w:lang w:val="it-IT"/>
        </w:rPr>
        <w:t xml:space="preserve">Članom </w:t>
      </w:r>
      <w:r w:rsidR="00817E99" w:rsidRPr="00416F04">
        <w:rPr>
          <w:rFonts w:ascii="Arial" w:hAnsi="Arial" w:cs="Arial"/>
          <w:sz w:val="22"/>
          <w:szCs w:val="22"/>
          <w:lang w:val="it-IT"/>
        </w:rPr>
        <w:t xml:space="preserve">34 </w:t>
      </w:r>
      <w:r w:rsidRPr="00416F04">
        <w:rPr>
          <w:rFonts w:ascii="Arial" w:hAnsi="Arial" w:cs="Arial"/>
          <w:sz w:val="22"/>
          <w:szCs w:val="22"/>
          <w:lang w:val="it-IT"/>
        </w:rPr>
        <w:t xml:space="preserve">stav 1 tačka </w:t>
      </w:r>
      <w:r w:rsidR="00817E99" w:rsidRPr="00416F04">
        <w:rPr>
          <w:rFonts w:ascii="Arial" w:hAnsi="Arial" w:cs="Arial"/>
          <w:sz w:val="22"/>
          <w:szCs w:val="22"/>
          <w:lang w:val="it-IT"/>
        </w:rPr>
        <w:t>2 Statuta Opštine Zeta</w:t>
      </w:r>
      <w:r w:rsidRPr="00416F04">
        <w:rPr>
          <w:rFonts w:ascii="Arial" w:hAnsi="Arial" w:cs="Arial"/>
          <w:sz w:val="22"/>
          <w:szCs w:val="22"/>
          <w:lang w:val="it-IT"/>
        </w:rPr>
        <w:t xml:space="preserve"> ("Službeni list Crne Gore - opštinski propisi", br. </w:t>
      </w:r>
      <w:r w:rsidR="00817E99" w:rsidRPr="00416F04">
        <w:rPr>
          <w:rFonts w:ascii="Arial" w:hAnsi="Arial" w:cs="Arial"/>
          <w:sz w:val="22"/>
          <w:szCs w:val="22"/>
          <w:lang w:val="it-IT"/>
        </w:rPr>
        <w:t>012</w:t>
      </w:r>
      <w:r w:rsidRPr="00416F04">
        <w:rPr>
          <w:rFonts w:ascii="Arial" w:hAnsi="Arial" w:cs="Arial"/>
          <w:sz w:val="22"/>
          <w:szCs w:val="22"/>
          <w:lang w:val="it-IT"/>
        </w:rPr>
        <w:t>/</w:t>
      </w:r>
      <w:r w:rsidR="00817E99" w:rsidRPr="00416F04">
        <w:rPr>
          <w:rFonts w:ascii="Arial" w:hAnsi="Arial" w:cs="Arial"/>
          <w:sz w:val="22"/>
          <w:szCs w:val="22"/>
          <w:lang w:val="it-IT"/>
        </w:rPr>
        <w:t>23</w:t>
      </w:r>
      <w:r w:rsidRPr="00416F04">
        <w:rPr>
          <w:rFonts w:ascii="Arial" w:hAnsi="Arial" w:cs="Arial"/>
          <w:sz w:val="22"/>
          <w:szCs w:val="22"/>
          <w:lang w:val="it-IT"/>
        </w:rPr>
        <w:t>,) propisano je da Skupština, između ostalog, donosi propise i druge opšte akte.</w:t>
      </w:r>
    </w:p>
    <w:p w:rsidR="00A36E75" w:rsidRPr="00416F04" w:rsidRDefault="00A36E75" w:rsidP="004C39B5">
      <w:pPr>
        <w:jc w:val="both"/>
        <w:rPr>
          <w:rFonts w:ascii="Arial" w:hAnsi="Arial" w:cs="Arial"/>
          <w:sz w:val="22"/>
          <w:szCs w:val="22"/>
          <w:lang w:val="it-IT"/>
        </w:rPr>
      </w:pPr>
    </w:p>
    <w:p w:rsidR="00A36E75" w:rsidRPr="004D144B" w:rsidRDefault="00A36E75" w:rsidP="004C39B5">
      <w:pPr>
        <w:jc w:val="both"/>
        <w:rPr>
          <w:rFonts w:ascii="Arial" w:hAnsi="Arial" w:cs="Arial"/>
          <w:b/>
          <w:bCs/>
          <w:sz w:val="22"/>
          <w:szCs w:val="22"/>
          <w:lang w:val="it-IT"/>
        </w:rPr>
      </w:pPr>
      <w:r w:rsidRPr="004D144B">
        <w:rPr>
          <w:rFonts w:ascii="Arial" w:hAnsi="Arial" w:cs="Arial"/>
          <w:b/>
          <w:bCs/>
          <w:sz w:val="22"/>
          <w:szCs w:val="22"/>
          <w:lang w:val="it-IT"/>
        </w:rPr>
        <w:t>Razlozi</w:t>
      </w:r>
      <w:r w:rsidR="00FC300D" w:rsidRPr="004D144B">
        <w:rPr>
          <w:rFonts w:ascii="Arial" w:hAnsi="Arial" w:cs="Arial"/>
          <w:b/>
          <w:bCs/>
          <w:sz w:val="22"/>
          <w:szCs w:val="22"/>
          <w:lang w:val="it-IT"/>
        </w:rPr>
        <w:t xml:space="preserve"> za donošenje</w:t>
      </w:r>
    </w:p>
    <w:p w:rsidR="00CB7AF7" w:rsidRDefault="00CB7AF7" w:rsidP="004C39B5">
      <w:pPr>
        <w:jc w:val="both"/>
        <w:rPr>
          <w:rFonts w:ascii="Arial" w:hAnsi="Arial" w:cs="Arial"/>
          <w:b/>
          <w:bCs/>
          <w:sz w:val="22"/>
          <w:szCs w:val="22"/>
          <w:lang w:val="it-IT"/>
        </w:rPr>
      </w:pPr>
    </w:p>
    <w:p w:rsidR="00CB7AF7" w:rsidRDefault="00CB7AF7" w:rsidP="004C39B5">
      <w:pPr>
        <w:jc w:val="both"/>
        <w:rPr>
          <w:rFonts w:ascii="Arial" w:hAnsi="Arial" w:cs="Arial"/>
          <w:sz w:val="22"/>
          <w:szCs w:val="22"/>
          <w:lang w:val="it-IT"/>
        </w:rPr>
      </w:pPr>
      <w:r w:rsidRPr="00CB7AF7">
        <w:rPr>
          <w:rFonts w:ascii="Arial" w:hAnsi="Arial" w:cs="Arial"/>
          <w:sz w:val="22"/>
          <w:szCs w:val="22"/>
          <w:lang w:val="it-IT"/>
        </w:rPr>
        <w:t>O</w:t>
      </w:r>
      <w:r>
        <w:rPr>
          <w:rFonts w:ascii="Arial" w:hAnsi="Arial" w:cs="Arial"/>
          <w:sz w:val="22"/>
          <w:szCs w:val="22"/>
          <w:lang w:val="it-IT"/>
        </w:rPr>
        <w:t>pština Zeta je opredijeljena da podrži rad i razvoj nevladin</w:t>
      </w:r>
      <w:r w:rsidR="00EB0942">
        <w:rPr>
          <w:rFonts w:ascii="Arial" w:hAnsi="Arial" w:cs="Arial"/>
          <w:sz w:val="22"/>
          <w:szCs w:val="22"/>
          <w:lang w:val="it-IT"/>
        </w:rPr>
        <w:t>ih organizacija</w:t>
      </w:r>
      <w:r>
        <w:rPr>
          <w:rFonts w:ascii="Arial" w:hAnsi="Arial" w:cs="Arial"/>
          <w:sz w:val="22"/>
          <w:szCs w:val="22"/>
          <w:lang w:val="it-IT"/>
        </w:rPr>
        <w:t xml:space="preserve"> na svojoj teritoriji imajući u vidu zajednički interes koji ostvaruje nevladin i javni sektor </w:t>
      </w:r>
      <w:r w:rsidR="00570C79">
        <w:rPr>
          <w:rFonts w:ascii="Arial" w:hAnsi="Arial" w:cs="Arial"/>
          <w:sz w:val="22"/>
          <w:szCs w:val="22"/>
          <w:lang w:val="it-IT"/>
        </w:rPr>
        <w:t>a sve u</w:t>
      </w:r>
      <w:r>
        <w:rPr>
          <w:rFonts w:ascii="Arial" w:hAnsi="Arial" w:cs="Arial"/>
          <w:sz w:val="22"/>
          <w:szCs w:val="22"/>
          <w:lang w:val="it-IT"/>
        </w:rPr>
        <w:t xml:space="preserve"> cilju razvoja demokratskog društva.</w:t>
      </w:r>
    </w:p>
    <w:p w:rsidR="00341C08" w:rsidRPr="006F0D6B" w:rsidRDefault="00341C08" w:rsidP="004C39B5">
      <w:pPr>
        <w:jc w:val="both"/>
        <w:rPr>
          <w:rFonts w:ascii="Arial" w:hAnsi="Arial" w:cs="Arial"/>
          <w:b/>
          <w:sz w:val="22"/>
          <w:szCs w:val="22"/>
          <w:lang w:val="it-IT"/>
        </w:rPr>
      </w:pPr>
    </w:p>
    <w:p w:rsidR="00341C08" w:rsidRPr="006F0D6B" w:rsidRDefault="00341C08" w:rsidP="00341C08">
      <w:pPr>
        <w:jc w:val="both"/>
        <w:rPr>
          <w:rFonts w:ascii="Arial" w:hAnsi="Arial" w:cs="Arial"/>
          <w:b/>
          <w:sz w:val="22"/>
          <w:szCs w:val="22"/>
          <w:lang w:val="it-IT"/>
        </w:rPr>
      </w:pPr>
      <w:r w:rsidRPr="006F0D6B">
        <w:rPr>
          <w:rFonts w:ascii="Arial" w:hAnsi="Arial" w:cs="Arial"/>
          <w:b/>
          <w:sz w:val="22"/>
          <w:szCs w:val="22"/>
          <w:lang w:val="it-IT"/>
        </w:rPr>
        <w:t>OBRAZLOŽENJE POJEDINIH ODREDBI:</w:t>
      </w:r>
    </w:p>
    <w:p w:rsidR="00BD4C60" w:rsidRPr="006F0D6B" w:rsidRDefault="00BD4C60" w:rsidP="00341C08">
      <w:pPr>
        <w:jc w:val="both"/>
        <w:rPr>
          <w:rFonts w:ascii="Arial" w:hAnsi="Arial" w:cs="Arial"/>
          <w:b/>
          <w:lang w:val="it-IT"/>
        </w:rPr>
      </w:pPr>
    </w:p>
    <w:p w:rsidR="00BD4C60" w:rsidRPr="006F0D6B" w:rsidRDefault="00BD4C60" w:rsidP="00341C08">
      <w:pPr>
        <w:jc w:val="both"/>
        <w:rPr>
          <w:rFonts w:ascii="Arial" w:hAnsi="Arial" w:cs="Arial"/>
          <w:bCs/>
          <w:sz w:val="22"/>
          <w:szCs w:val="22"/>
          <w:lang w:val="it-IT"/>
        </w:rPr>
      </w:pPr>
      <w:r w:rsidRPr="006F0D6B">
        <w:rPr>
          <w:rFonts w:ascii="Arial" w:hAnsi="Arial" w:cs="Arial"/>
          <w:bCs/>
          <w:sz w:val="22"/>
          <w:szCs w:val="22"/>
          <w:lang w:val="it-IT"/>
        </w:rPr>
        <w:t>Ova odluka se sastoji iz XI</w:t>
      </w:r>
      <w:r w:rsidR="005D5E3F">
        <w:rPr>
          <w:rFonts w:ascii="Arial" w:hAnsi="Arial" w:cs="Arial"/>
          <w:bCs/>
          <w:sz w:val="22"/>
          <w:szCs w:val="22"/>
          <w:lang w:val="it-IT"/>
        </w:rPr>
        <w:t>II</w:t>
      </w:r>
      <w:r w:rsidRPr="006F0D6B">
        <w:rPr>
          <w:rFonts w:ascii="Arial" w:hAnsi="Arial" w:cs="Arial"/>
          <w:bCs/>
          <w:sz w:val="22"/>
          <w:szCs w:val="22"/>
          <w:lang w:val="it-IT"/>
        </w:rPr>
        <w:t xml:space="preserve"> poglavlja.</w:t>
      </w:r>
    </w:p>
    <w:p w:rsidR="00BD4C60" w:rsidRPr="006F0D6B" w:rsidRDefault="00BD4C60" w:rsidP="00341C08">
      <w:pPr>
        <w:jc w:val="both"/>
        <w:rPr>
          <w:rFonts w:ascii="Arial" w:hAnsi="Arial" w:cs="Arial"/>
          <w:bCs/>
          <w:sz w:val="22"/>
          <w:szCs w:val="22"/>
          <w:lang w:val="it-IT"/>
        </w:rPr>
      </w:pPr>
    </w:p>
    <w:p w:rsidR="00EB43D3" w:rsidRDefault="00BD4C60" w:rsidP="00341C08">
      <w:pPr>
        <w:jc w:val="both"/>
        <w:rPr>
          <w:rFonts w:ascii="Arial" w:hAnsi="Arial" w:cs="Arial"/>
          <w:bCs/>
          <w:sz w:val="22"/>
          <w:szCs w:val="22"/>
          <w:lang w:val="it-IT"/>
        </w:rPr>
      </w:pPr>
      <w:r w:rsidRPr="00CB07BB">
        <w:rPr>
          <w:rFonts w:ascii="Arial" w:hAnsi="Arial" w:cs="Arial"/>
          <w:bCs/>
          <w:sz w:val="22"/>
          <w:szCs w:val="22"/>
          <w:lang w:val="it-IT"/>
        </w:rPr>
        <w:t xml:space="preserve">U poglavlju </w:t>
      </w:r>
      <w:r w:rsidRPr="00CB07BB">
        <w:rPr>
          <w:rFonts w:ascii="Arial" w:hAnsi="Arial" w:cs="Arial"/>
          <w:b/>
          <w:sz w:val="22"/>
          <w:szCs w:val="22"/>
          <w:lang w:val="it-IT"/>
        </w:rPr>
        <w:t>I “Op</w:t>
      </w:r>
      <w:r w:rsidRPr="00E94A6D">
        <w:rPr>
          <w:rFonts w:ascii="Arial" w:hAnsi="Arial" w:cs="Arial"/>
          <w:b/>
          <w:sz w:val="22"/>
          <w:szCs w:val="22"/>
          <w:lang/>
        </w:rPr>
        <w:t>šte odredbe</w:t>
      </w:r>
      <w:r w:rsidRPr="00CB07BB">
        <w:rPr>
          <w:rFonts w:ascii="Arial" w:hAnsi="Arial" w:cs="Arial"/>
          <w:b/>
          <w:sz w:val="22"/>
          <w:szCs w:val="22"/>
          <w:lang w:val="it-IT"/>
        </w:rPr>
        <w:t>”</w:t>
      </w:r>
      <w:r w:rsidRPr="00CB07BB">
        <w:rPr>
          <w:rFonts w:ascii="Arial" w:hAnsi="Arial" w:cs="Arial"/>
          <w:bCs/>
          <w:sz w:val="22"/>
          <w:szCs w:val="22"/>
          <w:lang w:val="it-IT"/>
        </w:rPr>
        <w:t xml:space="preserve"> </w:t>
      </w:r>
      <w:r w:rsidR="00CB07BB" w:rsidRPr="00CB07BB">
        <w:rPr>
          <w:rFonts w:ascii="Arial" w:hAnsi="Arial" w:cs="Arial"/>
          <w:bCs/>
          <w:sz w:val="22"/>
          <w:szCs w:val="22"/>
          <w:lang w:val="it-IT"/>
        </w:rPr>
        <w:t>utvrđen je predmet ove odluke, odnosno da se</w:t>
      </w:r>
      <w:r w:rsidR="00CB07BB">
        <w:rPr>
          <w:rFonts w:ascii="Arial" w:hAnsi="Arial" w:cs="Arial"/>
          <w:bCs/>
          <w:sz w:val="22"/>
          <w:szCs w:val="22"/>
          <w:lang w:val="it-IT"/>
        </w:rPr>
        <w:t xml:space="preserve"> istom uređuje postupak, način i uslovi finansiranja projekata i programa nevladinih organizacija.</w:t>
      </w:r>
    </w:p>
    <w:p w:rsidR="00250A27" w:rsidRPr="00CB07BB" w:rsidRDefault="00250A27" w:rsidP="00341C08">
      <w:pPr>
        <w:jc w:val="both"/>
        <w:rPr>
          <w:rFonts w:ascii="Arial" w:hAnsi="Arial" w:cs="Arial"/>
          <w:bCs/>
          <w:sz w:val="22"/>
          <w:szCs w:val="22"/>
          <w:lang w:val="it-IT"/>
        </w:rPr>
      </w:pPr>
    </w:p>
    <w:p w:rsidR="00E94A6D" w:rsidRPr="00E94A6D" w:rsidRDefault="00EB43D3" w:rsidP="00E94A6D">
      <w:pPr>
        <w:jc w:val="both"/>
        <w:rPr>
          <w:rFonts w:ascii="Arial" w:hAnsi="Arial" w:cs="Arial"/>
          <w:bCs/>
          <w:sz w:val="22"/>
          <w:szCs w:val="22"/>
          <w:lang/>
        </w:rPr>
      </w:pPr>
      <w:r w:rsidRPr="006F0D6B">
        <w:rPr>
          <w:rFonts w:ascii="Arial" w:hAnsi="Arial" w:cs="Arial"/>
          <w:bCs/>
          <w:sz w:val="22"/>
          <w:szCs w:val="22"/>
          <w:lang w:val="it-IT"/>
        </w:rPr>
        <w:t xml:space="preserve">Poglavlje </w:t>
      </w:r>
      <w:r w:rsidRPr="006F0D6B">
        <w:rPr>
          <w:rFonts w:ascii="Arial" w:hAnsi="Arial" w:cs="Arial"/>
          <w:b/>
          <w:sz w:val="22"/>
          <w:szCs w:val="22"/>
          <w:lang w:val="it-IT"/>
        </w:rPr>
        <w:t>II “</w:t>
      </w:r>
      <w:r w:rsidR="00D75EB6" w:rsidRPr="006F0D6B">
        <w:rPr>
          <w:rFonts w:ascii="Arial" w:hAnsi="Arial" w:cs="Arial"/>
          <w:b/>
          <w:sz w:val="22"/>
          <w:szCs w:val="22"/>
          <w:lang w:val="it-IT"/>
        </w:rPr>
        <w:t>K</w:t>
      </w:r>
      <w:r w:rsidRPr="006F0D6B">
        <w:rPr>
          <w:rFonts w:ascii="Arial" w:hAnsi="Arial" w:cs="Arial"/>
          <w:b/>
          <w:sz w:val="22"/>
          <w:szCs w:val="22"/>
          <w:lang w:val="it-IT"/>
        </w:rPr>
        <w:t>orisnici sredstava”</w:t>
      </w:r>
      <w:r w:rsidRPr="006F0D6B">
        <w:rPr>
          <w:rFonts w:ascii="Arial" w:hAnsi="Arial" w:cs="Arial"/>
          <w:bCs/>
          <w:sz w:val="22"/>
          <w:szCs w:val="22"/>
          <w:lang w:val="it-IT"/>
        </w:rPr>
        <w:t xml:space="preserve"> defini</w:t>
      </w:r>
      <w:r w:rsidRPr="00E94A6D">
        <w:rPr>
          <w:rFonts w:ascii="Arial" w:hAnsi="Arial" w:cs="Arial"/>
          <w:bCs/>
          <w:sz w:val="22"/>
          <w:szCs w:val="22"/>
          <w:lang/>
        </w:rPr>
        <w:t>še</w:t>
      </w:r>
      <w:r w:rsidR="00250A27">
        <w:rPr>
          <w:rFonts w:ascii="Arial" w:hAnsi="Arial" w:cs="Arial"/>
          <w:bCs/>
          <w:sz w:val="22"/>
          <w:szCs w:val="22"/>
          <w:lang/>
        </w:rPr>
        <w:t xml:space="preserve"> iznos</w:t>
      </w:r>
      <w:r w:rsidRPr="006F0D6B">
        <w:rPr>
          <w:rFonts w:ascii="Arial" w:hAnsi="Arial" w:cs="Arial"/>
          <w:bCs/>
          <w:sz w:val="22"/>
          <w:szCs w:val="22"/>
          <w:lang w:val="it-IT"/>
        </w:rPr>
        <w:t xml:space="preserve"> </w:t>
      </w:r>
      <w:r w:rsidR="00E94A6D" w:rsidRPr="006F0D6B">
        <w:rPr>
          <w:rFonts w:ascii="Arial" w:hAnsi="Arial" w:cs="Arial"/>
          <w:sz w:val="22"/>
          <w:szCs w:val="22"/>
          <w:lang w:val="it-IT"/>
        </w:rPr>
        <w:t xml:space="preserve">sredstva iz budžeta Opštine </w:t>
      </w:r>
      <w:r w:rsidR="00671658">
        <w:rPr>
          <w:rFonts w:ascii="Arial" w:hAnsi="Arial" w:cs="Arial"/>
          <w:sz w:val="22"/>
          <w:szCs w:val="22"/>
          <w:lang w:val="it-IT"/>
        </w:rPr>
        <w:t xml:space="preserve">koji </w:t>
      </w:r>
      <w:r w:rsidR="00250A27">
        <w:rPr>
          <w:rFonts w:ascii="Arial" w:hAnsi="Arial" w:cs="Arial"/>
          <w:sz w:val="22"/>
          <w:szCs w:val="22"/>
          <w:lang w:val="it-IT"/>
        </w:rPr>
        <w:t xml:space="preserve">se opredjeljuje </w:t>
      </w:r>
      <w:r w:rsidR="00E94A6D" w:rsidRPr="006F0D6B">
        <w:rPr>
          <w:rFonts w:ascii="Arial" w:hAnsi="Arial" w:cs="Arial"/>
          <w:sz w:val="22"/>
          <w:szCs w:val="22"/>
          <w:lang w:val="it-IT"/>
        </w:rPr>
        <w:t xml:space="preserve">za projekte </w:t>
      </w:r>
      <w:r w:rsidR="00250A27">
        <w:rPr>
          <w:rFonts w:ascii="Arial" w:hAnsi="Arial" w:cs="Arial"/>
          <w:sz w:val="22"/>
          <w:szCs w:val="22"/>
          <w:lang w:val="it-IT"/>
        </w:rPr>
        <w:t xml:space="preserve">nevladinih organizacija </w:t>
      </w:r>
      <w:r w:rsidR="00A76C99">
        <w:rPr>
          <w:rFonts w:ascii="Arial" w:hAnsi="Arial" w:cs="Arial"/>
          <w:sz w:val="22"/>
          <w:szCs w:val="22"/>
          <w:lang w:val="it-IT"/>
        </w:rPr>
        <w:t>sa sjedištem na teritoriji Opštine.</w:t>
      </w:r>
    </w:p>
    <w:p w:rsidR="00E94A6D" w:rsidRDefault="00E94A6D" w:rsidP="00E94A6D">
      <w:pPr>
        <w:jc w:val="both"/>
        <w:rPr>
          <w:rFonts w:ascii="Arial" w:hAnsi="Arial" w:cs="Arial"/>
          <w:sz w:val="22"/>
          <w:szCs w:val="22"/>
          <w:lang/>
        </w:rPr>
      </w:pPr>
      <w:r w:rsidRPr="00E94A6D">
        <w:rPr>
          <w:rFonts w:ascii="Arial" w:hAnsi="Arial" w:cs="Arial"/>
          <w:sz w:val="22"/>
          <w:szCs w:val="22"/>
        </w:rPr>
        <w:t>Sredstva</w:t>
      </w:r>
      <w:r w:rsidRPr="00776C7C">
        <w:rPr>
          <w:rFonts w:ascii="Arial" w:hAnsi="Arial" w:cs="Arial"/>
          <w:sz w:val="22"/>
          <w:szCs w:val="22"/>
          <w:lang/>
        </w:rPr>
        <w:t xml:space="preserve"> </w:t>
      </w:r>
      <w:r w:rsidRPr="00E94A6D">
        <w:rPr>
          <w:rFonts w:ascii="Arial" w:hAnsi="Arial" w:cs="Arial"/>
          <w:sz w:val="22"/>
          <w:szCs w:val="22"/>
        </w:rPr>
        <w:t>iz</w:t>
      </w:r>
      <w:r w:rsidRPr="00776C7C">
        <w:rPr>
          <w:rFonts w:ascii="Arial" w:hAnsi="Arial" w:cs="Arial"/>
          <w:sz w:val="22"/>
          <w:szCs w:val="22"/>
          <w:lang/>
        </w:rPr>
        <w:t xml:space="preserve"> </w:t>
      </w:r>
      <w:r w:rsidRPr="00E94A6D">
        <w:rPr>
          <w:rFonts w:ascii="Arial" w:hAnsi="Arial" w:cs="Arial"/>
          <w:sz w:val="22"/>
          <w:szCs w:val="22"/>
        </w:rPr>
        <w:t>Bud</w:t>
      </w:r>
      <w:r w:rsidRPr="00776C7C">
        <w:rPr>
          <w:rFonts w:ascii="Arial" w:hAnsi="Arial" w:cs="Arial"/>
          <w:sz w:val="22"/>
          <w:szCs w:val="22"/>
          <w:lang/>
        </w:rPr>
        <w:t>ž</w:t>
      </w:r>
      <w:r w:rsidRPr="00E94A6D">
        <w:rPr>
          <w:rFonts w:ascii="Arial" w:hAnsi="Arial" w:cs="Arial"/>
          <w:sz w:val="22"/>
          <w:szCs w:val="22"/>
        </w:rPr>
        <w:t>eta</w:t>
      </w:r>
      <w:r w:rsidRPr="00776C7C">
        <w:rPr>
          <w:rFonts w:ascii="Arial" w:hAnsi="Arial" w:cs="Arial"/>
          <w:sz w:val="22"/>
          <w:szCs w:val="22"/>
          <w:lang/>
        </w:rPr>
        <w:t xml:space="preserve"> </w:t>
      </w:r>
      <w:r w:rsidRPr="00E94A6D">
        <w:rPr>
          <w:rFonts w:ascii="Arial" w:hAnsi="Arial" w:cs="Arial"/>
          <w:sz w:val="22"/>
          <w:szCs w:val="22"/>
        </w:rPr>
        <w:t>Op</w:t>
      </w:r>
      <w:r w:rsidRPr="00776C7C">
        <w:rPr>
          <w:rFonts w:ascii="Arial" w:hAnsi="Arial" w:cs="Arial"/>
          <w:sz w:val="22"/>
          <w:szCs w:val="22"/>
          <w:lang/>
        </w:rPr>
        <w:t>š</w:t>
      </w:r>
      <w:r w:rsidRPr="00E94A6D">
        <w:rPr>
          <w:rFonts w:ascii="Arial" w:hAnsi="Arial" w:cs="Arial"/>
          <w:sz w:val="22"/>
          <w:szCs w:val="22"/>
        </w:rPr>
        <w:t>tine</w:t>
      </w:r>
      <w:r w:rsidRPr="00776C7C">
        <w:rPr>
          <w:rFonts w:ascii="Arial" w:hAnsi="Arial" w:cs="Arial"/>
          <w:sz w:val="22"/>
          <w:szCs w:val="22"/>
          <w:lang/>
        </w:rPr>
        <w:t xml:space="preserve"> </w:t>
      </w:r>
      <w:r w:rsidRPr="00E94A6D">
        <w:rPr>
          <w:rFonts w:ascii="Arial" w:hAnsi="Arial" w:cs="Arial"/>
          <w:sz w:val="22"/>
          <w:szCs w:val="22"/>
        </w:rPr>
        <w:t>Zeta</w:t>
      </w:r>
      <w:r w:rsidRPr="00776C7C">
        <w:rPr>
          <w:rFonts w:ascii="Arial" w:hAnsi="Arial" w:cs="Arial"/>
          <w:sz w:val="22"/>
          <w:szCs w:val="22"/>
          <w:lang/>
        </w:rPr>
        <w:t xml:space="preserve"> </w:t>
      </w:r>
      <w:r w:rsidRPr="00E94A6D">
        <w:rPr>
          <w:rFonts w:ascii="Arial" w:hAnsi="Arial" w:cs="Arial"/>
          <w:sz w:val="22"/>
          <w:szCs w:val="22"/>
        </w:rPr>
        <w:t>dodjeljuju</w:t>
      </w:r>
      <w:r w:rsidRPr="00776C7C">
        <w:rPr>
          <w:rFonts w:ascii="Arial" w:hAnsi="Arial" w:cs="Arial"/>
          <w:sz w:val="22"/>
          <w:szCs w:val="22"/>
          <w:lang/>
        </w:rPr>
        <w:t xml:space="preserve"> </w:t>
      </w:r>
      <w:r w:rsidRPr="00E94A6D">
        <w:rPr>
          <w:rFonts w:ascii="Arial" w:hAnsi="Arial" w:cs="Arial"/>
          <w:sz w:val="22"/>
          <w:szCs w:val="22"/>
        </w:rPr>
        <w:t>se</w:t>
      </w:r>
      <w:r w:rsidRPr="00776C7C">
        <w:rPr>
          <w:rFonts w:ascii="Arial" w:hAnsi="Arial" w:cs="Arial"/>
          <w:sz w:val="22"/>
          <w:szCs w:val="22"/>
          <w:lang/>
        </w:rPr>
        <w:t xml:space="preserve"> </w:t>
      </w:r>
      <w:r w:rsidRPr="00E94A6D">
        <w:rPr>
          <w:rFonts w:ascii="Arial" w:hAnsi="Arial" w:cs="Arial"/>
          <w:sz w:val="22"/>
          <w:szCs w:val="22"/>
        </w:rPr>
        <w:t>za</w:t>
      </w:r>
      <w:r w:rsidRPr="00776C7C">
        <w:rPr>
          <w:rFonts w:ascii="Arial" w:hAnsi="Arial" w:cs="Arial"/>
          <w:sz w:val="22"/>
          <w:szCs w:val="22"/>
          <w:lang/>
        </w:rPr>
        <w:t xml:space="preserve"> </w:t>
      </w:r>
      <w:r w:rsidRPr="00E94A6D">
        <w:rPr>
          <w:rFonts w:ascii="Arial" w:hAnsi="Arial" w:cs="Arial"/>
          <w:sz w:val="22"/>
          <w:szCs w:val="22"/>
        </w:rPr>
        <w:t>podr</w:t>
      </w:r>
      <w:r w:rsidRPr="00776C7C">
        <w:rPr>
          <w:rFonts w:ascii="Arial" w:hAnsi="Arial" w:cs="Arial"/>
          <w:sz w:val="22"/>
          <w:szCs w:val="22"/>
          <w:lang/>
        </w:rPr>
        <w:t>š</w:t>
      </w:r>
      <w:r w:rsidRPr="00E94A6D">
        <w:rPr>
          <w:rFonts w:ascii="Arial" w:hAnsi="Arial" w:cs="Arial"/>
          <w:sz w:val="22"/>
          <w:szCs w:val="22"/>
        </w:rPr>
        <w:t>ku</w:t>
      </w:r>
      <w:r w:rsidRPr="00776C7C">
        <w:rPr>
          <w:rFonts w:ascii="Arial" w:hAnsi="Arial" w:cs="Arial"/>
          <w:sz w:val="22"/>
          <w:szCs w:val="22"/>
          <w:lang/>
        </w:rPr>
        <w:t xml:space="preserve"> </w:t>
      </w:r>
      <w:r w:rsidRPr="00E94A6D">
        <w:rPr>
          <w:rFonts w:ascii="Arial" w:hAnsi="Arial" w:cs="Arial"/>
          <w:sz w:val="22"/>
          <w:szCs w:val="22"/>
        </w:rPr>
        <w:t>projektima</w:t>
      </w:r>
      <w:r w:rsidRPr="00776C7C">
        <w:rPr>
          <w:rFonts w:ascii="Arial" w:hAnsi="Arial" w:cs="Arial"/>
          <w:sz w:val="22"/>
          <w:szCs w:val="22"/>
          <w:lang/>
        </w:rPr>
        <w:t xml:space="preserve"> </w:t>
      </w:r>
      <w:r w:rsidRPr="00E94A6D">
        <w:rPr>
          <w:rFonts w:ascii="Arial" w:hAnsi="Arial" w:cs="Arial"/>
          <w:sz w:val="22"/>
          <w:szCs w:val="22"/>
        </w:rPr>
        <w:t>nevladinih</w:t>
      </w:r>
      <w:r w:rsidRPr="00776C7C">
        <w:rPr>
          <w:rFonts w:ascii="Arial" w:hAnsi="Arial" w:cs="Arial"/>
          <w:sz w:val="22"/>
          <w:szCs w:val="22"/>
          <w:lang/>
        </w:rPr>
        <w:t xml:space="preserve"> </w:t>
      </w:r>
      <w:r w:rsidRPr="00E94A6D">
        <w:rPr>
          <w:rFonts w:ascii="Arial" w:hAnsi="Arial" w:cs="Arial"/>
          <w:sz w:val="22"/>
          <w:szCs w:val="22"/>
        </w:rPr>
        <w:t>organizacija</w:t>
      </w:r>
      <w:r w:rsidRPr="00776C7C">
        <w:rPr>
          <w:rFonts w:ascii="Arial" w:hAnsi="Arial" w:cs="Arial"/>
          <w:sz w:val="22"/>
          <w:szCs w:val="22"/>
          <w:lang/>
        </w:rPr>
        <w:t xml:space="preserve">, </w:t>
      </w:r>
      <w:r w:rsidRPr="00E94A6D">
        <w:rPr>
          <w:rFonts w:ascii="Arial" w:hAnsi="Arial" w:cs="Arial"/>
          <w:sz w:val="22"/>
          <w:szCs w:val="22"/>
        </w:rPr>
        <w:t>koji</w:t>
      </w:r>
      <w:r w:rsidRPr="00776C7C">
        <w:rPr>
          <w:rFonts w:ascii="Arial" w:hAnsi="Arial" w:cs="Arial"/>
          <w:sz w:val="22"/>
          <w:szCs w:val="22"/>
          <w:lang/>
        </w:rPr>
        <w:t xml:space="preserve"> </w:t>
      </w:r>
      <w:r w:rsidRPr="00E94A6D">
        <w:rPr>
          <w:rFonts w:ascii="Arial" w:hAnsi="Arial" w:cs="Arial"/>
          <w:sz w:val="22"/>
          <w:szCs w:val="22"/>
        </w:rPr>
        <w:t>su</w:t>
      </w:r>
      <w:r w:rsidRPr="00776C7C">
        <w:rPr>
          <w:rFonts w:ascii="Arial" w:hAnsi="Arial" w:cs="Arial"/>
          <w:sz w:val="22"/>
          <w:szCs w:val="22"/>
          <w:lang/>
        </w:rPr>
        <w:t xml:space="preserve"> </w:t>
      </w:r>
      <w:r w:rsidRPr="00E94A6D">
        <w:rPr>
          <w:rFonts w:ascii="Arial" w:hAnsi="Arial" w:cs="Arial"/>
          <w:sz w:val="22"/>
          <w:szCs w:val="22"/>
        </w:rPr>
        <w:t>u</w:t>
      </w:r>
      <w:r w:rsidRPr="00776C7C">
        <w:rPr>
          <w:rFonts w:ascii="Arial" w:hAnsi="Arial" w:cs="Arial"/>
          <w:sz w:val="22"/>
          <w:szCs w:val="22"/>
          <w:lang/>
        </w:rPr>
        <w:t xml:space="preserve"> </w:t>
      </w:r>
      <w:r w:rsidRPr="00E94A6D">
        <w:rPr>
          <w:rFonts w:ascii="Arial" w:hAnsi="Arial" w:cs="Arial"/>
          <w:sz w:val="22"/>
          <w:szCs w:val="22"/>
        </w:rPr>
        <w:t>skladu</w:t>
      </w:r>
      <w:r w:rsidRPr="00776C7C">
        <w:rPr>
          <w:rFonts w:ascii="Arial" w:hAnsi="Arial" w:cs="Arial"/>
          <w:sz w:val="22"/>
          <w:szCs w:val="22"/>
          <w:lang/>
        </w:rPr>
        <w:t xml:space="preserve"> </w:t>
      </w:r>
      <w:r w:rsidRPr="00E94A6D">
        <w:rPr>
          <w:rFonts w:ascii="Arial" w:hAnsi="Arial" w:cs="Arial"/>
          <w:sz w:val="22"/>
          <w:szCs w:val="22"/>
        </w:rPr>
        <w:t>sa</w:t>
      </w:r>
      <w:r w:rsidRPr="00776C7C">
        <w:rPr>
          <w:rFonts w:ascii="Arial" w:hAnsi="Arial" w:cs="Arial"/>
          <w:sz w:val="22"/>
          <w:szCs w:val="22"/>
          <w:lang/>
        </w:rPr>
        <w:t xml:space="preserve"> </w:t>
      </w:r>
      <w:r w:rsidRPr="00E94A6D">
        <w:rPr>
          <w:rFonts w:ascii="Arial" w:hAnsi="Arial" w:cs="Arial"/>
          <w:sz w:val="22"/>
          <w:szCs w:val="22"/>
        </w:rPr>
        <w:t>strate</w:t>
      </w:r>
      <w:r w:rsidRPr="00776C7C">
        <w:rPr>
          <w:rFonts w:ascii="Arial" w:hAnsi="Arial" w:cs="Arial"/>
          <w:sz w:val="22"/>
          <w:szCs w:val="22"/>
          <w:lang/>
        </w:rPr>
        <w:t>š</w:t>
      </w:r>
      <w:r w:rsidRPr="00E94A6D">
        <w:rPr>
          <w:rFonts w:ascii="Arial" w:hAnsi="Arial" w:cs="Arial"/>
          <w:sz w:val="22"/>
          <w:szCs w:val="22"/>
        </w:rPr>
        <w:t>kim</w:t>
      </w:r>
      <w:r w:rsidRPr="00776C7C">
        <w:rPr>
          <w:rFonts w:ascii="Arial" w:hAnsi="Arial" w:cs="Arial"/>
          <w:sz w:val="22"/>
          <w:szCs w:val="22"/>
          <w:lang/>
        </w:rPr>
        <w:t xml:space="preserve"> </w:t>
      </w:r>
      <w:r w:rsidRPr="00E94A6D">
        <w:rPr>
          <w:rFonts w:ascii="Arial" w:hAnsi="Arial" w:cs="Arial"/>
          <w:sz w:val="22"/>
          <w:szCs w:val="22"/>
        </w:rPr>
        <w:t>dokumentima</w:t>
      </w:r>
      <w:r w:rsidRPr="00776C7C">
        <w:rPr>
          <w:rFonts w:ascii="Arial" w:hAnsi="Arial" w:cs="Arial"/>
          <w:sz w:val="22"/>
          <w:szCs w:val="22"/>
          <w:lang/>
        </w:rPr>
        <w:t xml:space="preserve"> </w:t>
      </w:r>
      <w:r w:rsidRPr="00E94A6D">
        <w:rPr>
          <w:rFonts w:ascii="Arial" w:hAnsi="Arial" w:cs="Arial"/>
          <w:sz w:val="22"/>
          <w:szCs w:val="22"/>
        </w:rPr>
        <w:t>ili</w:t>
      </w:r>
      <w:r w:rsidRPr="00776C7C">
        <w:rPr>
          <w:rFonts w:ascii="Arial" w:hAnsi="Arial" w:cs="Arial"/>
          <w:sz w:val="22"/>
          <w:szCs w:val="22"/>
          <w:lang/>
        </w:rPr>
        <w:t xml:space="preserve"> </w:t>
      </w:r>
      <w:r w:rsidRPr="00E94A6D">
        <w:rPr>
          <w:rFonts w:ascii="Arial" w:hAnsi="Arial" w:cs="Arial"/>
          <w:sz w:val="22"/>
          <w:szCs w:val="22"/>
        </w:rPr>
        <w:t>drugim</w:t>
      </w:r>
      <w:r w:rsidRPr="00776C7C">
        <w:rPr>
          <w:rFonts w:ascii="Arial" w:hAnsi="Arial" w:cs="Arial"/>
          <w:sz w:val="22"/>
          <w:szCs w:val="22"/>
          <w:lang/>
        </w:rPr>
        <w:t xml:space="preserve"> </w:t>
      </w:r>
      <w:r w:rsidRPr="00E94A6D">
        <w:rPr>
          <w:rFonts w:ascii="Arial" w:hAnsi="Arial" w:cs="Arial"/>
          <w:sz w:val="22"/>
          <w:szCs w:val="22"/>
        </w:rPr>
        <w:t>programskim</w:t>
      </w:r>
      <w:r w:rsidRPr="00776C7C">
        <w:rPr>
          <w:rFonts w:ascii="Arial" w:hAnsi="Arial" w:cs="Arial"/>
          <w:sz w:val="22"/>
          <w:szCs w:val="22"/>
          <w:lang/>
        </w:rPr>
        <w:t xml:space="preserve"> </w:t>
      </w:r>
      <w:r w:rsidRPr="00E94A6D">
        <w:rPr>
          <w:rFonts w:ascii="Arial" w:hAnsi="Arial" w:cs="Arial"/>
          <w:sz w:val="22"/>
          <w:szCs w:val="22"/>
        </w:rPr>
        <w:t>ili</w:t>
      </w:r>
      <w:r w:rsidRPr="00776C7C">
        <w:rPr>
          <w:rFonts w:ascii="Arial" w:hAnsi="Arial" w:cs="Arial"/>
          <w:sz w:val="22"/>
          <w:szCs w:val="22"/>
          <w:lang/>
        </w:rPr>
        <w:t xml:space="preserve"> </w:t>
      </w:r>
      <w:r w:rsidRPr="00E94A6D">
        <w:rPr>
          <w:rFonts w:ascii="Arial" w:hAnsi="Arial" w:cs="Arial"/>
          <w:sz w:val="22"/>
          <w:szCs w:val="22"/>
        </w:rPr>
        <w:t>planskim</w:t>
      </w:r>
      <w:r w:rsidRPr="00776C7C">
        <w:rPr>
          <w:rFonts w:ascii="Arial" w:hAnsi="Arial" w:cs="Arial"/>
          <w:sz w:val="22"/>
          <w:szCs w:val="22"/>
          <w:lang/>
        </w:rPr>
        <w:t xml:space="preserve"> </w:t>
      </w:r>
      <w:r w:rsidRPr="00E94A6D">
        <w:rPr>
          <w:rFonts w:ascii="Arial" w:hAnsi="Arial" w:cs="Arial"/>
          <w:sz w:val="22"/>
          <w:szCs w:val="22"/>
        </w:rPr>
        <w:t>aktima</w:t>
      </w:r>
      <w:r w:rsidRPr="00776C7C">
        <w:rPr>
          <w:rFonts w:ascii="Arial" w:hAnsi="Arial" w:cs="Arial"/>
          <w:sz w:val="22"/>
          <w:szCs w:val="22"/>
          <w:lang/>
        </w:rPr>
        <w:t xml:space="preserve"> </w:t>
      </w:r>
      <w:r w:rsidRPr="00E94A6D">
        <w:rPr>
          <w:rFonts w:ascii="Arial" w:hAnsi="Arial" w:cs="Arial"/>
          <w:sz w:val="22"/>
          <w:szCs w:val="22"/>
        </w:rPr>
        <w:t>Op</w:t>
      </w:r>
      <w:r w:rsidRPr="00776C7C">
        <w:rPr>
          <w:rFonts w:ascii="Arial" w:hAnsi="Arial" w:cs="Arial"/>
          <w:sz w:val="22"/>
          <w:szCs w:val="22"/>
          <w:lang/>
        </w:rPr>
        <w:t>š</w:t>
      </w:r>
      <w:r w:rsidRPr="00E94A6D">
        <w:rPr>
          <w:rFonts w:ascii="Arial" w:hAnsi="Arial" w:cs="Arial"/>
          <w:sz w:val="22"/>
          <w:szCs w:val="22"/>
        </w:rPr>
        <w:t>tine</w:t>
      </w:r>
      <w:r w:rsidRPr="00776C7C">
        <w:rPr>
          <w:rFonts w:ascii="Arial" w:hAnsi="Arial" w:cs="Arial"/>
          <w:sz w:val="22"/>
          <w:szCs w:val="22"/>
          <w:lang/>
        </w:rPr>
        <w:t>.</w:t>
      </w:r>
    </w:p>
    <w:p w:rsidR="00671658" w:rsidRDefault="00671658" w:rsidP="00E94A6D">
      <w:pPr>
        <w:jc w:val="both"/>
        <w:rPr>
          <w:rFonts w:ascii="Arial" w:hAnsi="Arial" w:cs="Arial"/>
          <w:sz w:val="22"/>
          <w:szCs w:val="22"/>
          <w:lang/>
        </w:rPr>
      </w:pPr>
    </w:p>
    <w:p w:rsidR="00671658" w:rsidRDefault="00671658" w:rsidP="00671658">
      <w:pPr>
        <w:jc w:val="both"/>
        <w:rPr>
          <w:rFonts w:ascii="Arial" w:hAnsi="Arial" w:cs="Arial"/>
          <w:sz w:val="22"/>
          <w:szCs w:val="22"/>
          <w:lang/>
        </w:rPr>
      </w:pPr>
      <w:r w:rsidRPr="00384ECB">
        <w:rPr>
          <w:rFonts w:ascii="Arial" w:hAnsi="Arial" w:cs="Arial"/>
          <w:bCs/>
          <w:sz w:val="22"/>
          <w:szCs w:val="22"/>
          <w:lang/>
        </w:rPr>
        <w:t xml:space="preserve">Poglavlje </w:t>
      </w:r>
      <w:r>
        <w:rPr>
          <w:rFonts w:ascii="Arial" w:hAnsi="Arial" w:cs="Arial"/>
          <w:b/>
          <w:sz w:val="22"/>
          <w:szCs w:val="22"/>
          <w:lang/>
        </w:rPr>
        <w:t>III</w:t>
      </w:r>
      <w:r w:rsidRPr="00384ECB">
        <w:rPr>
          <w:rFonts w:ascii="Arial" w:hAnsi="Arial" w:cs="Arial"/>
          <w:bCs/>
          <w:sz w:val="22"/>
          <w:szCs w:val="22"/>
          <w:lang/>
        </w:rPr>
        <w:t xml:space="preserve"> </w:t>
      </w:r>
      <w:r w:rsidRPr="00776C7C">
        <w:rPr>
          <w:rFonts w:ascii="Arial" w:hAnsi="Arial" w:cs="Arial"/>
          <w:bCs/>
          <w:sz w:val="22"/>
          <w:szCs w:val="22"/>
          <w:lang/>
        </w:rPr>
        <w:t>“</w:t>
      </w:r>
      <w:r>
        <w:rPr>
          <w:rFonts w:ascii="Arial" w:hAnsi="Arial" w:cs="Arial"/>
          <w:b/>
          <w:bCs/>
          <w:sz w:val="22"/>
          <w:szCs w:val="22"/>
        </w:rPr>
        <w:t>U</w:t>
      </w:r>
      <w:r w:rsidRPr="00384ECB">
        <w:rPr>
          <w:rFonts w:ascii="Arial" w:hAnsi="Arial" w:cs="Arial"/>
          <w:b/>
          <w:bCs/>
          <w:sz w:val="22"/>
          <w:szCs w:val="22"/>
        </w:rPr>
        <w:t>tvr</w:t>
      </w:r>
      <w:r w:rsidRPr="00776C7C">
        <w:rPr>
          <w:rFonts w:ascii="Arial" w:hAnsi="Arial" w:cs="Arial"/>
          <w:b/>
          <w:bCs/>
          <w:sz w:val="22"/>
          <w:szCs w:val="22"/>
          <w:lang/>
        </w:rPr>
        <w:t>đ</w:t>
      </w:r>
      <w:r w:rsidRPr="00384ECB">
        <w:rPr>
          <w:rFonts w:ascii="Arial" w:hAnsi="Arial" w:cs="Arial"/>
          <w:b/>
          <w:bCs/>
          <w:sz w:val="22"/>
          <w:szCs w:val="22"/>
        </w:rPr>
        <w:t>ivanje</w:t>
      </w:r>
      <w:r w:rsidRPr="00776C7C">
        <w:rPr>
          <w:rFonts w:ascii="Arial" w:hAnsi="Arial" w:cs="Arial"/>
          <w:b/>
          <w:bCs/>
          <w:sz w:val="22"/>
          <w:szCs w:val="22"/>
          <w:lang/>
        </w:rPr>
        <w:t xml:space="preserve"> </w:t>
      </w:r>
      <w:r w:rsidRPr="00384ECB">
        <w:rPr>
          <w:rFonts w:ascii="Arial" w:hAnsi="Arial" w:cs="Arial"/>
          <w:b/>
          <w:bCs/>
          <w:sz w:val="22"/>
          <w:szCs w:val="22"/>
        </w:rPr>
        <w:t>prioriteta</w:t>
      </w:r>
      <w:r w:rsidRPr="00776C7C">
        <w:rPr>
          <w:rFonts w:ascii="Arial" w:hAnsi="Arial" w:cs="Arial"/>
          <w:b/>
          <w:bCs/>
          <w:sz w:val="22"/>
          <w:szCs w:val="22"/>
          <w:lang/>
        </w:rPr>
        <w:t xml:space="preserve"> </w:t>
      </w:r>
      <w:r w:rsidRPr="00384ECB">
        <w:rPr>
          <w:rFonts w:ascii="Arial" w:hAnsi="Arial" w:cs="Arial"/>
          <w:b/>
          <w:bCs/>
          <w:sz w:val="22"/>
          <w:szCs w:val="22"/>
        </w:rPr>
        <w:t>za</w:t>
      </w:r>
      <w:r w:rsidRPr="00776C7C">
        <w:rPr>
          <w:rFonts w:ascii="Arial" w:hAnsi="Arial" w:cs="Arial"/>
          <w:b/>
          <w:bCs/>
          <w:sz w:val="22"/>
          <w:szCs w:val="22"/>
          <w:lang/>
        </w:rPr>
        <w:t xml:space="preserve"> </w:t>
      </w:r>
      <w:r w:rsidRPr="00384ECB">
        <w:rPr>
          <w:rFonts w:ascii="Arial" w:hAnsi="Arial" w:cs="Arial"/>
          <w:b/>
          <w:bCs/>
          <w:sz w:val="22"/>
          <w:szCs w:val="22"/>
        </w:rPr>
        <w:t>raspodjelu</w:t>
      </w:r>
      <w:r w:rsidRPr="00776C7C">
        <w:rPr>
          <w:rFonts w:ascii="Arial" w:hAnsi="Arial" w:cs="Arial"/>
          <w:b/>
          <w:bCs/>
          <w:sz w:val="22"/>
          <w:szCs w:val="22"/>
          <w:lang/>
        </w:rPr>
        <w:t xml:space="preserve"> </w:t>
      </w:r>
      <w:r w:rsidRPr="00384ECB">
        <w:rPr>
          <w:rFonts w:ascii="Arial" w:hAnsi="Arial" w:cs="Arial"/>
          <w:b/>
          <w:bCs/>
          <w:sz w:val="22"/>
          <w:szCs w:val="22"/>
        </w:rPr>
        <w:t>sredstava</w:t>
      </w:r>
      <w:r w:rsidRPr="00776C7C">
        <w:rPr>
          <w:rFonts w:ascii="Arial" w:hAnsi="Arial" w:cs="Arial"/>
          <w:b/>
          <w:bCs/>
          <w:sz w:val="22"/>
          <w:szCs w:val="22"/>
          <w:lang/>
        </w:rPr>
        <w:t xml:space="preserve">” </w:t>
      </w:r>
      <w:r w:rsidRPr="00CA7EB5">
        <w:rPr>
          <w:rFonts w:ascii="Arial" w:hAnsi="Arial" w:cs="Arial"/>
          <w:sz w:val="22"/>
          <w:szCs w:val="22"/>
        </w:rPr>
        <w:t>ure</w:t>
      </w:r>
      <w:r w:rsidRPr="00CA7EB5">
        <w:rPr>
          <w:rFonts w:ascii="Arial" w:hAnsi="Arial" w:cs="Arial"/>
          <w:sz w:val="22"/>
          <w:szCs w:val="22"/>
          <w:lang/>
        </w:rPr>
        <w:t xml:space="preserve">đuje </w:t>
      </w:r>
      <w:r>
        <w:rPr>
          <w:rFonts w:ascii="Arial" w:hAnsi="Arial" w:cs="Arial"/>
          <w:sz w:val="22"/>
          <w:szCs w:val="22"/>
          <w:lang/>
        </w:rPr>
        <w:t>postupak, način i rok za utvrđivanje prioritetnih oblasti za koju će u toj godini biti omogućena finanasijska podrška za projekte nevladinih organizacija.</w:t>
      </w:r>
    </w:p>
    <w:p w:rsidR="00671658" w:rsidRDefault="00671658" w:rsidP="00671658">
      <w:pPr>
        <w:jc w:val="both"/>
        <w:rPr>
          <w:rFonts w:ascii="Arial" w:hAnsi="Arial" w:cs="Arial"/>
          <w:sz w:val="22"/>
          <w:szCs w:val="22"/>
          <w:lang/>
        </w:rPr>
      </w:pPr>
      <w:r>
        <w:rPr>
          <w:rFonts w:ascii="Arial" w:hAnsi="Arial" w:cs="Arial"/>
          <w:sz w:val="22"/>
          <w:szCs w:val="22"/>
          <w:lang/>
        </w:rPr>
        <w:t>Taksativno je nabrojano za koje projekte se ne može obezbijediti finansijska podrška nevladinim organiizacijama.</w:t>
      </w:r>
    </w:p>
    <w:p w:rsidR="00671658" w:rsidRDefault="00671658" w:rsidP="00671658">
      <w:pPr>
        <w:jc w:val="both"/>
        <w:rPr>
          <w:rFonts w:ascii="Arial" w:hAnsi="Arial" w:cs="Arial"/>
          <w:sz w:val="22"/>
          <w:szCs w:val="22"/>
          <w:lang/>
        </w:rPr>
      </w:pPr>
    </w:p>
    <w:p w:rsidR="00671658" w:rsidRDefault="00671658" w:rsidP="00671658">
      <w:pPr>
        <w:jc w:val="both"/>
        <w:rPr>
          <w:rFonts w:ascii="Arial" w:hAnsi="Arial" w:cs="Arial"/>
          <w:sz w:val="22"/>
          <w:szCs w:val="22"/>
          <w:lang/>
        </w:rPr>
      </w:pPr>
      <w:r w:rsidRPr="00A96BF3">
        <w:rPr>
          <w:rFonts w:ascii="Arial" w:hAnsi="Arial" w:cs="Arial"/>
          <w:sz w:val="22"/>
          <w:szCs w:val="22"/>
          <w:lang w:val="it-IT"/>
        </w:rPr>
        <w:t>U</w:t>
      </w:r>
      <w:r w:rsidRPr="006F0D6B">
        <w:rPr>
          <w:rFonts w:ascii="Arial" w:hAnsi="Arial" w:cs="Arial"/>
          <w:sz w:val="22"/>
          <w:szCs w:val="22"/>
          <w:lang/>
        </w:rPr>
        <w:t xml:space="preserve"> </w:t>
      </w:r>
      <w:r w:rsidRPr="00A96BF3">
        <w:rPr>
          <w:rFonts w:ascii="Arial" w:hAnsi="Arial" w:cs="Arial"/>
          <w:sz w:val="22"/>
          <w:szCs w:val="22"/>
          <w:lang w:val="it-IT"/>
        </w:rPr>
        <w:t>poglavlju</w:t>
      </w:r>
      <w:r w:rsidRPr="006F0D6B">
        <w:rPr>
          <w:rFonts w:ascii="Arial" w:hAnsi="Arial" w:cs="Arial"/>
          <w:sz w:val="22"/>
          <w:szCs w:val="22"/>
          <w:lang/>
        </w:rPr>
        <w:t xml:space="preserve"> </w:t>
      </w:r>
      <w:r w:rsidRPr="00671658">
        <w:rPr>
          <w:rFonts w:ascii="Arial" w:hAnsi="Arial" w:cs="Arial"/>
          <w:b/>
          <w:bCs/>
          <w:sz w:val="22"/>
          <w:szCs w:val="22"/>
          <w:lang/>
        </w:rPr>
        <w:t>I</w:t>
      </w:r>
      <w:r w:rsidRPr="00A96BF3">
        <w:rPr>
          <w:rFonts w:ascii="Arial" w:hAnsi="Arial" w:cs="Arial"/>
          <w:b/>
          <w:bCs/>
          <w:sz w:val="22"/>
          <w:szCs w:val="22"/>
          <w:lang/>
        </w:rPr>
        <w:t>V</w:t>
      </w:r>
      <w:r>
        <w:rPr>
          <w:rFonts w:ascii="Arial" w:hAnsi="Arial" w:cs="Arial"/>
          <w:sz w:val="22"/>
          <w:szCs w:val="22"/>
          <w:lang/>
        </w:rPr>
        <w:t xml:space="preserve"> </w:t>
      </w:r>
      <w:r w:rsidRPr="006F0D6B">
        <w:rPr>
          <w:rFonts w:ascii="Arial" w:hAnsi="Arial" w:cs="Arial"/>
          <w:b/>
          <w:bCs/>
          <w:sz w:val="22"/>
          <w:szCs w:val="22"/>
          <w:lang/>
        </w:rPr>
        <w:t>“</w:t>
      </w:r>
      <w:r w:rsidRPr="000A294F">
        <w:rPr>
          <w:rFonts w:ascii="Arial" w:hAnsi="Arial" w:cs="Arial"/>
          <w:b/>
          <w:bCs/>
          <w:sz w:val="22"/>
          <w:szCs w:val="22"/>
          <w:lang/>
        </w:rPr>
        <w:t>Komisija za raspodjelu sredstava“</w:t>
      </w:r>
      <w:r>
        <w:rPr>
          <w:rFonts w:ascii="Arial" w:hAnsi="Arial" w:cs="Arial"/>
          <w:sz w:val="22"/>
          <w:szCs w:val="22"/>
          <w:lang/>
        </w:rPr>
        <w:t xml:space="preserve"> propisan je način i postupak obrazovanja Komisije kao i njene nadležnosti tokom sprovođenja postupka raspodjele sredstava nevladinim organizacijama.</w:t>
      </w:r>
    </w:p>
    <w:p w:rsidR="00671658" w:rsidRDefault="00671658" w:rsidP="00671658">
      <w:pPr>
        <w:jc w:val="both"/>
        <w:rPr>
          <w:rFonts w:ascii="Arial" w:hAnsi="Arial" w:cs="Arial"/>
          <w:sz w:val="22"/>
          <w:szCs w:val="22"/>
          <w:lang/>
        </w:rPr>
      </w:pPr>
    </w:p>
    <w:p w:rsidR="00671658" w:rsidRPr="00723F28" w:rsidRDefault="00671658" w:rsidP="00671658">
      <w:pPr>
        <w:jc w:val="both"/>
        <w:rPr>
          <w:rFonts w:ascii="Arial" w:hAnsi="Arial" w:cs="Arial"/>
          <w:bCs/>
          <w:sz w:val="22"/>
          <w:szCs w:val="22"/>
          <w:lang/>
        </w:rPr>
      </w:pPr>
      <w:r>
        <w:rPr>
          <w:rFonts w:ascii="Arial" w:hAnsi="Arial" w:cs="Arial"/>
          <w:bCs/>
          <w:sz w:val="22"/>
          <w:szCs w:val="22"/>
          <w:lang/>
        </w:rPr>
        <w:t xml:space="preserve">U Pglavlju </w:t>
      </w:r>
      <w:r w:rsidRPr="00723F28">
        <w:rPr>
          <w:rFonts w:ascii="Arial" w:hAnsi="Arial" w:cs="Arial"/>
          <w:b/>
          <w:sz w:val="22"/>
          <w:szCs w:val="22"/>
          <w:lang/>
        </w:rPr>
        <w:t>V “Izbor predstavnika nevladinih organizacija u Komisiju“</w:t>
      </w:r>
      <w:r>
        <w:rPr>
          <w:rFonts w:ascii="Arial" w:hAnsi="Arial" w:cs="Arial"/>
          <w:b/>
          <w:sz w:val="22"/>
          <w:szCs w:val="22"/>
          <w:lang/>
        </w:rPr>
        <w:t xml:space="preserve"> </w:t>
      </w:r>
      <w:r w:rsidRPr="00723F28">
        <w:rPr>
          <w:rFonts w:ascii="Arial" w:hAnsi="Arial" w:cs="Arial"/>
          <w:bCs/>
          <w:sz w:val="22"/>
          <w:szCs w:val="22"/>
          <w:lang/>
        </w:rPr>
        <w:t>propisan je</w:t>
      </w:r>
      <w:r>
        <w:rPr>
          <w:rFonts w:ascii="Arial" w:hAnsi="Arial" w:cs="Arial"/>
          <w:b/>
          <w:sz w:val="22"/>
          <w:szCs w:val="22"/>
          <w:lang/>
        </w:rPr>
        <w:t xml:space="preserve"> </w:t>
      </w:r>
      <w:r>
        <w:rPr>
          <w:rFonts w:ascii="Arial" w:hAnsi="Arial" w:cs="Arial"/>
          <w:bCs/>
          <w:sz w:val="22"/>
          <w:szCs w:val="22"/>
          <w:lang/>
        </w:rPr>
        <w:t>postupak izbora predstavnika nevladinih organizacija u Komisiju, uslovi koje treba da ispunu nevladina organizacija koja predlaže kandidata, uslove koje treba da ispuni kandidat.</w:t>
      </w:r>
    </w:p>
    <w:p w:rsidR="00671658" w:rsidRDefault="00671658" w:rsidP="00671658">
      <w:pPr>
        <w:jc w:val="both"/>
        <w:rPr>
          <w:rFonts w:ascii="Arial" w:hAnsi="Arial" w:cs="Arial"/>
          <w:sz w:val="22"/>
          <w:szCs w:val="22"/>
          <w:lang/>
        </w:rPr>
      </w:pPr>
    </w:p>
    <w:p w:rsidR="00671658" w:rsidRDefault="00671658" w:rsidP="00671658">
      <w:pPr>
        <w:jc w:val="both"/>
        <w:rPr>
          <w:rFonts w:ascii="Arial" w:hAnsi="Arial" w:cs="Arial"/>
          <w:bCs/>
          <w:sz w:val="22"/>
          <w:szCs w:val="22"/>
          <w:lang/>
        </w:rPr>
      </w:pPr>
      <w:r w:rsidRPr="004B4B2E">
        <w:rPr>
          <w:rFonts w:ascii="Arial" w:hAnsi="Arial" w:cs="Arial"/>
          <w:sz w:val="22"/>
          <w:szCs w:val="22"/>
          <w:lang/>
        </w:rPr>
        <w:t xml:space="preserve">Poglavljem </w:t>
      </w:r>
      <w:r w:rsidRPr="004B4B2E">
        <w:rPr>
          <w:rFonts w:ascii="Arial" w:hAnsi="Arial" w:cs="Arial"/>
          <w:b/>
          <w:bCs/>
          <w:sz w:val="22"/>
          <w:szCs w:val="22"/>
          <w:lang/>
        </w:rPr>
        <w:t>V</w:t>
      </w:r>
      <w:r>
        <w:rPr>
          <w:rFonts w:ascii="Arial" w:hAnsi="Arial" w:cs="Arial"/>
          <w:b/>
          <w:bCs/>
          <w:sz w:val="22"/>
          <w:szCs w:val="22"/>
          <w:lang/>
        </w:rPr>
        <w:t xml:space="preserve">I </w:t>
      </w:r>
      <w:r w:rsidRPr="00776C7C">
        <w:rPr>
          <w:rFonts w:ascii="Arial" w:hAnsi="Arial" w:cs="Arial"/>
          <w:b/>
          <w:bCs/>
          <w:sz w:val="22"/>
          <w:szCs w:val="22"/>
          <w:lang/>
        </w:rPr>
        <w:t>“</w:t>
      </w:r>
      <w:r w:rsidRPr="001B226C">
        <w:rPr>
          <w:rFonts w:ascii="Arial" w:hAnsi="Arial" w:cs="Arial"/>
          <w:b/>
          <w:sz w:val="22"/>
          <w:szCs w:val="22"/>
          <w:lang w:val="it-IT"/>
        </w:rPr>
        <w:t>Prestanak</w:t>
      </w:r>
      <w:r w:rsidRPr="00776C7C">
        <w:rPr>
          <w:rFonts w:ascii="Arial" w:hAnsi="Arial" w:cs="Arial"/>
          <w:b/>
          <w:sz w:val="22"/>
          <w:szCs w:val="22"/>
          <w:lang/>
        </w:rPr>
        <w:t xml:space="preserve"> </w:t>
      </w:r>
      <w:r w:rsidRPr="001B226C">
        <w:rPr>
          <w:rFonts w:ascii="Arial" w:hAnsi="Arial" w:cs="Arial"/>
          <w:b/>
          <w:sz w:val="22"/>
          <w:szCs w:val="22"/>
          <w:lang w:val="it-IT"/>
        </w:rPr>
        <w:t>mandata</w:t>
      </w:r>
      <w:r w:rsidRPr="00776C7C">
        <w:rPr>
          <w:rFonts w:ascii="Arial" w:hAnsi="Arial" w:cs="Arial"/>
          <w:b/>
          <w:sz w:val="22"/>
          <w:szCs w:val="22"/>
          <w:lang/>
        </w:rPr>
        <w:t xml:space="preserve"> č</w:t>
      </w:r>
      <w:r w:rsidRPr="001B226C">
        <w:rPr>
          <w:rFonts w:ascii="Arial" w:hAnsi="Arial" w:cs="Arial"/>
          <w:b/>
          <w:sz w:val="22"/>
          <w:szCs w:val="22"/>
          <w:lang w:val="it-IT"/>
        </w:rPr>
        <w:t>lanova</w:t>
      </w:r>
      <w:r w:rsidRPr="00776C7C">
        <w:rPr>
          <w:rFonts w:ascii="Arial" w:hAnsi="Arial" w:cs="Arial"/>
          <w:b/>
          <w:sz w:val="22"/>
          <w:szCs w:val="22"/>
          <w:lang/>
        </w:rPr>
        <w:t xml:space="preserve"> </w:t>
      </w:r>
      <w:r w:rsidRPr="001B226C">
        <w:rPr>
          <w:rFonts w:ascii="Arial" w:hAnsi="Arial" w:cs="Arial"/>
          <w:b/>
          <w:sz w:val="22"/>
          <w:szCs w:val="22"/>
          <w:lang w:val="it-IT"/>
        </w:rPr>
        <w:t>komisije</w:t>
      </w:r>
      <w:r w:rsidRPr="00776C7C">
        <w:rPr>
          <w:rFonts w:ascii="Arial" w:hAnsi="Arial" w:cs="Arial"/>
          <w:b/>
          <w:sz w:val="22"/>
          <w:szCs w:val="22"/>
          <w:lang/>
        </w:rPr>
        <w:t xml:space="preserve">” </w:t>
      </w:r>
      <w:r>
        <w:rPr>
          <w:rFonts w:ascii="Arial" w:hAnsi="Arial" w:cs="Arial"/>
          <w:bCs/>
          <w:sz w:val="22"/>
          <w:szCs w:val="22"/>
          <w:lang/>
        </w:rPr>
        <w:t xml:space="preserve">taksativno je nabrojano u kojim slučajevima prestaje mandat članu komisije, postupak za izbor nezavisnih procenjivača i njihova nadležnost. </w:t>
      </w:r>
    </w:p>
    <w:p w:rsidR="00671658" w:rsidRDefault="00671658" w:rsidP="00671658">
      <w:pPr>
        <w:jc w:val="both"/>
        <w:rPr>
          <w:rFonts w:ascii="Arial" w:hAnsi="Arial" w:cs="Arial"/>
          <w:bCs/>
          <w:sz w:val="22"/>
          <w:szCs w:val="22"/>
          <w:lang/>
        </w:rPr>
      </w:pPr>
    </w:p>
    <w:p w:rsidR="00671658" w:rsidRDefault="00671658" w:rsidP="00671658">
      <w:pPr>
        <w:jc w:val="both"/>
        <w:rPr>
          <w:rFonts w:ascii="Arial" w:hAnsi="Arial" w:cs="Arial"/>
          <w:sz w:val="22"/>
          <w:szCs w:val="22"/>
          <w:lang/>
        </w:rPr>
      </w:pPr>
      <w:r w:rsidRPr="00671658">
        <w:rPr>
          <w:rFonts w:ascii="Arial" w:hAnsi="Arial" w:cs="Arial"/>
          <w:b/>
          <w:bCs/>
          <w:sz w:val="22"/>
          <w:szCs w:val="22"/>
          <w:lang/>
        </w:rPr>
        <w:t>Članovima 18-24  VI Poglavlja</w:t>
      </w:r>
      <w:r>
        <w:rPr>
          <w:rFonts w:ascii="Arial" w:hAnsi="Arial" w:cs="Arial"/>
          <w:sz w:val="22"/>
          <w:szCs w:val="22"/>
          <w:lang/>
        </w:rPr>
        <w:t xml:space="preserve">  propisani su uslovi i postupak za izbor nezavisnih procjenjivača, zatim obaveze procjenjivača i način bodovanja projekata.</w:t>
      </w:r>
    </w:p>
    <w:p w:rsidR="00671658" w:rsidRDefault="00671658" w:rsidP="00671658">
      <w:pPr>
        <w:jc w:val="both"/>
        <w:rPr>
          <w:rFonts w:ascii="Arial" w:hAnsi="Arial" w:cs="Arial"/>
          <w:sz w:val="22"/>
          <w:szCs w:val="22"/>
          <w:lang/>
        </w:rPr>
      </w:pPr>
    </w:p>
    <w:p w:rsidR="00671658" w:rsidRDefault="00671658" w:rsidP="00671658">
      <w:pPr>
        <w:jc w:val="both"/>
        <w:rPr>
          <w:rFonts w:ascii="Arial" w:hAnsi="Arial" w:cs="Arial"/>
          <w:bCs/>
          <w:sz w:val="22"/>
          <w:szCs w:val="22"/>
          <w:lang/>
        </w:rPr>
      </w:pPr>
    </w:p>
    <w:p w:rsidR="00671658" w:rsidRDefault="00671658" w:rsidP="00671658">
      <w:pPr>
        <w:jc w:val="both"/>
        <w:rPr>
          <w:rFonts w:ascii="Arial" w:hAnsi="Arial" w:cs="Arial"/>
          <w:sz w:val="22"/>
          <w:szCs w:val="22"/>
          <w:lang/>
        </w:rPr>
      </w:pPr>
    </w:p>
    <w:p w:rsidR="00671658" w:rsidRPr="006F0D6B" w:rsidRDefault="00671658" w:rsidP="00671658">
      <w:pPr>
        <w:jc w:val="both"/>
        <w:rPr>
          <w:rFonts w:ascii="Arial" w:hAnsi="Arial" w:cs="Arial"/>
          <w:sz w:val="22"/>
          <w:szCs w:val="22"/>
          <w:lang/>
        </w:rPr>
      </w:pPr>
    </w:p>
    <w:p w:rsidR="00250A27" w:rsidRPr="00776C7C" w:rsidRDefault="00250A27" w:rsidP="00E94A6D">
      <w:pPr>
        <w:jc w:val="both"/>
        <w:rPr>
          <w:rFonts w:ascii="Arial" w:hAnsi="Arial" w:cs="Arial"/>
          <w:sz w:val="22"/>
          <w:szCs w:val="22"/>
          <w:lang/>
        </w:rPr>
      </w:pPr>
    </w:p>
    <w:p w:rsidR="009C6CB7" w:rsidRDefault="00A96BF3" w:rsidP="009C6CB7">
      <w:pPr>
        <w:jc w:val="both"/>
        <w:rPr>
          <w:rFonts w:ascii="Arial" w:hAnsi="Arial" w:cs="Arial"/>
          <w:sz w:val="22"/>
          <w:szCs w:val="22"/>
          <w:lang/>
        </w:rPr>
      </w:pPr>
      <w:r>
        <w:rPr>
          <w:rFonts w:ascii="Arial" w:hAnsi="Arial" w:cs="Arial"/>
          <w:sz w:val="22"/>
          <w:szCs w:val="22"/>
        </w:rPr>
        <w:t>U</w:t>
      </w:r>
      <w:r w:rsidRPr="00A96BF3">
        <w:rPr>
          <w:rFonts w:ascii="Arial" w:hAnsi="Arial" w:cs="Arial"/>
          <w:sz w:val="22"/>
          <w:szCs w:val="22"/>
          <w:lang/>
        </w:rPr>
        <w:t xml:space="preserve"> </w:t>
      </w:r>
      <w:r>
        <w:rPr>
          <w:rFonts w:ascii="Arial" w:hAnsi="Arial" w:cs="Arial"/>
          <w:sz w:val="22"/>
          <w:szCs w:val="22"/>
          <w:lang/>
        </w:rPr>
        <w:t xml:space="preserve">poglavlju </w:t>
      </w:r>
      <w:r w:rsidR="00671658">
        <w:rPr>
          <w:rFonts w:ascii="Arial" w:hAnsi="Arial" w:cs="Arial"/>
          <w:b/>
          <w:bCs/>
          <w:sz w:val="22"/>
          <w:szCs w:val="22"/>
          <w:lang/>
        </w:rPr>
        <w:t>VII</w:t>
      </w:r>
      <w:r w:rsidR="00E94A6D" w:rsidRPr="006F0D6B">
        <w:rPr>
          <w:rFonts w:ascii="Arial" w:hAnsi="Arial" w:cs="Arial"/>
          <w:sz w:val="22"/>
          <w:szCs w:val="22"/>
          <w:lang/>
        </w:rPr>
        <w:t xml:space="preserve"> </w:t>
      </w:r>
      <w:r w:rsidR="00E94A6D" w:rsidRPr="006F0D6B">
        <w:rPr>
          <w:rFonts w:ascii="Arial" w:hAnsi="Arial" w:cs="Arial"/>
          <w:b/>
          <w:bCs/>
          <w:sz w:val="22"/>
          <w:szCs w:val="22"/>
          <w:lang/>
        </w:rPr>
        <w:t>“</w:t>
      </w:r>
      <w:r w:rsidR="00E94A6D" w:rsidRPr="00E94A6D">
        <w:rPr>
          <w:rFonts w:ascii="Arial" w:hAnsi="Arial" w:cs="Arial"/>
          <w:b/>
          <w:bCs/>
          <w:sz w:val="22"/>
          <w:szCs w:val="22"/>
        </w:rPr>
        <w:t>Javni</w:t>
      </w:r>
      <w:r w:rsidR="00E94A6D" w:rsidRPr="006F0D6B">
        <w:rPr>
          <w:rFonts w:ascii="Arial" w:hAnsi="Arial" w:cs="Arial"/>
          <w:b/>
          <w:bCs/>
          <w:sz w:val="22"/>
          <w:szCs w:val="22"/>
          <w:lang/>
        </w:rPr>
        <w:t xml:space="preserve"> </w:t>
      </w:r>
      <w:r w:rsidR="00E94A6D" w:rsidRPr="00E94A6D">
        <w:rPr>
          <w:rFonts w:ascii="Arial" w:hAnsi="Arial" w:cs="Arial"/>
          <w:b/>
          <w:bCs/>
          <w:sz w:val="22"/>
          <w:szCs w:val="22"/>
        </w:rPr>
        <w:t>konkurs</w:t>
      </w:r>
      <w:r w:rsidR="00E94A6D" w:rsidRPr="006F0D6B">
        <w:rPr>
          <w:rFonts w:ascii="Arial" w:hAnsi="Arial" w:cs="Arial"/>
          <w:b/>
          <w:bCs/>
          <w:sz w:val="22"/>
          <w:szCs w:val="22"/>
          <w:lang/>
        </w:rPr>
        <w:t xml:space="preserve">” </w:t>
      </w:r>
      <w:r w:rsidR="00E94A6D" w:rsidRPr="00E94A6D">
        <w:rPr>
          <w:rFonts w:ascii="Arial" w:hAnsi="Arial" w:cs="Arial"/>
          <w:sz w:val="22"/>
          <w:szCs w:val="22"/>
          <w:lang/>
        </w:rPr>
        <w:t>uređen je način raspodjele sredstava</w:t>
      </w:r>
      <w:r w:rsidR="009C6CB7">
        <w:rPr>
          <w:rFonts w:ascii="Arial" w:hAnsi="Arial" w:cs="Arial"/>
          <w:sz w:val="22"/>
          <w:szCs w:val="22"/>
          <w:lang/>
        </w:rPr>
        <w:t xml:space="preserve"> </w:t>
      </w:r>
      <w:r w:rsidR="009C6CB7" w:rsidRPr="00693390">
        <w:rPr>
          <w:rFonts w:ascii="Arial" w:hAnsi="Arial" w:cs="Arial"/>
          <w:sz w:val="22"/>
          <w:szCs w:val="22"/>
        </w:rPr>
        <w:t>za</w:t>
      </w:r>
      <w:r w:rsidR="009C6CB7" w:rsidRPr="006F0D6B">
        <w:rPr>
          <w:rFonts w:ascii="Arial" w:hAnsi="Arial" w:cs="Arial"/>
          <w:sz w:val="22"/>
          <w:szCs w:val="22"/>
          <w:lang/>
        </w:rPr>
        <w:t xml:space="preserve"> </w:t>
      </w:r>
      <w:r w:rsidR="009C6CB7" w:rsidRPr="00693390">
        <w:rPr>
          <w:rFonts w:ascii="Arial" w:hAnsi="Arial" w:cs="Arial"/>
          <w:sz w:val="22"/>
          <w:szCs w:val="22"/>
        </w:rPr>
        <w:t>projekte</w:t>
      </w:r>
      <w:r w:rsidR="009C6CB7" w:rsidRPr="006F0D6B">
        <w:rPr>
          <w:rFonts w:ascii="Arial" w:hAnsi="Arial" w:cs="Arial"/>
          <w:sz w:val="22"/>
          <w:szCs w:val="22"/>
          <w:lang/>
        </w:rPr>
        <w:t xml:space="preserve"> </w:t>
      </w:r>
      <w:r w:rsidR="009C6CB7" w:rsidRPr="00693390">
        <w:rPr>
          <w:rFonts w:ascii="Arial" w:hAnsi="Arial" w:cs="Arial"/>
          <w:sz w:val="22"/>
          <w:szCs w:val="22"/>
        </w:rPr>
        <w:t>nevladinih</w:t>
      </w:r>
      <w:r w:rsidR="009C6CB7" w:rsidRPr="006F0D6B">
        <w:rPr>
          <w:rFonts w:ascii="Arial" w:hAnsi="Arial" w:cs="Arial"/>
          <w:sz w:val="22"/>
          <w:szCs w:val="22"/>
          <w:lang/>
        </w:rPr>
        <w:t xml:space="preserve"> </w:t>
      </w:r>
      <w:r w:rsidR="009C6CB7" w:rsidRPr="00693390">
        <w:rPr>
          <w:rFonts w:ascii="Arial" w:hAnsi="Arial" w:cs="Arial"/>
          <w:sz w:val="22"/>
          <w:szCs w:val="22"/>
        </w:rPr>
        <w:t>organizacija</w:t>
      </w:r>
      <w:r w:rsidR="009C6CB7" w:rsidRPr="006F0D6B">
        <w:rPr>
          <w:rFonts w:ascii="Arial" w:hAnsi="Arial" w:cs="Arial"/>
          <w:sz w:val="22"/>
          <w:szCs w:val="22"/>
          <w:lang/>
        </w:rPr>
        <w:t xml:space="preserve"> </w:t>
      </w:r>
      <w:r>
        <w:rPr>
          <w:rFonts w:ascii="Arial" w:hAnsi="Arial" w:cs="Arial"/>
          <w:sz w:val="22"/>
          <w:szCs w:val="22"/>
          <w:lang/>
        </w:rPr>
        <w:t>i sprovodi se</w:t>
      </w:r>
      <w:r w:rsidR="009C6CB7" w:rsidRPr="006F0D6B">
        <w:rPr>
          <w:rFonts w:ascii="Arial" w:hAnsi="Arial" w:cs="Arial"/>
          <w:sz w:val="22"/>
          <w:szCs w:val="22"/>
          <w:lang/>
        </w:rPr>
        <w:t xml:space="preserve"> </w:t>
      </w:r>
      <w:r w:rsidR="009C6CB7" w:rsidRPr="00693390">
        <w:rPr>
          <w:rFonts w:ascii="Arial" w:hAnsi="Arial" w:cs="Arial"/>
          <w:sz w:val="22"/>
          <w:szCs w:val="22"/>
        </w:rPr>
        <w:t>na</w:t>
      </w:r>
      <w:r w:rsidR="009C6CB7" w:rsidRPr="006F0D6B">
        <w:rPr>
          <w:rFonts w:ascii="Arial" w:hAnsi="Arial" w:cs="Arial"/>
          <w:sz w:val="22"/>
          <w:szCs w:val="22"/>
          <w:lang/>
        </w:rPr>
        <w:t xml:space="preserve"> </w:t>
      </w:r>
      <w:r w:rsidR="009C6CB7" w:rsidRPr="00693390">
        <w:rPr>
          <w:rFonts w:ascii="Arial" w:hAnsi="Arial" w:cs="Arial"/>
          <w:sz w:val="22"/>
          <w:szCs w:val="22"/>
        </w:rPr>
        <w:t>osnovu</w:t>
      </w:r>
      <w:r w:rsidR="009C6CB7" w:rsidRPr="006F0D6B">
        <w:rPr>
          <w:rFonts w:ascii="Arial" w:hAnsi="Arial" w:cs="Arial"/>
          <w:sz w:val="22"/>
          <w:szCs w:val="22"/>
          <w:lang/>
        </w:rPr>
        <w:t xml:space="preserve"> </w:t>
      </w:r>
      <w:r w:rsidR="009C6CB7" w:rsidRPr="00693390">
        <w:rPr>
          <w:rFonts w:ascii="Arial" w:hAnsi="Arial" w:cs="Arial"/>
          <w:sz w:val="22"/>
          <w:szCs w:val="22"/>
        </w:rPr>
        <w:t>javnog</w:t>
      </w:r>
      <w:r w:rsidR="009C6CB7" w:rsidRPr="006F0D6B">
        <w:rPr>
          <w:rFonts w:ascii="Arial" w:hAnsi="Arial" w:cs="Arial"/>
          <w:sz w:val="22"/>
          <w:szCs w:val="22"/>
          <w:lang/>
        </w:rPr>
        <w:t xml:space="preserve"> </w:t>
      </w:r>
      <w:r w:rsidR="009C6CB7" w:rsidRPr="00693390">
        <w:rPr>
          <w:rFonts w:ascii="Arial" w:hAnsi="Arial" w:cs="Arial"/>
          <w:sz w:val="22"/>
          <w:szCs w:val="22"/>
        </w:rPr>
        <w:t>konk</w:t>
      </w:r>
      <w:r w:rsidR="009C6CB7">
        <w:rPr>
          <w:rFonts w:ascii="Arial" w:hAnsi="Arial" w:cs="Arial"/>
          <w:sz w:val="22"/>
          <w:szCs w:val="22"/>
        </w:rPr>
        <w:t>ursa</w:t>
      </w:r>
      <w:r w:rsidR="009C6CB7" w:rsidRPr="006F0D6B">
        <w:rPr>
          <w:rFonts w:ascii="Arial" w:hAnsi="Arial" w:cs="Arial"/>
          <w:sz w:val="22"/>
          <w:szCs w:val="22"/>
          <w:lang/>
        </w:rPr>
        <w:t xml:space="preserve">, </w:t>
      </w:r>
      <w:r w:rsidR="009C6CB7" w:rsidRPr="00693390">
        <w:rPr>
          <w:rFonts w:ascii="Arial" w:hAnsi="Arial" w:cs="Arial"/>
          <w:sz w:val="22"/>
          <w:szCs w:val="22"/>
        </w:rPr>
        <w:t>koji</w:t>
      </w:r>
      <w:r w:rsidR="009C6CB7" w:rsidRPr="006F0D6B">
        <w:rPr>
          <w:rFonts w:ascii="Arial" w:hAnsi="Arial" w:cs="Arial"/>
          <w:sz w:val="22"/>
          <w:szCs w:val="22"/>
          <w:lang/>
        </w:rPr>
        <w:t xml:space="preserve"> </w:t>
      </w:r>
      <w:r w:rsidR="009C6CB7" w:rsidRPr="00693390">
        <w:rPr>
          <w:rFonts w:ascii="Arial" w:hAnsi="Arial" w:cs="Arial"/>
          <w:sz w:val="22"/>
          <w:szCs w:val="22"/>
        </w:rPr>
        <w:t>raspisuje</w:t>
      </w:r>
      <w:r w:rsidR="009C6CB7" w:rsidRPr="006F0D6B">
        <w:rPr>
          <w:rFonts w:ascii="Arial" w:hAnsi="Arial" w:cs="Arial"/>
          <w:sz w:val="22"/>
          <w:szCs w:val="22"/>
          <w:lang/>
        </w:rPr>
        <w:t xml:space="preserve"> </w:t>
      </w:r>
      <w:r w:rsidR="009C6CB7" w:rsidRPr="00693390">
        <w:rPr>
          <w:rFonts w:ascii="Arial" w:hAnsi="Arial" w:cs="Arial"/>
          <w:sz w:val="22"/>
          <w:szCs w:val="22"/>
        </w:rPr>
        <w:t>Komisija</w:t>
      </w:r>
      <w:r w:rsidR="009C6CB7" w:rsidRPr="006F0D6B">
        <w:rPr>
          <w:rFonts w:ascii="Arial" w:hAnsi="Arial" w:cs="Arial"/>
          <w:sz w:val="22"/>
          <w:szCs w:val="22"/>
          <w:lang/>
        </w:rPr>
        <w:t xml:space="preserve"> </w:t>
      </w:r>
      <w:r w:rsidR="009C6CB7" w:rsidRPr="00693390">
        <w:rPr>
          <w:rFonts w:ascii="Arial" w:hAnsi="Arial" w:cs="Arial"/>
          <w:sz w:val="22"/>
          <w:szCs w:val="22"/>
        </w:rPr>
        <w:t>za</w:t>
      </w:r>
      <w:r w:rsidR="009C6CB7" w:rsidRPr="006F0D6B">
        <w:rPr>
          <w:rFonts w:ascii="Arial" w:hAnsi="Arial" w:cs="Arial"/>
          <w:sz w:val="22"/>
          <w:szCs w:val="22"/>
          <w:lang/>
        </w:rPr>
        <w:t xml:space="preserve"> </w:t>
      </w:r>
      <w:r w:rsidR="009C6CB7" w:rsidRPr="00693390">
        <w:rPr>
          <w:rFonts w:ascii="Arial" w:hAnsi="Arial" w:cs="Arial"/>
          <w:sz w:val="22"/>
          <w:szCs w:val="22"/>
        </w:rPr>
        <w:t>raspodjelu</w:t>
      </w:r>
      <w:r w:rsidR="009C6CB7" w:rsidRPr="006F0D6B">
        <w:rPr>
          <w:rFonts w:ascii="Arial" w:hAnsi="Arial" w:cs="Arial"/>
          <w:sz w:val="22"/>
          <w:szCs w:val="22"/>
          <w:lang/>
        </w:rPr>
        <w:t xml:space="preserve"> </w:t>
      </w:r>
      <w:r w:rsidR="009C6CB7" w:rsidRPr="00693390">
        <w:rPr>
          <w:rFonts w:ascii="Arial" w:hAnsi="Arial" w:cs="Arial"/>
          <w:sz w:val="22"/>
          <w:szCs w:val="22"/>
        </w:rPr>
        <w:t>sredstava</w:t>
      </w:r>
      <w:r w:rsidR="009C6CB7" w:rsidRPr="006F0D6B">
        <w:rPr>
          <w:rFonts w:ascii="Arial" w:hAnsi="Arial" w:cs="Arial"/>
          <w:sz w:val="22"/>
          <w:szCs w:val="22"/>
          <w:lang/>
        </w:rPr>
        <w:t xml:space="preserve"> </w:t>
      </w:r>
      <w:r w:rsidR="009C6CB7" w:rsidRPr="00693390">
        <w:rPr>
          <w:rFonts w:ascii="Arial" w:hAnsi="Arial" w:cs="Arial"/>
          <w:sz w:val="22"/>
          <w:szCs w:val="22"/>
        </w:rPr>
        <w:t>nevladinim</w:t>
      </w:r>
      <w:r w:rsidR="009C6CB7" w:rsidRPr="006F0D6B">
        <w:rPr>
          <w:rFonts w:ascii="Arial" w:hAnsi="Arial" w:cs="Arial"/>
          <w:sz w:val="22"/>
          <w:szCs w:val="22"/>
          <w:lang/>
        </w:rPr>
        <w:t xml:space="preserve"> </w:t>
      </w:r>
      <w:r w:rsidR="009C6CB7" w:rsidRPr="00693390">
        <w:rPr>
          <w:rFonts w:ascii="Arial" w:hAnsi="Arial" w:cs="Arial"/>
          <w:sz w:val="22"/>
          <w:szCs w:val="22"/>
        </w:rPr>
        <w:t>organizacijama</w:t>
      </w:r>
      <w:r w:rsidR="009C6CB7" w:rsidRPr="006F0D6B">
        <w:rPr>
          <w:rFonts w:ascii="Arial" w:hAnsi="Arial" w:cs="Arial"/>
          <w:sz w:val="22"/>
          <w:szCs w:val="22"/>
          <w:lang/>
        </w:rPr>
        <w:t>.</w:t>
      </w:r>
    </w:p>
    <w:p w:rsidR="009F2A0C" w:rsidRPr="00776C7C" w:rsidRDefault="009F2A0C" w:rsidP="00CA7EB5">
      <w:pPr>
        <w:jc w:val="both"/>
        <w:rPr>
          <w:rFonts w:ascii="Arial" w:hAnsi="Arial" w:cs="Arial"/>
          <w:sz w:val="22"/>
          <w:szCs w:val="22"/>
          <w:lang/>
        </w:rPr>
      </w:pPr>
    </w:p>
    <w:p w:rsidR="00DF43D4" w:rsidRPr="00776C7C" w:rsidRDefault="009F2A0C" w:rsidP="009F2A0C">
      <w:pPr>
        <w:jc w:val="both"/>
        <w:rPr>
          <w:rFonts w:ascii="Arial" w:hAnsi="Arial" w:cs="Arial"/>
          <w:sz w:val="22"/>
          <w:szCs w:val="22"/>
          <w:lang/>
        </w:rPr>
      </w:pPr>
      <w:r w:rsidRPr="00CB03B2">
        <w:rPr>
          <w:rFonts w:ascii="Arial" w:hAnsi="Arial" w:cs="Arial"/>
          <w:b/>
          <w:bCs/>
          <w:sz w:val="22"/>
          <w:szCs w:val="22"/>
          <w:lang w:val="it-IT"/>
        </w:rPr>
        <w:t>VII</w:t>
      </w:r>
      <w:r w:rsidR="007277A7">
        <w:rPr>
          <w:rFonts w:ascii="Arial" w:hAnsi="Arial" w:cs="Arial"/>
          <w:b/>
          <w:bCs/>
          <w:sz w:val="22"/>
          <w:szCs w:val="22"/>
          <w:lang w:val="it-IT"/>
        </w:rPr>
        <w:t>I</w:t>
      </w:r>
      <w:r w:rsidRPr="00776C7C">
        <w:rPr>
          <w:rFonts w:ascii="Arial" w:hAnsi="Arial" w:cs="Arial"/>
          <w:sz w:val="22"/>
          <w:szCs w:val="22"/>
          <w:lang/>
        </w:rPr>
        <w:t xml:space="preserve"> </w:t>
      </w:r>
      <w:r w:rsidRPr="00CB03B2">
        <w:rPr>
          <w:rFonts w:ascii="Arial" w:hAnsi="Arial" w:cs="Arial"/>
          <w:sz w:val="22"/>
          <w:szCs w:val="22"/>
          <w:lang w:val="it-IT"/>
        </w:rPr>
        <w:t>poglavljem</w:t>
      </w:r>
      <w:r w:rsidRPr="00776C7C">
        <w:rPr>
          <w:rFonts w:ascii="Arial" w:hAnsi="Arial" w:cs="Arial"/>
          <w:sz w:val="22"/>
          <w:szCs w:val="22"/>
          <w:lang/>
        </w:rPr>
        <w:t xml:space="preserve"> “</w:t>
      </w:r>
      <w:r w:rsidRPr="00CB03B2">
        <w:rPr>
          <w:rFonts w:ascii="Arial" w:hAnsi="Arial" w:cs="Arial"/>
          <w:b/>
          <w:bCs/>
          <w:sz w:val="22"/>
          <w:szCs w:val="22"/>
          <w:lang w:val="it-IT"/>
        </w:rPr>
        <w:t>Postupak</w:t>
      </w:r>
      <w:r w:rsidRPr="00776C7C">
        <w:rPr>
          <w:rFonts w:ascii="Arial" w:hAnsi="Arial" w:cs="Arial"/>
          <w:b/>
          <w:bCs/>
          <w:sz w:val="22"/>
          <w:szCs w:val="22"/>
          <w:lang/>
        </w:rPr>
        <w:t xml:space="preserve"> </w:t>
      </w:r>
      <w:r w:rsidRPr="00CB03B2">
        <w:rPr>
          <w:rFonts w:ascii="Arial" w:hAnsi="Arial" w:cs="Arial"/>
          <w:b/>
          <w:bCs/>
          <w:sz w:val="22"/>
          <w:szCs w:val="22"/>
          <w:lang w:val="it-IT"/>
        </w:rPr>
        <w:t>po</w:t>
      </w:r>
      <w:r w:rsidRPr="00776C7C">
        <w:rPr>
          <w:rFonts w:ascii="Arial" w:hAnsi="Arial" w:cs="Arial"/>
          <w:b/>
          <w:bCs/>
          <w:sz w:val="22"/>
          <w:szCs w:val="22"/>
          <w:lang/>
        </w:rPr>
        <w:t xml:space="preserve"> </w:t>
      </w:r>
      <w:r w:rsidRPr="00CB03B2">
        <w:rPr>
          <w:rFonts w:ascii="Arial" w:hAnsi="Arial" w:cs="Arial"/>
          <w:b/>
          <w:bCs/>
          <w:sz w:val="22"/>
          <w:szCs w:val="22"/>
          <w:lang w:val="it-IT"/>
        </w:rPr>
        <w:t>konkursu</w:t>
      </w:r>
      <w:r w:rsidRPr="00776C7C">
        <w:rPr>
          <w:rFonts w:ascii="Arial" w:hAnsi="Arial" w:cs="Arial"/>
          <w:b/>
          <w:bCs/>
          <w:sz w:val="22"/>
          <w:szCs w:val="22"/>
          <w:lang/>
        </w:rPr>
        <w:t>”</w:t>
      </w:r>
      <w:r w:rsidR="00A10EAC" w:rsidRPr="00776C7C">
        <w:rPr>
          <w:rFonts w:ascii="Arial" w:hAnsi="Arial" w:cs="Arial"/>
          <w:b/>
          <w:bCs/>
          <w:sz w:val="22"/>
          <w:szCs w:val="22"/>
          <w:lang/>
        </w:rPr>
        <w:t xml:space="preserve"> </w:t>
      </w:r>
      <w:r w:rsidR="00CB03B2" w:rsidRPr="00CB03B2">
        <w:rPr>
          <w:rFonts w:ascii="Arial" w:hAnsi="Arial" w:cs="Arial"/>
          <w:sz w:val="22"/>
          <w:szCs w:val="22"/>
          <w:lang w:val="it-IT"/>
        </w:rPr>
        <w:t>utvr</w:t>
      </w:r>
      <w:r w:rsidR="00CB03B2" w:rsidRPr="00CB03B2">
        <w:rPr>
          <w:rFonts w:ascii="Arial" w:hAnsi="Arial" w:cs="Arial"/>
          <w:sz w:val="22"/>
          <w:szCs w:val="22"/>
          <w:lang/>
        </w:rPr>
        <w:t>đ</w:t>
      </w:r>
      <w:r w:rsidR="00CB03B2" w:rsidRPr="00CB03B2">
        <w:rPr>
          <w:rFonts w:ascii="Arial" w:hAnsi="Arial" w:cs="Arial"/>
          <w:sz w:val="22"/>
          <w:szCs w:val="22"/>
          <w:lang w:val="it-IT"/>
        </w:rPr>
        <w:t>uje</w:t>
      </w:r>
      <w:r w:rsidR="00CB03B2" w:rsidRPr="00CB03B2">
        <w:rPr>
          <w:rFonts w:ascii="Arial" w:hAnsi="Arial" w:cs="Arial"/>
          <w:sz w:val="22"/>
          <w:szCs w:val="22"/>
          <w:lang/>
        </w:rPr>
        <w:t xml:space="preserve"> </w:t>
      </w:r>
      <w:r w:rsidR="00CB03B2" w:rsidRPr="00CB03B2">
        <w:rPr>
          <w:rFonts w:ascii="Arial" w:hAnsi="Arial" w:cs="Arial"/>
          <w:sz w:val="22"/>
          <w:szCs w:val="22"/>
          <w:lang w:val="it-IT"/>
        </w:rPr>
        <w:t>se</w:t>
      </w:r>
      <w:r w:rsidR="00CB03B2" w:rsidRPr="00CB03B2">
        <w:rPr>
          <w:rFonts w:ascii="Arial" w:hAnsi="Arial" w:cs="Arial"/>
          <w:sz w:val="22"/>
          <w:szCs w:val="22"/>
          <w:lang/>
        </w:rPr>
        <w:t xml:space="preserve"> </w:t>
      </w:r>
      <w:r w:rsidR="00CB03B2" w:rsidRPr="00CB03B2">
        <w:rPr>
          <w:rFonts w:ascii="Arial" w:hAnsi="Arial" w:cs="Arial"/>
          <w:sz w:val="22"/>
          <w:szCs w:val="22"/>
          <w:lang w:val="it-IT"/>
        </w:rPr>
        <w:t>postupak</w:t>
      </w:r>
      <w:r w:rsidR="00CB03B2" w:rsidRPr="00CB03B2">
        <w:rPr>
          <w:rFonts w:ascii="Arial" w:hAnsi="Arial" w:cs="Arial"/>
          <w:sz w:val="22"/>
          <w:szCs w:val="22"/>
          <w:lang/>
        </w:rPr>
        <w:t xml:space="preserve"> </w:t>
      </w:r>
      <w:r w:rsidR="00CB03B2" w:rsidRPr="00CB03B2">
        <w:rPr>
          <w:rFonts w:ascii="Arial" w:hAnsi="Arial" w:cs="Arial"/>
          <w:sz w:val="22"/>
          <w:szCs w:val="22"/>
          <w:lang w:val="it-IT"/>
        </w:rPr>
        <w:t>pr</w:t>
      </w:r>
      <w:r w:rsidR="00CB03B2">
        <w:rPr>
          <w:rFonts w:ascii="Arial" w:hAnsi="Arial" w:cs="Arial"/>
          <w:sz w:val="22"/>
          <w:szCs w:val="22"/>
          <w:lang w:val="it-IT"/>
        </w:rPr>
        <w:t>ijavljivanja</w:t>
      </w:r>
      <w:r w:rsidR="00CB03B2" w:rsidRPr="00CB03B2">
        <w:rPr>
          <w:rFonts w:ascii="Arial" w:hAnsi="Arial" w:cs="Arial"/>
          <w:sz w:val="22"/>
          <w:szCs w:val="22"/>
          <w:lang/>
        </w:rPr>
        <w:t xml:space="preserve"> </w:t>
      </w:r>
      <w:r w:rsidR="00CB03B2">
        <w:rPr>
          <w:rFonts w:ascii="Arial" w:hAnsi="Arial" w:cs="Arial"/>
          <w:sz w:val="22"/>
          <w:szCs w:val="22"/>
          <w:lang/>
        </w:rPr>
        <w:t>projekata od strane nevladinih organizacij</w:t>
      </w:r>
      <w:r w:rsidR="00A76C99">
        <w:rPr>
          <w:rFonts w:ascii="Arial" w:hAnsi="Arial" w:cs="Arial"/>
          <w:sz w:val="22"/>
          <w:szCs w:val="22"/>
          <w:lang/>
        </w:rPr>
        <w:t>a</w:t>
      </w:r>
      <w:r w:rsidR="00CB03B2">
        <w:rPr>
          <w:rFonts w:ascii="Arial" w:hAnsi="Arial" w:cs="Arial"/>
          <w:sz w:val="22"/>
          <w:szCs w:val="22"/>
          <w:lang/>
        </w:rPr>
        <w:t>, koja dokumentacija se podnosi uz prijavu, zatim šta treba da sadrži projekat kojim se konkuriše, propisuje nadležnosti Komisije nakon isteka vremena za prijavljivanje projekata, nadležnosti odnosno obaveze procjenjivača, kriterijume za raspodjelu, utvrđivanje rang liste te donošenje Odluke o raspodjeli sredstava.</w:t>
      </w:r>
      <w:r w:rsidR="00A10EAC" w:rsidRPr="00776C7C">
        <w:rPr>
          <w:rFonts w:ascii="Arial" w:hAnsi="Arial" w:cs="Arial"/>
          <w:sz w:val="22"/>
          <w:szCs w:val="22"/>
          <w:lang/>
        </w:rPr>
        <w:t xml:space="preserve"> </w:t>
      </w:r>
      <w:r w:rsidRPr="00776C7C">
        <w:rPr>
          <w:rFonts w:ascii="Arial" w:hAnsi="Arial" w:cs="Arial"/>
          <w:sz w:val="22"/>
          <w:szCs w:val="22"/>
          <w:lang/>
        </w:rPr>
        <w:t xml:space="preserve"> </w:t>
      </w:r>
    </w:p>
    <w:p w:rsidR="000A294F" w:rsidRDefault="000A294F" w:rsidP="009C6CB7">
      <w:pPr>
        <w:jc w:val="both"/>
        <w:rPr>
          <w:rFonts w:ascii="Arial" w:hAnsi="Arial" w:cs="Arial"/>
          <w:sz w:val="22"/>
          <w:szCs w:val="22"/>
          <w:lang/>
        </w:rPr>
      </w:pPr>
    </w:p>
    <w:p w:rsidR="007C098E" w:rsidRPr="00AA5DFE" w:rsidRDefault="007C098E" w:rsidP="007C098E">
      <w:pPr>
        <w:jc w:val="both"/>
        <w:rPr>
          <w:rFonts w:ascii="Arial" w:hAnsi="Arial" w:cs="Arial"/>
          <w:sz w:val="22"/>
          <w:szCs w:val="22"/>
          <w:lang/>
        </w:rPr>
      </w:pPr>
      <w:r>
        <w:rPr>
          <w:rFonts w:ascii="Arial" w:hAnsi="Arial" w:cs="Arial"/>
          <w:sz w:val="22"/>
          <w:szCs w:val="22"/>
          <w:lang/>
        </w:rPr>
        <w:t>Poglavlje</w:t>
      </w:r>
      <w:r w:rsidR="00AA5DFE">
        <w:rPr>
          <w:rFonts w:ascii="Arial" w:hAnsi="Arial" w:cs="Arial"/>
          <w:sz w:val="22"/>
          <w:szCs w:val="22"/>
          <w:lang/>
        </w:rPr>
        <w:t>m</w:t>
      </w:r>
      <w:r>
        <w:rPr>
          <w:rFonts w:ascii="Arial" w:hAnsi="Arial" w:cs="Arial"/>
          <w:sz w:val="22"/>
          <w:szCs w:val="22"/>
          <w:lang/>
        </w:rPr>
        <w:t xml:space="preserve"> </w:t>
      </w:r>
      <w:r w:rsidR="00F01CF1">
        <w:rPr>
          <w:rFonts w:ascii="Arial" w:hAnsi="Arial" w:cs="Arial"/>
          <w:b/>
          <w:bCs/>
          <w:sz w:val="22"/>
          <w:szCs w:val="22"/>
          <w:lang/>
        </w:rPr>
        <w:t>IX</w:t>
      </w:r>
      <w:r w:rsidR="00723F28">
        <w:rPr>
          <w:rFonts w:ascii="Arial" w:hAnsi="Arial" w:cs="Arial"/>
          <w:b/>
          <w:bCs/>
          <w:sz w:val="22"/>
          <w:szCs w:val="22"/>
          <w:lang/>
        </w:rPr>
        <w:t xml:space="preserve"> </w:t>
      </w:r>
      <w:r w:rsidRPr="00776C7C">
        <w:rPr>
          <w:rFonts w:ascii="Arial" w:hAnsi="Arial" w:cs="Arial"/>
          <w:b/>
          <w:bCs/>
          <w:sz w:val="22"/>
          <w:szCs w:val="22"/>
          <w:lang/>
        </w:rPr>
        <w:t>“</w:t>
      </w:r>
      <w:r w:rsidRPr="007C098E">
        <w:rPr>
          <w:rFonts w:ascii="Arial" w:hAnsi="Arial" w:cs="Arial"/>
          <w:b/>
          <w:bCs/>
          <w:sz w:val="22"/>
          <w:szCs w:val="22"/>
          <w:lang/>
        </w:rPr>
        <w:t>Zaključivanje ugovora</w:t>
      </w:r>
      <w:r w:rsidRPr="00776C7C">
        <w:rPr>
          <w:rFonts w:ascii="Arial" w:hAnsi="Arial" w:cs="Arial"/>
          <w:b/>
          <w:bCs/>
          <w:sz w:val="22"/>
          <w:szCs w:val="22"/>
          <w:lang/>
        </w:rPr>
        <w:t xml:space="preserve">” </w:t>
      </w:r>
      <w:r w:rsidR="00AA5DFE" w:rsidRPr="00AA5DFE">
        <w:rPr>
          <w:rFonts w:ascii="Arial" w:hAnsi="Arial" w:cs="Arial"/>
          <w:sz w:val="22"/>
          <w:szCs w:val="22"/>
          <w:lang/>
        </w:rPr>
        <w:t>propisano je da</w:t>
      </w:r>
      <w:r w:rsidR="00AA5DFE">
        <w:rPr>
          <w:rFonts w:ascii="Arial" w:hAnsi="Arial" w:cs="Arial"/>
          <w:b/>
          <w:bCs/>
          <w:sz w:val="22"/>
          <w:szCs w:val="22"/>
          <w:lang/>
        </w:rPr>
        <w:t xml:space="preserve"> </w:t>
      </w:r>
      <w:r w:rsidR="00AA5DFE">
        <w:rPr>
          <w:rFonts w:ascii="Arial" w:hAnsi="Arial" w:cs="Arial"/>
          <w:sz w:val="22"/>
          <w:szCs w:val="22"/>
        </w:rPr>
        <w:t>n</w:t>
      </w:r>
      <w:r w:rsidRPr="00693390">
        <w:rPr>
          <w:rFonts w:ascii="Arial" w:hAnsi="Arial" w:cs="Arial"/>
          <w:sz w:val="22"/>
          <w:szCs w:val="22"/>
        </w:rPr>
        <w:t>akon</w:t>
      </w:r>
      <w:r w:rsidRPr="00776C7C">
        <w:rPr>
          <w:rFonts w:ascii="Arial" w:hAnsi="Arial" w:cs="Arial"/>
          <w:sz w:val="22"/>
          <w:szCs w:val="22"/>
          <w:lang/>
        </w:rPr>
        <w:t xml:space="preserve"> </w:t>
      </w:r>
      <w:r w:rsidRPr="00693390">
        <w:rPr>
          <w:rFonts w:ascii="Arial" w:hAnsi="Arial" w:cs="Arial"/>
          <w:sz w:val="22"/>
          <w:szCs w:val="22"/>
        </w:rPr>
        <w:t>dono</w:t>
      </w:r>
      <w:r w:rsidRPr="00776C7C">
        <w:rPr>
          <w:rFonts w:ascii="Arial" w:hAnsi="Arial" w:cs="Arial"/>
          <w:sz w:val="22"/>
          <w:szCs w:val="22"/>
          <w:lang/>
        </w:rPr>
        <w:t>š</w:t>
      </w:r>
      <w:r w:rsidRPr="00693390">
        <w:rPr>
          <w:rFonts w:ascii="Arial" w:hAnsi="Arial" w:cs="Arial"/>
          <w:sz w:val="22"/>
          <w:szCs w:val="22"/>
        </w:rPr>
        <w:t>enja</w:t>
      </w:r>
      <w:r w:rsidRPr="00776C7C">
        <w:rPr>
          <w:rFonts w:ascii="Arial" w:hAnsi="Arial" w:cs="Arial"/>
          <w:sz w:val="22"/>
          <w:szCs w:val="22"/>
          <w:lang/>
        </w:rPr>
        <w:t xml:space="preserve"> </w:t>
      </w:r>
      <w:r w:rsidRPr="00693390">
        <w:rPr>
          <w:rFonts w:ascii="Arial" w:hAnsi="Arial" w:cs="Arial"/>
          <w:sz w:val="22"/>
          <w:szCs w:val="22"/>
        </w:rPr>
        <w:t>Odluke</w:t>
      </w:r>
      <w:r w:rsidRPr="00776C7C">
        <w:rPr>
          <w:rFonts w:ascii="Arial" w:hAnsi="Arial" w:cs="Arial"/>
          <w:sz w:val="22"/>
          <w:szCs w:val="22"/>
          <w:lang/>
        </w:rPr>
        <w:t xml:space="preserve"> </w:t>
      </w:r>
      <w:r w:rsidRPr="00693390">
        <w:rPr>
          <w:rFonts w:ascii="Arial" w:hAnsi="Arial" w:cs="Arial"/>
          <w:sz w:val="22"/>
          <w:szCs w:val="22"/>
        </w:rPr>
        <w:t>o</w:t>
      </w:r>
      <w:r w:rsidRPr="00776C7C">
        <w:rPr>
          <w:rFonts w:ascii="Arial" w:hAnsi="Arial" w:cs="Arial"/>
          <w:sz w:val="22"/>
          <w:szCs w:val="22"/>
          <w:lang/>
        </w:rPr>
        <w:t xml:space="preserve"> </w:t>
      </w:r>
      <w:r w:rsidRPr="00693390">
        <w:rPr>
          <w:rFonts w:ascii="Arial" w:hAnsi="Arial" w:cs="Arial"/>
          <w:sz w:val="22"/>
          <w:szCs w:val="22"/>
        </w:rPr>
        <w:t>raspodjeli</w:t>
      </w:r>
      <w:r w:rsidRPr="00776C7C">
        <w:rPr>
          <w:rFonts w:ascii="Arial" w:hAnsi="Arial" w:cs="Arial"/>
          <w:sz w:val="22"/>
          <w:szCs w:val="22"/>
          <w:lang/>
        </w:rPr>
        <w:t xml:space="preserve"> </w:t>
      </w:r>
      <w:r w:rsidRPr="00693390">
        <w:rPr>
          <w:rFonts w:ascii="Arial" w:hAnsi="Arial" w:cs="Arial"/>
          <w:sz w:val="22"/>
          <w:szCs w:val="22"/>
        </w:rPr>
        <w:t>sredstava</w:t>
      </w:r>
      <w:r w:rsidRPr="00776C7C">
        <w:rPr>
          <w:rFonts w:ascii="Arial" w:hAnsi="Arial" w:cs="Arial"/>
          <w:sz w:val="22"/>
          <w:szCs w:val="22"/>
          <w:lang/>
        </w:rPr>
        <w:t xml:space="preserve"> </w:t>
      </w:r>
      <w:r w:rsidRPr="00693390">
        <w:rPr>
          <w:rFonts w:ascii="Arial" w:hAnsi="Arial" w:cs="Arial"/>
          <w:sz w:val="22"/>
          <w:szCs w:val="22"/>
        </w:rPr>
        <w:t>nevladinim</w:t>
      </w:r>
      <w:r w:rsidRPr="00776C7C">
        <w:rPr>
          <w:rFonts w:ascii="Arial" w:hAnsi="Arial" w:cs="Arial"/>
          <w:sz w:val="22"/>
          <w:szCs w:val="22"/>
          <w:lang/>
        </w:rPr>
        <w:t xml:space="preserve"> </w:t>
      </w:r>
      <w:r w:rsidRPr="00693390">
        <w:rPr>
          <w:rFonts w:ascii="Arial" w:hAnsi="Arial" w:cs="Arial"/>
          <w:sz w:val="22"/>
          <w:szCs w:val="22"/>
        </w:rPr>
        <w:t>organizacijama</w:t>
      </w:r>
      <w:r w:rsidRPr="00776C7C">
        <w:rPr>
          <w:rFonts w:ascii="Arial" w:hAnsi="Arial" w:cs="Arial"/>
          <w:sz w:val="22"/>
          <w:szCs w:val="22"/>
          <w:lang/>
        </w:rPr>
        <w:t xml:space="preserve"> </w:t>
      </w:r>
      <w:r w:rsidRPr="00693390">
        <w:rPr>
          <w:rFonts w:ascii="Arial" w:hAnsi="Arial" w:cs="Arial"/>
          <w:sz w:val="22"/>
          <w:szCs w:val="22"/>
        </w:rPr>
        <w:t>i</w:t>
      </w:r>
      <w:r w:rsidRPr="00776C7C">
        <w:rPr>
          <w:rFonts w:ascii="Arial" w:hAnsi="Arial" w:cs="Arial"/>
          <w:sz w:val="22"/>
          <w:szCs w:val="22"/>
          <w:lang/>
        </w:rPr>
        <w:t xml:space="preserve"> </w:t>
      </w:r>
      <w:r w:rsidRPr="00693390">
        <w:rPr>
          <w:rFonts w:ascii="Arial" w:hAnsi="Arial" w:cs="Arial"/>
          <w:sz w:val="22"/>
          <w:szCs w:val="22"/>
        </w:rPr>
        <w:t>njenog</w:t>
      </w:r>
      <w:r w:rsidRPr="00776C7C">
        <w:rPr>
          <w:rFonts w:ascii="Arial" w:hAnsi="Arial" w:cs="Arial"/>
          <w:sz w:val="22"/>
          <w:szCs w:val="22"/>
          <w:lang/>
        </w:rPr>
        <w:t xml:space="preserve"> </w:t>
      </w:r>
      <w:r w:rsidRPr="00693390">
        <w:rPr>
          <w:rFonts w:ascii="Arial" w:hAnsi="Arial" w:cs="Arial"/>
          <w:sz w:val="22"/>
          <w:szCs w:val="22"/>
        </w:rPr>
        <w:t>javnog</w:t>
      </w:r>
      <w:r w:rsidRPr="00776C7C">
        <w:rPr>
          <w:rFonts w:ascii="Arial" w:hAnsi="Arial" w:cs="Arial"/>
          <w:sz w:val="22"/>
          <w:szCs w:val="22"/>
          <w:lang/>
        </w:rPr>
        <w:t xml:space="preserve"> </w:t>
      </w:r>
      <w:r w:rsidRPr="00693390">
        <w:rPr>
          <w:rFonts w:ascii="Arial" w:hAnsi="Arial" w:cs="Arial"/>
          <w:sz w:val="22"/>
          <w:szCs w:val="22"/>
        </w:rPr>
        <w:t>objavljivanja</w:t>
      </w:r>
      <w:r w:rsidRPr="00776C7C">
        <w:rPr>
          <w:rFonts w:ascii="Arial" w:hAnsi="Arial" w:cs="Arial"/>
          <w:sz w:val="22"/>
          <w:szCs w:val="22"/>
          <w:lang/>
        </w:rPr>
        <w:t xml:space="preserve">, </w:t>
      </w:r>
      <w:r w:rsidRPr="00693390">
        <w:rPr>
          <w:rFonts w:ascii="Arial" w:hAnsi="Arial" w:cs="Arial"/>
          <w:sz w:val="22"/>
          <w:szCs w:val="22"/>
        </w:rPr>
        <w:t>Predsjednik</w:t>
      </w:r>
      <w:r w:rsidRPr="00776C7C">
        <w:rPr>
          <w:rFonts w:ascii="Arial" w:hAnsi="Arial" w:cs="Arial"/>
          <w:sz w:val="22"/>
          <w:szCs w:val="22"/>
          <w:lang/>
        </w:rPr>
        <w:t xml:space="preserve"> </w:t>
      </w:r>
      <w:r w:rsidR="00CB03B2">
        <w:rPr>
          <w:rFonts w:ascii="Arial" w:hAnsi="Arial" w:cs="Arial"/>
          <w:sz w:val="22"/>
          <w:szCs w:val="22"/>
        </w:rPr>
        <w:t>o</w:t>
      </w:r>
      <w:r w:rsidRPr="00693390">
        <w:rPr>
          <w:rFonts w:ascii="Arial" w:hAnsi="Arial" w:cs="Arial"/>
          <w:sz w:val="22"/>
          <w:szCs w:val="22"/>
        </w:rPr>
        <w:t>p</w:t>
      </w:r>
      <w:r w:rsidRPr="00776C7C">
        <w:rPr>
          <w:rFonts w:ascii="Arial" w:hAnsi="Arial" w:cs="Arial"/>
          <w:sz w:val="22"/>
          <w:szCs w:val="22"/>
          <w:lang/>
        </w:rPr>
        <w:t>š</w:t>
      </w:r>
      <w:r w:rsidRPr="00693390">
        <w:rPr>
          <w:rFonts w:ascii="Arial" w:hAnsi="Arial" w:cs="Arial"/>
          <w:sz w:val="22"/>
          <w:szCs w:val="22"/>
        </w:rPr>
        <w:t>tine</w:t>
      </w:r>
      <w:r w:rsidRPr="00776C7C">
        <w:rPr>
          <w:rFonts w:ascii="Arial" w:hAnsi="Arial" w:cs="Arial"/>
          <w:sz w:val="22"/>
          <w:szCs w:val="22"/>
          <w:lang/>
        </w:rPr>
        <w:t xml:space="preserve"> </w:t>
      </w:r>
      <w:r w:rsidRPr="00693390">
        <w:rPr>
          <w:rFonts w:ascii="Arial" w:hAnsi="Arial" w:cs="Arial"/>
          <w:sz w:val="22"/>
          <w:szCs w:val="22"/>
        </w:rPr>
        <w:t>sa</w:t>
      </w:r>
      <w:r w:rsidRPr="00776C7C">
        <w:rPr>
          <w:rFonts w:ascii="Arial" w:hAnsi="Arial" w:cs="Arial"/>
          <w:sz w:val="22"/>
          <w:szCs w:val="22"/>
          <w:lang/>
        </w:rPr>
        <w:t xml:space="preserve"> </w:t>
      </w:r>
      <w:r w:rsidRPr="00693390">
        <w:rPr>
          <w:rFonts w:ascii="Arial" w:hAnsi="Arial" w:cs="Arial"/>
          <w:sz w:val="22"/>
          <w:szCs w:val="22"/>
        </w:rPr>
        <w:t>nevladinom</w:t>
      </w:r>
      <w:r w:rsidRPr="00776C7C">
        <w:rPr>
          <w:rFonts w:ascii="Arial" w:hAnsi="Arial" w:cs="Arial"/>
          <w:sz w:val="22"/>
          <w:szCs w:val="22"/>
          <w:lang/>
        </w:rPr>
        <w:t xml:space="preserve"> </w:t>
      </w:r>
      <w:r w:rsidRPr="00693390">
        <w:rPr>
          <w:rFonts w:ascii="Arial" w:hAnsi="Arial" w:cs="Arial"/>
          <w:sz w:val="22"/>
          <w:szCs w:val="22"/>
        </w:rPr>
        <w:t>organizacijom</w:t>
      </w:r>
      <w:r w:rsidRPr="00776C7C">
        <w:rPr>
          <w:rFonts w:ascii="Arial" w:hAnsi="Arial" w:cs="Arial"/>
          <w:sz w:val="22"/>
          <w:szCs w:val="22"/>
          <w:lang/>
        </w:rPr>
        <w:t xml:space="preserve"> </w:t>
      </w:r>
      <w:r w:rsidRPr="00693390">
        <w:rPr>
          <w:rFonts w:ascii="Arial" w:hAnsi="Arial" w:cs="Arial"/>
          <w:sz w:val="22"/>
          <w:szCs w:val="22"/>
        </w:rPr>
        <w:t>kojoj</w:t>
      </w:r>
      <w:r w:rsidRPr="00776C7C">
        <w:rPr>
          <w:rFonts w:ascii="Arial" w:hAnsi="Arial" w:cs="Arial"/>
          <w:sz w:val="22"/>
          <w:szCs w:val="22"/>
          <w:lang/>
        </w:rPr>
        <w:t xml:space="preserve"> </w:t>
      </w:r>
      <w:r w:rsidRPr="00693390">
        <w:rPr>
          <w:rFonts w:ascii="Arial" w:hAnsi="Arial" w:cs="Arial"/>
          <w:sz w:val="22"/>
          <w:szCs w:val="22"/>
        </w:rPr>
        <w:t>su</w:t>
      </w:r>
      <w:r w:rsidRPr="00776C7C">
        <w:rPr>
          <w:rFonts w:ascii="Arial" w:hAnsi="Arial" w:cs="Arial"/>
          <w:sz w:val="22"/>
          <w:szCs w:val="22"/>
          <w:lang/>
        </w:rPr>
        <w:t xml:space="preserve"> </w:t>
      </w:r>
      <w:r w:rsidRPr="00693390">
        <w:rPr>
          <w:rFonts w:ascii="Arial" w:hAnsi="Arial" w:cs="Arial"/>
          <w:sz w:val="22"/>
          <w:szCs w:val="22"/>
        </w:rPr>
        <w:t>dodijeljena</w:t>
      </w:r>
      <w:r w:rsidRPr="00776C7C">
        <w:rPr>
          <w:rFonts w:ascii="Arial" w:hAnsi="Arial" w:cs="Arial"/>
          <w:sz w:val="22"/>
          <w:szCs w:val="22"/>
          <w:lang/>
        </w:rPr>
        <w:t xml:space="preserve"> </w:t>
      </w:r>
      <w:r w:rsidRPr="00693390">
        <w:rPr>
          <w:rFonts w:ascii="Arial" w:hAnsi="Arial" w:cs="Arial"/>
          <w:sz w:val="22"/>
          <w:szCs w:val="22"/>
        </w:rPr>
        <w:t>sredstva</w:t>
      </w:r>
      <w:r w:rsidRPr="00776C7C">
        <w:rPr>
          <w:rFonts w:ascii="Arial" w:hAnsi="Arial" w:cs="Arial"/>
          <w:sz w:val="22"/>
          <w:szCs w:val="22"/>
          <w:lang/>
        </w:rPr>
        <w:t xml:space="preserve">, </w:t>
      </w:r>
      <w:r w:rsidRPr="00693390">
        <w:rPr>
          <w:rFonts w:ascii="Arial" w:hAnsi="Arial" w:cs="Arial"/>
          <w:sz w:val="22"/>
          <w:szCs w:val="22"/>
        </w:rPr>
        <w:t>u</w:t>
      </w:r>
      <w:r w:rsidRPr="00776C7C">
        <w:rPr>
          <w:rFonts w:ascii="Arial" w:hAnsi="Arial" w:cs="Arial"/>
          <w:sz w:val="22"/>
          <w:szCs w:val="22"/>
          <w:lang/>
        </w:rPr>
        <w:t xml:space="preserve"> </w:t>
      </w:r>
      <w:r w:rsidRPr="00693390">
        <w:rPr>
          <w:rFonts w:ascii="Arial" w:hAnsi="Arial" w:cs="Arial"/>
          <w:sz w:val="22"/>
          <w:szCs w:val="22"/>
        </w:rPr>
        <w:t>roku</w:t>
      </w:r>
      <w:r w:rsidRPr="00776C7C">
        <w:rPr>
          <w:rFonts w:ascii="Arial" w:hAnsi="Arial" w:cs="Arial"/>
          <w:sz w:val="22"/>
          <w:szCs w:val="22"/>
          <w:lang/>
        </w:rPr>
        <w:t xml:space="preserve"> </w:t>
      </w:r>
      <w:r w:rsidRPr="00693390">
        <w:rPr>
          <w:rFonts w:ascii="Arial" w:hAnsi="Arial" w:cs="Arial"/>
          <w:sz w:val="22"/>
          <w:szCs w:val="22"/>
        </w:rPr>
        <w:t>od</w:t>
      </w:r>
      <w:r w:rsidRPr="00776C7C">
        <w:rPr>
          <w:rFonts w:ascii="Arial" w:hAnsi="Arial" w:cs="Arial"/>
          <w:sz w:val="22"/>
          <w:szCs w:val="22"/>
          <w:lang/>
        </w:rPr>
        <w:t xml:space="preserve"> 10 </w:t>
      </w:r>
      <w:r w:rsidRPr="00693390">
        <w:rPr>
          <w:rFonts w:ascii="Arial" w:hAnsi="Arial" w:cs="Arial"/>
          <w:sz w:val="22"/>
          <w:szCs w:val="22"/>
        </w:rPr>
        <w:t>dana</w:t>
      </w:r>
      <w:r w:rsidRPr="00776C7C">
        <w:rPr>
          <w:rFonts w:ascii="Arial" w:hAnsi="Arial" w:cs="Arial"/>
          <w:sz w:val="22"/>
          <w:szCs w:val="22"/>
          <w:lang/>
        </w:rPr>
        <w:t xml:space="preserve"> </w:t>
      </w:r>
      <w:r w:rsidRPr="00693390">
        <w:rPr>
          <w:rFonts w:ascii="Arial" w:hAnsi="Arial" w:cs="Arial"/>
          <w:sz w:val="22"/>
          <w:szCs w:val="22"/>
        </w:rPr>
        <w:t>od</w:t>
      </w:r>
      <w:r w:rsidRPr="00776C7C">
        <w:rPr>
          <w:rFonts w:ascii="Arial" w:hAnsi="Arial" w:cs="Arial"/>
          <w:sz w:val="22"/>
          <w:szCs w:val="22"/>
          <w:lang/>
        </w:rPr>
        <w:t xml:space="preserve"> </w:t>
      </w:r>
      <w:r w:rsidRPr="00693390">
        <w:rPr>
          <w:rFonts w:ascii="Arial" w:hAnsi="Arial" w:cs="Arial"/>
          <w:sz w:val="22"/>
          <w:szCs w:val="22"/>
        </w:rPr>
        <w:t>dana</w:t>
      </w:r>
      <w:r w:rsidRPr="00776C7C">
        <w:rPr>
          <w:rFonts w:ascii="Arial" w:hAnsi="Arial" w:cs="Arial"/>
          <w:sz w:val="22"/>
          <w:szCs w:val="22"/>
          <w:lang/>
        </w:rPr>
        <w:t xml:space="preserve"> </w:t>
      </w:r>
      <w:r w:rsidRPr="00693390">
        <w:rPr>
          <w:rFonts w:ascii="Arial" w:hAnsi="Arial" w:cs="Arial"/>
          <w:sz w:val="22"/>
          <w:szCs w:val="22"/>
        </w:rPr>
        <w:t>dono</w:t>
      </w:r>
      <w:r w:rsidRPr="00776C7C">
        <w:rPr>
          <w:rFonts w:ascii="Arial" w:hAnsi="Arial" w:cs="Arial"/>
          <w:sz w:val="22"/>
          <w:szCs w:val="22"/>
          <w:lang/>
        </w:rPr>
        <w:t>š</w:t>
      </w:r>
      <w:r w:rsidRPr="00693390">
        <w:rPr>
          <w:rFonts w:ascii="Arial" w:hAnsi="Arial" w:cs="Arial"/>
          <w:sz w:val="22"/>
          <w:szCs w:val="22"/>
        </w:rPr>
        <w:t>enja</w:t>
      </w:r>
      <w:r w:rsidRPr="00776C7C">
        <w:rPr>
          <w:rFonts w:ascii="Arial" w:hAnsi="Arial" w:cs="Arial"/>
          <w:sz w:val="22"/>
          <w:szCs w:val="22"/>
          <w:lang/>
        </w:rPr>
        <w:t xml:space="preserve"> </w:t>
      </w:r>
      <w:r w:rsidRPr="00693390">
        <w:rPr>
          <w:rFonts w:ascii="Arial" w:hAnsi="Arial" w:cs="Arial"/>
          <w:sz w:val="22"/>
          <w:szCs w:val="22"/>
        </w:rPr>
        <w:t>odluke</w:t>
      </w:r>
      <w:r w:rsidRPr="00776C7C">
        <w:rPr>
          <w:rFonts w:ascii="Arial" w:hAnsi="Arial" w:cs="Arial"/>
          <w:sz w:val="22"/>
          <w:szCs w:val="22"/>
          <w:lang/>
        </w:rPr>
        <w:t xml:space="preserve"> </w:t>
      </w:r>
      <w:r w:rsidRPr="00693390">
        <w:rPr>
          <w:rFonts w:ascii="Arial" w:hAnsi="Arial" w:cs="Arial"/>
          <w:sz w:val="22"/>
          <w:szCs w:val="22"/>
        </w:rPr>
        <w:t>zaklju</w:t>
      </w:r>
      <w:r w:rsidRPr="00776C7C">
        <w:rPr>
          <w:rFonts w:ascii="Arial" w:hAnsi="Arial" w:cs="Arial"/>
          <w:sz w:val="22"/>
          <w:szCs w:val="22"/>
          <w:lang/>
        </w:rPr>
        <w:t>č</w:t>
      </w:r>
      <w:r w:rsidRPr="00693390">
        <w:rPr>
          <w:rFonts w:ascii="Arial" w:hAnsi="Arial" w:cs="Arial"/>
          <w:sz w:val="22"/>
          <w:szCs w:val="22"/>
        </w:rPr>
        <w:t>uje</w:t>
      </w:r>
      <w:r w:rsidRPr="00776C7C">
        <w:rPr>
          <w:rFonts w:ascii="Arial" w:hAnsi="Arial" w:cs="Arial"/>
          <w:sz w:val="22"/>
          <w:szCs w:val="22"/>
          <w:lang/>
        </w:rPr>
        <w:t xml:space="preserve"> </w:t>
      </w:r>
      <w:r w:rsidRPr="00693390">
        <w:rPr>
          <w:rFonts w:ascii="Arial" w:hAnsi="Arial" w:cs="Arial"/>
          <w:sz w:val="22"/>
          <w:szCs w:val="22"/>
        </w:rPr>
        <w:t>ugovor</w:t>
      </w:r>
      <w:r w:rsidRPr="00776C7C">
        <w:rPr>
          <w:rFonts w:ascii="Arial" w:hAnsi="Arial" w:cs="Arial"/>
          <w:sz w:val="22"/>
          <w:szCs w:val="22"/>
          <w:lang/>
        </w:rPr>
        <w:t xml:space="preserve"> </w:t>
      </w:r>
      <w:r w:rsidRPr="00693390">
        <w:rPr>
          <w:rFonts w:ascii="Arial" w:hAnsi="Arial" w:cs="Arial"/>
          <w:sz w:val="22"/>
          <w:szCs w:val="22"/>
        </w:rPr>
        <w:t>kojim</w:t>
      </w:r>
      <w:r w:rsidRPr="00776C7C">
        <w:rPr>
          <w:rFonts w:ascii="Arial" w:hAnsi="Arial" w:cs="Arial"/>
          <w:sz w:val="22"/>
          <w:szCs w:val="22"/>
          <w:lang/>
        </w:rPr>
        <w:t xml:space="preserve"> </w:t>
      </w:r>
      <w:r w:rsidRPr="00693390">
        <w:rPr>
          <w:rFonts w:ascii="Arial" w:hAnsi="Arial" w:cs="Arial"/>
          <w:sz w:val="22"/>
          <w:szCs w:val="22"/>
        </w:rPr>
        <w:t>se</w:t>
      </w:r>
      <w:r w:rsidRPr="00776C7C">
        <w:rPr>
          <w:rFonts w:ascii="Arial" w:hAnsi="Arial" w:cs="Arial"/>
          <w:sz w:val="22"/>
          <w:szCs w:val="22"/>
          <w:lang/>
        </w:rPr>
        <w:t xml:space="preserve"> </w:t>
      </w:r>
      <w:r w:rsidRPr="00693390">
        <w:rPr>
          <w:rFonts w:ascii="Arial" w:hAnsi="Arial" w:cs="Arial"/>
          <w:sz w:val="22"/>
          <w:szCs w:val="22"/>
        </w:rPr>
        <w:t>ure</w:t>
      </w:r>
      <w:r w:rsidRPr="00776C7C">
        <w:rPr>
          <w:rFonts w:ascii="Arial" w:hAnsi="Arial" w:cs="Arial"/>
          <w:sz w:val="22"/>
          <w:szCs w:val="22"/>
          <w:lang/>
        </w:rPr>
        <w:t>đ</w:t>
      </w:r>
      <w:r w:rsidRPr="00693390">
        <w:rPr>
          <w:rFonts w:ascii="Arial" w:hAnsi="Arial" w:cs="Arial"/>
          <w:sz w:val="22"/>
          <w:szCs w:val="22"/>
        </w:rPr>
        <w:t>uju</w:t>
      </w:r>
      <w:r w:rsidRPr="00776C7C">
        <w:rPr>
          <w:rFonts w:ascii="Arial" w:hAnsi="Arial" w:cs="Arial"/>
          <w:sz w:val="22"/>
          <w:szCs w:val="22"/>
          <w:lang/>
        </w:rPr>
        <w:t xml:space="preserve">: </w:t>
      </w:r>
      <w:r w:rsidRPr="00693390">
        <w:rPr>
          <w:rFonts w:ascii="Arial" w:hAnsi="Arial" w:cs="Arial"/>
          <w:sz w:val="22"/>
          <w:szCs w:val="22"/>
        </w:rPr>
        <w:t>me</w:t>
      </w:r>
      <w:r w:rsidRPr="00776C7C">
        <w:rPr>
          <w:rFonts w:ascii="Arial" w:hAnsi="Arial" w:cs="Arial"/>
          <w:sz w:val="22"/>
          <w:szCs w:val="22"/>
          <w:lang/>
        </w:rPr>
        <w:t>đ</w:t>
      </w:r>
      <w:r w:rsidRPr="00693390">
        <w:rPr>
          <w:rFonts w:ascii="Arial" w:hAnsi="Arial" w:cs="Arial"/>
          <w:sz w:val="22"/>
          <w:szCs w:val="22"/>
        </w:rPr>
        <w:t>usobna</w:t>
      </w:r>
      <w:r w:rsidRPr="00776C7C">
        <w:rPr>
          <w:rFonts w:ascii="Arial" w:hAnsi="Arial" w:cs="Arial"/>
          <w:sz w:val="22"/>
          <w:szCs w:val="22"/>
          <w:lang/>
        </w:rPr>
        <w:t xml:space="preserve"> </w:t>
      </w:r>
      <w:r w:rsidRPr="00693390">
        <w:rPr>
          <w:rFonts w:ascii="Arial" w:hAnsi="Arial" w:cs="Arial"/>
          <w:sz w:val="22"/>
          <w:szCs w:val="22"/>
        </w:rPr>
        <w:t>prava</w:t>
      </w:r>
      <w:r w:rsidRPr="00776C7C">
        <w:rPr>
          <w:rFonts w:ascii="Arial" w:hAnsi="Arial" w:cs="Arial"/>
          <w:sz w:val="22"/>
          <w:szCs w:val="22"/>
          <w:lang/>
        </w:rPr>
        <w:t xml:space="preserve"> </w:t>
      </w:r>
      <w:r w:rsidRPr="00693390">
        <w:rPr>
          <w:rFonts w:ascii="Arial" w:hAnsi="Arial" w:cs="Arial"/>
          <w:sz w:val="22"/>
          <w:szCs w:val="22"/>
        </w:rPr>
        <w:t>i</w:t>
      </w:r>
      <w:r w:rsidRPr="00776C7C">
        <w:rPr>
          <w:rFonts w:ascii="Arial" w:hAnsi="Arial" w:cs="Arial"/>
          <w:sz w:val="22"/>
          <w:szCs w:val="22"/>
          <w:lang/>
        </w:rPr>
        <w:t xml:space="preserve"> </w:t>
      </w:r>
      <w:r w:rsidRPr="00693390">
        <w:rPr>
          <w:rFonts w:ascii="Arial" w:hAnsi="Arial" w:cs="Arial"/>
          <w:sz w:val="22"/>
          <w:szCs w:val="22"/>
        </w:rPr>
        <w:t>obaveze</w:t>
      </w:r>
      <w:r w:rsidRPr="00776C7C">
        <w:rPr>
          <w:rFonts w:ascii="Arial" w:hAnsi="Arial" w:cs="Arial"/>
          <w:sz w:val="22"/>
          <w:szCs w:val="22"/>
          <w:lang/>
        </w:rPr>
        <w:t xml:space="preserve">, </w:t>
      </w:r>
      <w:r w:rsidRPr="00693390">
        <w:rPr>
          <w:rFonts w:ascii="Arial" w:hAnsi="Arial" w:cs="Arial"/>
          <w:sz w:val="22"/>
          <w:szCs w:val="22"/>
        </w:rPr>
        <w:t>na</w:t>
      </w:r>
      <w:r w:rsidRPr="00776C7C">
        <w:rPr>
          <w:rFonts w:ascii="Arial" w:hAnsi="Arial" w:cs="Arial"/>
          <w:sz w:val="22"/>
          <w:szCs w:val="22"/>
          <w:lang/>
        </w:rPr>
        <w:t>č</w:t>
      </w:r>
      <w:r w:rsidRPr="00693390">
        <w:rPr>
          <w:rFonts w:ascii="Arial" w:hAnsi="Arial" w:cs="Arial"/>
          <w:sz w:val="22"/>
          <w:szCs w:val="22"/>
        </w:rPr>
        <w:t>in</w:t>
      </w:r>
      <w:r w:rsidRPr="00776C7C">
        <w:rPr>
          <w:rFonts w:ascii="Arial" w:hAnsi="Arial" w:cs="Arial"/>
          <w:sz w:val="22"/>
          <w:szCs w:val="22"/>
          <w:lang/>
        </w:rPr>
        <w:t xml:space="preserve"> </w:t>
      </w:r>
      <w:r w:rsidRPr="00693390">
        <w:rPr>
          <w:rFonts w:ascii="Arial" w:hAnsi="Arial" w:cs="Arial"/>
          <w:sz w:val="22"/>
          <w:szCs w:val="22"/>
        </w:rPr>
        <w:t>i</w:t>
      </w:r>
      <w:r w:rsidRPr="00776C7C">
        <w:rPr>
          <w:rFonts w:ascii="Arial" w:hAnsi="Arial" w:cs="Arial"/>
          <w:sz w:val="22"/>
          <w:szCs w:val="22"/>
          <w:lang/>
        </w:rPr>
        <w:t xml:space="preserve"> </w:t>
      </w:r>
      <w:r w:rsidRPr="00693390">
        <w:rPr>
          <w:rFonts w:ascii="Arial" w:hAnsi="Arial" w:cs="Arial"/>
          <w:sz w:val="22"/>
          <w:szCs w:val="22"/>
        </w:rPr>
        <w:t>dinamika</w:t>
      </w:r>
      <w:r w:rsidRPr="00776C7C">
        <w:rPr>
          <w:rFonts w:ascii="Arial" w:hAnsi="Arial" w:cs="Arial"/>
          <w:sz w:val="22"/>
          <w:szCs w:val="22"/>
          <w:lang/>
        </w:rPr>
        <w:t xml:space="preserve"> </w:t>
      </w:r>
      <w:r w:rsidRPr="00693390">
        <w:rPr>
          <w:rFonts w:ascii="Arial" w:hAnsi="Arial" w:cs="Arial"/>
          <w:sz w:val="22"/>
          <w:szCs w:val="22"/>
        </w:rPr>
        <w:t>kori</w:t>
      </w:r>
      <w:r w:rsidRPr="00776C7C">
        <w:rPr>
          <w:rFonts w:ascii="Arial" w:hAnsi="Arial" w:cs="Arial"/>
          <w:sz w:val="22"/>
          <w:szCs w:val="22"/>
          <w:lang/>
        </w:rPr>
        <w:t>šć</w:t>
      </w:r>
      <w:r w:rsidRPr="00693390">
        <w:rPr>
          <w:rFonts w:ascii="Arial" w:hAnsi="Arial" w:cs="Arial"/>
          <w:sz w:val="22"/>
          <w:szCs w:val="22"/>
        </w:rPr>
        <w:t>enja</w:t>
      </w:r>
      <w:r w:rsidRPr="00776C7C">
        <w:rPr>
          <w:rFonts w:ascii="Arial" w:hAnsi="Arial" w:cs="Arial"/>
          <w:sz w:val="22"/>
          <w:szCs w:val="22"/>
          <w:lang/>
        </w:rPr>
        <w:t xml:space="preserve"> </w:t>
      </w:r>
      <w:r w:rsidRPr="00693390">
        <w:rPr>
          <w:rFonts w:ascii="Arial" w:hAnsi="Arial" w:cs="Arial"/>
          <w:sz w:val="22"/>
          <w:szCs w:val="22"/>
        </w:rPr>
        <w:t>sredstava</w:t>
      </w:r>
      <w:r w:rsidRPr="00776C7C">
        <w:rPr>
          <w:rFonts w:ascii="Arial" w:hAnsi="Arial" w:cs="Arial"/>
          <w:sz w:val="22"/>
          <w:szCs w:val="22"/>
          <w:lang/>
        </w:rPr>
        <w:t xml:space="preserve">, </w:t>
      </w:r>
      <w:r w:rsidRPr="00693390">
        <w:rPr>
          <w:rFonts w:ascii="Arial" w:hAnsi="Arial" w:cs="Arial"/>
          <w:sz w:val="22"/>
          <w:szCs w:val="22"/>
        </w:rPr>
        <w:t>izvje</w:t>
      </w:r>
      <w:r w:rsidRPr="00776C7C">
        <w:rPr>
          <w:rFonts w:ascii="Arial" w:hAnsi="Arial" w:cs="Arial"/>
          <w:sz w:val="22"/>
          <w:szCs w:val="22"/>
          <w:lang/>
        </w:rPr>
        <w:t>š</w:t>
      </w:r>
      <w:r w:rsidRPr="00693390">
        <w:rPr>
          <w:rFonts w:ascii="Arial" w:hAnsi="Arial" w:cs="Arial"/>
          <w:sz w:val="22"/>
          <w:szCs w:val="22"/>
        </w:rPr>
        <w:t>tavanje</w:t>
      </w:r>
      <w:r w:rsidRPr="00776C7C">
        <w:rPr>
          <w:rFonts w:ascii="Arial" w:hAnsi="Arial" w:cs="Arial"/>
          <w:sz w:val="22"/>
          <w:szCs w:val="22"/>
          <w:lang/>
        </w:rPr>
        <w:t xml:space="preserve"> </w:t>
      </w:r>
      <w:r w:rsidRPr="00693390">
        <w:rPr>
          <w:rFonts w:ascii="Arial" w:hAnsi="Arial" w:cs="Arial"/>
          <w:sz w:val="22"/>
          <w:szCs w:val="22"/>
        </w:rPr>
        <w:t>i</w:t>
      </w:r>
      <w:r w:rsidRPr="00776C7C">
        <w:rPr>
          <w:rFonts w:ascii="Arial" w:hAnsi="Arial" w:cs="Arial"/>
          <w:sz w:val="22"/>
          <w:szCs w:val="22"/>
          <w:lang/>
        </w:rPr>
        <w:t xml:space="preserve"> </w:t>
      </w:r>
      <w:r w:rsidRPr="00693390">
        <w:rPr>
          <w:rFonts w:ascii="Arial" w:hAnsi="Arial" w:cs="Arial"/>
          <w:sz w:val="22"/>
          <w:szCs w:val="22"/>
        </w:rPr>
        <w:t>nadzor</w:t>
      </w:r>
      <w:r w:rsidRPr="00776C7C">
        <w:rPr>
          <w:rFonts w:ascii="Arial" w:hAnsi="Arial" w:cs="Arial"/>
          <w:sz w:val="22"/>
          <w:szCs w:val="22"/>
          <w:lang/>
        </w:rPr>
        <w:t xml:space="preserve"> </w:t>
      </w:r>
      <w:r w:rsidRPr="00693390">
        <w:rPr>
          <w:rFonts w:ascii="Arial" w:hAnsi="Arial" w:cs="Arial"/>
          <w:sz w:val="22"/>
          <w:szCs w:val="22"/>
        </w:rPr>
        <w:t>nad</w:t>
      </w:r>
      <w:r w:rsidRPr="00776C7C">
        <w:rPr>
          <w:rFonts w:ascii="Arial" w:hAnsi="Arial" w:cs="Arial"/>
          <w:sz w:val="22"/>
          <w:szCs w:val="22"/>
          <w:lang/>
        </w:rPr>
        <w:t xml:space="preserve"> </w:t>
      </w:r>
      <w:r w:rsidRPr="00693390">
        <w:rPr>
          <w:rFonts w:ascii="Arial" w:hAnsi="Arial" w:cs="Arial"/>
          <w:sz w:val="22"/>
          <w:szCs w:val="22"/>
        </w:rPr>
        <w:t>realizacijom</w:t>
      </w:r>
      <w:r w:rsidRPr="00776C7C">
        <w:rPr>
          <w:rFonts w:ascii="Arial" w:hAnsi="Arial" w:cs="Arial"/>
          <w:sz w:val="22"/>
          <w:szCs w:val="22"/>
          <w:lang/>
        </w:rPr>
        <w:t xml:space="preserve"> </w:t>
      </w:r>
      <w:r w:rsidRPr="00693390">
        <w:rPr>
          <w:rFonts w:ascii="Arial" w:hAnsi="Arial" w:cs="Arial"/>
          <w:sz w:val="22"/>
          <w:szCs w:val="22"/>
        </w:rPr>
        <w:t>projekta</w:t>
      </w:r>
      <w:r w:rsidRPr="00776C7C">
        <w:rPr>
          <w:rFonts w:ascii="Arial" w:hAnsi="Arial" w:cs="Arial"/>
          <w:sz w:val="22"/>
          <w:szCs w:val="22"/>
          <w:lang/>
        </w:rPr>
        <w:t xml:space="preserve">, </w:t>
      </w:r>
      <w:r w:rsidRPr="00693390">
        <w:rPr>
          <w:rFonts w:ascii="Arial" w:hAnsi="Arial" w:cs="Arial"/>
          <w:sz w:val="22"/>
          <w:szCs w:val="22"/>
        </w:rPr>
        <w:t>odnosno</w:t>
      </w:r>
      <w:r w:rsidRPr="00776C7C">
        <w:rPr>
          <w:rFonts w:ascii="Arial" w:hAnsi="Arial" w:cs="Arial"/>
          <w:sz w:val="22"/>
          <w:szCs w:val="22"/>
          <w:lang/>
        </w:rPr>
        <w:t xml:space="preserve"> </w:t>
      </w:r>
      <w:r w:rsidRPr="00693390">
        <w:rPr>
          <w:rFonts w:ascii="Arial" w:hAnsi="Arial" w:cs="Arial"/>
          <w:sz w:val="22"/>
          <w:szCs w:val="22"/>
        </w:rPr>
        <w:t>programa</w:t>
      </w:r>
      <w:r w:rsidRPr="00776C7C">
        <w:rPr>
          <w:rFonts w:ascii="Arial" w:hAnsi="Arial" w:cs="Arial"/>
          <w:sz w:val="22"/>
          <w:szCs w:val="22"/>
          <w:lang/>
        </w:rPr>
        <w:t>.</w:t>
      </w:r>
    </w:p>
    <w:p w:rsidR="007C098E" w:rsidRPr="00776C7C" w:rsidRDefault="007C098E" w:rsidP="007C098E">
      <w:pPr>
        <w:jc w:val="both"/>
        <w:rPr>
          <w:rFonts w:ascii="Arial" w:hAnsi="Arial" w:cs="Arial"/>
          <w:sz w:val="22"/>
          <w:szCs w:val="22"/>
          <w:lang/>
        </w:rPr>
      </w:pPr>
    </w:p>
    <w:p w:rsidR="00541335" w:rsidRPr="00776C7C" w:rsidRDefault="00F010AC" w:rsidP="00541335">
      <w:pPr>
        <w:jc w:val="both"/>
        <w:rPr>
          <w:rFonts w:ascii="Arial" w:hAnsi="Arial" w:cs="Arial"/>
          <w:sz w:val="22"/>
          <w:szCs w:val="22"/>
          <w:lang/>
        </w:rPr>
      </w:pPr>
      <w:r w:rsidRPr="00EB0942">
        <w:rPr>
          <w:rFonts w:ascii="Arial" w:hAnsi="Arial" w:cs="Arial"/>
          <w:sz w:val="22"/>
          <w:szCs w:val="22"/>
          <w:lang/>
        </w:rPr>
        <w:t>Poglavljem</w:t>
      </w:r>
      <w:r>
        <w:rPr>
          <w:rFonts w:ascii="Arial" w:hAnsi="Arial" w:cs="Arial"/>
          <w:b/>
          <w:bCs/>
          <w:sz w:val="22"/>
          <w:szCs w:val="22"/>
          <w:lang/>
        </w:rPr>
        <w:t xml:space="preserve"> X</w:t>
      </w:r>
      <w:r w:rsidR="00723F28">
        <w:rPr>
          <w:rFonts w:ascii="Arial" w:hAnsi="Arial" w:cs="Arial"/>
          <w:b/>
          <w:bCs/>
          <w:sz w:val="22"/>
          <w:szCs w:val="22"/>
          <w:lang/>
        </w:rPr>
        <w:t xml:space="preserve"> </w:t>
      </w:r>
      <w:r w:rsidR="00541335" w:rsidRPr="00776C7C">
        <w:rPr>
          <w:rFonts w:ascii="Arial" w:hAnsi="Arial" w:cs="Arial"/>
          <w:b/>
          <w:bCs/>
          <w:sz w:val="22"/>
          <w:szCs w:val="22"/>
          <w:lang/>
        </w:rPr>
        <w:t>“</w:t>
      </w:r>
      <w:r w:rsidR="00541335" w:rsidRPr="00F010AC">
        <w:rPr>
          <w:rFonts w:ascii="Arial" w:hAnsi="Arial" w:cs="Arial"/>
          <w:b/>
          <w:bCs/>
          <w:sz w:val="22"/>
          <w:szCs w:val="22"/>
          <w:lang/>
        </w:rPr>
        <w:t>Praćenje realizacije projekata i procjena uspješnosti</w:t>
      </w:r>
      <w:r w:rsidR="00541335" w:rsidRPr="00776C7C">
        <w:rPr>
          <w:rFonts w:ascii="Arial" w:hAnsi="Arial" w:cs="Arial"/>
          <w:sz w:val="22"/>
          <w:szCs w:val="22"/>
          <w:lang/>
        </w:rPr>
        <w:t xml:space="preserve">” </w:t>
      </w:r>
      <w:r w:rsidR="00D75EB6">
        <w:rPr>
          <w:rFonts w:ascii="Arial" w:hAnsi="Arial" w:cs="Arial"/>
          <w:sz w:val="22"/>
          <w:szCs w:val="22"/>
        </w:rPr>
        <w:t>propisano</w:t>
      </w:r>
      <w:r w:rsidR="00D75EB6" w:rsidRPr="00776C7C">
        <w:rPr>
          <w:rFonts w:ascii="Arial" w:hAnsi="Arial" w:cs="Arial"/>
          <w:sz w:val="22"/>
          <w:szCs w:val="22"/>
          <w:lang/>
        </w:rPr>
        <w:t xml:space="preserve"> </w:t>
      </w:r>
      <w:r w:rsidR="00D75EB6">
        <w:rPr>
          <w:rFonts w:ascii="Arial" w:hAnsi="Arial" w:cs="Arial"/>
          <w:sz w:val="22"/>
          <w:szCs w:val="22"/>
        </w:rPr>
        <w:t>je</w:t>
      </w:r>
      <w:r w:rsidR="00D75EB6" w:rsidRPr="00776C7C">
        <w:rPr>
          <w:rFonts w:ascii="Arial" w:hAnsi="Arial" w:cs="Arial"/>
          <w:sz w:val="22"/>
          <w:szCs w:val="22"/>
          <w:lang/>
        </w:rPr>
        <w:t xml:space="preserve"> </w:t>
      </w:r>
      <w:r w:rsidR="00D75EB6">
        <w:rPr>
          <w:rFonts w:ascii="Arial" w:hAnsi="Arial" w:cs="Arial"/>
          <w:sz w:val="22"/>
          <w:szCs w:val="22"/>
        </w:rPr>
        <w:t>da</w:t>
      </w:r>
      <w:r w:rsidR="00D75EB6" w:rsidRPr="00776C7C">
        <w:rPr>
          <w:rFonts w:ascii="Arial" w:hAnsi="Arial" w:cs="Arial"/>
          <w:sz w:val="22"/>
          <w:szCs w:val="22"/>
          <w:lang/>
        </w:rPr>
        <w:t xml:space="preserve"> </w:t>
      </w:r>
      <w:r w:rsidR="00D75EB6">
        <w:rPr>
          <w:rFonts w:ascii="Arial" w:hAnsi="Arial" w:cs="Arial"/>
          <w:sz w:val="22"/>
          <w:szCs w:val="22"/>
        </w:rPr>
        <w:t>praenje</w:t>
      </w:r>
      <w:r w:rsidR="00D75EB6" w:rsidRPr="00776C7C">
        <w:rPr>
          <w:rFonts w:ascii="Arial" w:hAnsi="Arial" w:cs="Arial"/>
          <w:sz w:val="22"/>
          <w:szCs w:val="22"/>
          <w:lang/>
        </w:rPr>
        <w:t xml:space="preserve"> </w:t>
      </w:r>
      <w:r w:rsidR="00D75EB6">
        <w:rPr>
          <w:rFonts w:ascii="Arial" w:hAnsi="Arial" w:cs="Arial"/>
          <w:sz w:val="22"/>
          <w:szCs w:val="22"/>
        </w:rPr>
        <w:t>realizacije</w:t>
      </w:r>
      <w:r w:rsidR="00D75EB6" w:rsidRPr="00776C7C">
        <w:rPr>
          <w:rFonts w:ascii="Arial" w:hAnsi="Arial" w:cs="Arial"/>
          <w:sz w:val="22"/>
          <w:szCs w:val="22"/>
          <w:lang/>
        </w:rPr>
        <w:t xml:space="preserve"> </w:t>
      </w:r>
      <w:r w:rsidR="00D75EB6">
        <w:rPr>
          <w:rFonts w:ascii="Arial" w:hAnsi="Arial" w:cs="Arial"/>
          <w:sz w:val="22"/>
          <w:szCs w:val="22"/>
        </w:rPr>
        <w:t>programa</w:t>
      </w:r>
      <w:r w:rsidR="00D75EB6" w:rsidRPr="00776C7C">
        <w:rPr>
          <w:rFonts w:ascii="Arial" w:hAnsi="Arial" w:cs="Arial"/>
          <w:sz w:val="22"/>
          <w:szCs w:val="22"/>
          <w:lang/>
        </w:rPr>
        <w:t xml:space="preserve"> </w:t>
      </w:r>
      <w:r w:rsidR="00541335" w:rsidRPr="00693390">
        <w:rPr>
          <w:rFonts w:ascii="Arial" w:hAnsi="Arial" w:cs="Arial"/>
          <w:sz w:val="22"/>
          <w:szCs w:val="22"/>
        </w:rPr>
        <w:t>vr</w:t>
      </w:r>
      <w:r w:rsidR="00541335" w:rsidRPr="00776C7C">
        <w:rPr>
          <w:rFonts w:ascii="Arial" w:hAnsi="Arial" w:cs="Arial"/>
          <w:sz w:val="22"/>
          <w:szCs w:val="22"/>
          <w:lang/>
        </w:rPr>
        <w:t>š</w:t>
      </w:r>
      <w:r w:rsidR="00541335" w:rsidRPr="00693390">
        <w:rPr>
          <w:rFonts w:ascii="Arial" w:hAnsi="Arial" w:cs="Arial"/>
          <w:sz w:val="22"/>
          <w:szCs w:val="22"/>
        </w:rPr>
        <w:t>i</w:t>
      </w:r>
      <w:r w:rsidR="00541335" w:rsidRPr="00776C7C">
        <w:rPr>
          <w:rFonts w:ascii="Arial" w:hAnsi="Arial" w:cs="Arial"/>
          <w:sz w:val="22"/>
          <w:szCs w:val="22"/>
          <w:lang/>
        </w:rPr>
        <w:t xml:space="preserve"> </w:t>
      </w:r>
      <w:r w:rsidR="00541335" w:rsidRPr="00693390">
        <w:rPr>
          <w:rFonts w:ascii="Arial" w:hAnsi="Arial" w:cs="Arial"/>
          <w:sz w:val="22"/>
          <w:szCs w:val="22"/>
        </w:rPr>
        <w:t>Komisija</w:t>
      </w:r>
      <w:r w:rsidR="00541335" w:rsidRPr="00776C7C">
        <w:rPr>
          <w:rFonts w:ascii="Arial" w:hAnsi="Arial" w:cs="Arial"/>
          <w:sz w:val="22"/>
          <w:szCs w:val="22"/>
          <w:lang/>
        </w:rPr>
        <w:t xml:space="preserve"> </w:t>
      </w:r>
      <w:r w:rsidR="00541335" w:rsidRPr="00693390">
        <w:rPr>
          <w:rFonts w:ascii="Arial" w:hAnsi="Arial" w:cs="Arial"/>
          <w:sz w:val="22"/>
          <w:szCs w:val="22"/>
        </w:rPr>
        <w:t>u</w:t>
      </w:r>
      <w:r w:rsidR="00541335" w:rsidRPr="00776C7C">
        <w:rPr>
          <w:rFonts w:ascii="Arial" w:hAnsi="Arial" w:cs="Arial"/>
          <w:sz w:val="22"/>
          <w:szCs w:val="22"/>
          <w:lang/>
        </w:rPr>
        <w:t xml:space="preserve"> </w:t>
      </w:r>
      <w:r w:rsidR="00541335" w:rsidRPr="00693390">
        <w:rPr>
          <w:rFonts w:ascii="Arial" w:hAnsi="Arial" w:cs="Arial"/>
          <w:sz w:val="22"/>
          <w:szCs w:val="22"/>
        </w:rPr>
        <w:t>skladu</w:t>
      </w:r>
      <w:r w:rsidR="00541335" w:rsidRPr="00776C7C">
        <w:rPr>
          <w:rFonts w:ascii="Arial" w:hAnsi="Arial" w:cs="Arial"/>
          <w:sz w:val="22"/>
          <w:szCs w:val="22"/>
          <w:lang/>
        </w:rPr>
        <w:t xml:space="preserve"> </w:t>
      </w:r>
      <w:r w:rsidR="00541335" w:rsidRPr="00693390">
        <w:rPr>
          <w:rFonts w:ascii="Arial" w:hAnsi="Arial" w:cs="Arial"/>
          <w:sz w:val="22"/>
          <w:szCs w:val="22"/>
        </w:rPr>
        <w:t>sa</w:t>
      </w:r>
      <w:r w:rsidR="00541335" w:rsidRPr="00776C7C">
        <w:rPr>
          <w:rFonts w:ascii="Arial" w:hAnsi="Arial" w:cs="Arial"/>
          <w:sz w:val="22"/>
          <w:szCs w:val="22"/>
          <w:lang/>
        </w:rPr>
        <w:t xml:space="preserve"> </w:t>
      </w:r>
      <w:r w:rsidR="00541335" w:rsidRPr="00693390">
        <w:rPr>
          <w:rFonts w:ascii="Arial" w:hAnsi="Arial" w:cs="Arial"/>
          <w:sz w:val="22"/>
          <w:szCs w:val="22"/>
        </w:rPr>
        <w:t>ugovorom</w:t>
      </w:r>
      <w:r w:rsidR="00541335" w:rsidRPr="00776C7C">
        <w:rPr>
          <w:rFonts w:ascii="Arial" w:hAnsi="Arial" w:cs="Arial"/>
          <w:sz w:val="22"/>
          <w:szCs w:val="22"/>
          <w:lang/>
        </w:rPr>
        <w:t xml:space="preserve"> </w:t>
      </w:r>
      <w:r w:rsidR="00541335" w:rsidRPr="00693390">
        <w:rPr>
          <w:rFonts w:ascii="Arial" w:hAnsi="Arial" w:cs="Arial"/>
          <w:sz w:val="22"/>
          <w:szCs w:val="22"/>
        </w:rPr>
        <w:t>i</w:t>
      </w:r>
      <w:r w:rsidR="00541335" w:rsidRPr="00776C7C">
        <w:rPr>
          <w:rFonts w:ascii="Arial" w:hAnsi="Arial" w:cs="Arial"/>
          <w:sz w:val="22"/>
          <w:szCs w:val="22"/>
          <w:lang/>
        </w:rPr>
        <w:t xml:space="preserve"> </w:t>
      </w:r>
      <w:r w:rsidR="00541335" w:rsidRPr="00693390">
        <w:rPr>
          <w:rFonts w:ascii="Arial" w:hAnsi="Arial" w:cs="Arial"/>
          <w:sz w:val="22"/>
          <w:szCs w:val="22"/>
        </w:rPr>
        <w:t>planom</w:t>
      </w:r>
      <w:r w:rsidR="00541335" w:rsidRPr="00776C7C">
        <w:rPr>
          <w:rFonts w:ascii="Arial" w:hAnsi="Arial" w:cs="Arial"/>
          <w:sz w:val="22"/>
          <w:szCs w:val="22"/>
          <w:lang/>
        </w:rPr>
        <w:t xml:space="preserve"> </w:t>
      </w:r>
      <w:r w:rsidR="00541335" w:rsidRPr="00693390">
        <w:rPr>
          <w:rFonts w:ascii="Arial" w:hAnsi="Arial" w:cs="Arial"/>
          <w:sz w:val="22"/>
          <w:szCs w:val="22"/>
        </w:rPr>
        <w:t>monitoringa</w:t>
      </w:r>
      <w:r w:rsidR="00541335" w:rsidRPr="00776C7C">
        <w:rPr>
          <w:rFonts w:ascii="Arial" w:hAnsi="Arial" w:cs="Arial"/>
          <w:sz w:val="22"/>
          <w:szCs w:val="22"/>
          <w:lang/>
        </w:rPr>
        <w:t>.</w:t>
      </w:r>
    </w:p>
    <w:p w:rsidR="00F010AC" w:rsidRPr="00776C7C" w:rsidRDefault="00F010AC" w:rsidP="00541335">
      <w:pPr>
        <w:jc w:val="both"/>
        <w:rPr>
          <w:rFonts w:ascii="Arial" w:hAnsi="Arial" w:cs="Arial"/>
          <w:sz w:val="22"/>
          <w:szCs w:val="22"/>
          <w:lang/>
        </w:rPr>
      </w:pPr>
    </w:p>
    <w:p w:rsidR="00F010AC" w:rsidRDefault="00F010AC" w:rsidP="00F010AC">
      <w:pPr>
        <w:jc w:val="both"/>
        <w:rPr>
          <w:rFonts w:ascii="Arial" w:hAnsi="Arial" w:cs="Arial"/>
          <w:sz w:val="22"/>
          <w:szCs w:val="22"/>
          <w:lang/>
        </w:rPr>
      </w:pPr>
      <w:r w:rsidRPr="00F010AC">
        <w:rPr>
          <w:rFonts w:ascii="Arial" w:hAnsi="Arial" w:cs="Arial"/>
          <w:b/>
          <w:bCs/>
          <w:sz w:val="22"/>
          <w:szCs w:val="22"/>
        </w:rPr>
        <w:t>X</w:t>
      </w:r>
      <w:r w:rsidR="00F01CF1">
        <w:rPr>
          <w:rFonts w:ascii="Arial" w:hAnsi="Arial" w:cs="Arial"/>
          <w:b/>
          <w:bCs/>
          <w:sz w:val="22"/>
          <w:szCs w:val="22"/>
        </w:rPr>
        <w:t>I</w:t>
      </w:r>
      <w:r w:rsidRPr="00776C7C">
        <w:rPr>
          <w:rFonts w:ascii="Arial" w:hAnsi="Arial" w:cs="Arial"/>
          <w:sz w:val="22"/>
          <w:szCs w:val="22"/>
          <w:lang/>
        </w:rPr>
        <w:t xml:space="preserve"> </w:t>
      </w:r>
      <w:r>
        <w:rPr>
          <w:rFonts w:ascii="Arial" w:hAnsi="Arial" w:cs="Arial"/>
          <w:sz w:val="22"/>
          <w:szCs w:val="22"/>
        </w:rPr>
        <w:t>Poglavlje</w:t>
      </w:r>
      <w:r w:rsidRPr="00776C7C">
        <w:rPr>
          <w:rFonts w:ascii="Arial" w:hAnsi="Arial" w:cs="Arial"/>
          <w:sz w:val="22"/>
          <w:szCs w:val="22"/>
          <w:lang/>
        </w:rPr>
        <w:t xml:space="preserve"> </w:t>
      </w:r>
      <w:r w:rsidR="004932A2">
        <w:rPr>
          <w:rFonts w:ascii="Arial" w:hAnsi="Arial" w:cs="Arial"/>
          <w:b/>
          <w:bCs/>
          <w:sz w:val="22"/>
          <w:szCs w:val="22"/>
          <w:lang/>
        </w:rPr>
        <w:t>“</w:t>
      </w:r>
      <w:r w:rsidRPr="00F010AC">
        <w:rPr>
          <w:rFonts w:ascii="Arial" w:hAnsi="Arial" w:cs="Arial"/>
          <w:b/>
          <w:bCs/>
          <w:sz w:val="22"/>
          <w:szCs w:val="22"/>
          <w:lang/>
        </w:rPr>
        <w:t>Izvještaj o realizovanim projektima</w:t>
      </w:r>
      <w:r w:rsidRPr="00776C7C">
        <w:rPr>
          <w:rFonts w:ascii="Arial" w:hAnsi="Arial" w:cs="Arial"/>
          <w:b/>
          <w:bCs/>
          <w:sz w:val="22"/>
          <w:szCs w:val="22"/>
          <w:lang/>
        </w:rPr>
        <w:t xml:space="preserve">” </w:t>
      </w:r>
      <w:r w:rsidRPr="00D75EB6">
        <w:rPr>
          <w:rFonts w:ascii="Arial" w:hAnsi="Arial" w:cs="Arial"/>
          <w:sz w:val="22"/>
          <w:szCs w:val="22"/>
        </w:rPr>
        <w:t>propisuje</w:t>
      </w:r>
      <w:r w:rsidRPr="00776C7C">
        <w:rPr>
          <w:rFonts w:ascii="Arial" w:hAnsi="Arial" w:cs="Arial"/>
          <w:sz w:val="22"/>
          <w:szCs w:val="22"/>
          <w:lang/>
        </w:rPr>
        <w:t xml:space="preserve"> </w:t>
      </w:r>
      <w:r w:rsidRPr="00D75EB6">
        <w:rPr>
          <w:rFonts w:ascii="Arial" w:hAnsi="Arial" w:cs="Arial"/>
          <w:sz w:val="22"/>
          <w:szCs w:val="22"/>
        </w:rPr>
        <w:t>da</w:t>
      </w:r>
      <w:r w:rsidRPr="00776C7C">
        <w:rPr>
          <w:rFonts w:ascii="Arial" w:hAnsi="Arial" w:cs="Arial"/>
          <w:b/>
          <w:bCs/>
          <w:sz w:val="22"/>
          <w:szCs w:val="22"/>
          <w:lang/>
        </w:rPr>
        <w:t xml:space="preserve"> </w:t>
      </w:r>
      <w:r w:rsidR="00723F28">
        <w:rPr>
          <w:rFonts w:ascii="Arial" w:hAnsi="Arial" w:cs="Arial"/>
          <w:sz w:val="22"/>
          <w:szCs w:val="22"/>
        </w:rPr>
        <w:t>n</w:t>
      </w:r>
      <w:r w:rsidRPr="00693390">
        <w:rPr>
          <w:rFonts w:ascii="Arial" w:hAnsi="Arial" w:cs="Arial"/>
          <w:sz w:val="22"/>
          <w:szCs w:val="22"/>
        </w:rPr>
        <w:t>evladina</w:t>
      </w:r>
      <w:r w:rsidRPr="00776C7C">
        <w:rPr>
          <w:rFonts w:ascii="Arial" w:hAnsi="Arial" w:cs="Arial"/>
          <w:sz w:val="22"/>
          <w:szCs w:val="22"/>
          <w:lang/>
        </w:rPr>
        <w:t xml:space="preserve"> </w:t>
      </w:r>
      <w:r w:rsidRPr="00693390">
        <w:rPr>
          <w:rFonts w:ascii="Arial" w:hAnsi="Arial" w:cs="Arial"/>
          <w:sz w:val="22"/>
          <w:szCs w:val="22"/>
        </w:rPr>
        <w:t>organizacija</w:t>
      </w:r>
      <w:r w:rsidRPr="00776C7C">
        <w:rPr>
          <w:rFonts w:ascii="Arial" w:hAnsi="Arial" w:cs="Arial"/>
          <w:sz w:val="22"/>
          <w:szCs w:val="22"/>
          <w:lang/>
        </w:rPr>
        <w:t xml:space="preserve"> </w:t>
      </w:r>
      <w:r w:rsidRPr="00693390">
        <w:rPr>
          <w:rFonts w:ascii="Arial" w:hAnsi="Arial" w:cs="Arial"/>
          <w:sz w:val="22"/>
          <w:szCs w:val="22"/>
        </w:rPr>
        <w:t>kojoj</w:t>
      </w:r>
      <w:r w:rsidRPr="00776C7C">
        <w:rPr>
          <w:rFonts w:ascii="Arial" w:hAnsi="Arial" w:cs="Arial"/>
          <w:sz w:val="22"/>
          <w:szCs w:val="22"/>
          <w:lang/>
        </w:rPr>
        <w:t xml:space="preserve"> </w:t>
      </w:r>
      <w:r w:rsidRPr="00693390">
        <w:rPr>
          <w:rFonts w:ascii="Arial" w:hAnsi="Arial" w:cs="Arial"/>
          <w:sz w:val="22"/>
          <w:szCs w:val="22"/>
        </w:rPr>
        <w:t>su</w:t>
      </w:r>
      <w:r w:rsidRPr="00776C7C">
        <w:rPr>
          <w:rFonts w:ascii="Arial" w:hAnsi="Arial" w:cs="Arial"/>
          <w:sz w:val="22"/>
          <w:szCs w:val="22"/>
          <w:lang/>
        </w:rPr>
        <w:t xml:space="preserve"> </w:t>
      </w:r>
      <w:r w:rsidRPr="00693390">
        <w:rPr>
          <w:rFonts w:ascii="Arial" w:hAnsi="Arial" w:cs="Arial"/>
          <w:sz w:val="22"/>
          <w:szCs w:val="22"/>
        </w:rPr>
        <w:t>dodijeljena</w:t>
      </w:r>
      <w:r w:rsidRPr="00776C7C">
        <w:rPr>
          <w:rFonts w:ascii="Arial" w:hAnsi="Arial" w:cs="Arial"/>
          <w:sz w:val="22"/>
          <w:szCs w:val="22"/>
          <w:lang/>
        </w:rPr>
        <w:t xml:space="preserve"> </w:t>
      </w:r>
      <w:r w:rsidRPr="00693390">
        <w:rPr>
          <w:rFonts w:ascii="Arial" w:hAnsi="Arial" w:cs="Arial"/>
          <w:sz w:val="22"/>
          <w:szCs w:val="22"/>
        </w:rPr>
        <w:t>sredstva</w:t>
      </w:r>
      <w:r w:rsidRPr="00776C7C">
        <w:rPr>
          <w:rFonts w:ascii="Arial" w:hAnsi="Arial" w:cs="Arial"/>
          <w:sz w:val="22"/>
          <w:szCs w:val="22"/>
          <w:lang/>
        </w:rPr>
        <w:t xml:space="preserve"> </w:t>
      </w:r>
      <w:r w:rsidRPr="00693390">
        <w:rPr>
          <w:rFonts w:ascii="Arial" w:hAnsi="Arial" w:cs="Arial"/>
          <w:sz w:val="22"/>
          <w:szCs w:val="22"/>
        </w:rPr>
        <w:t>za</w:t>
      </w:r>
      <w:r w:rsidRPr="00776C7C">
        <w:rPr>
          <w:rFonts w:ascii="Arial" w:hAnsi="Arial" w:cs="Arial"/>
          <w:sz w:val="22"/>
          <w:szCs w:val="22"/>
          <w:lang/>
        </w:rPr>
        <w:t xml:space="preserve"> </w:t>
      </w:r>
      <w:r w:rsidRPr="00693390">
        <w:rPr>
          <w:rFonts w:ascii="Arial" w:hAnsi="Arial" w:cs="Arial"/>
          <w:sz w:val="22"/>
          <w:szCs w:val="22"/>
        </w:rPr>
        <w:t>projekat</w:t>
      </w:r>
      <w:r w:rsidRPr="00776C7C">
        <w:rPr>
          <w:rFonts w:ascii="Arial" w:hAnsi="Arial" w:cs="Arial"/>
          <w:sz w:val="22"/>
          <w:szCs w:val="22"/>
          <w:lang/>
        </w:rPr>
        <w:t xml:space="preserve"> </w:t>
      </w:r>
      <w:r w:rsidRPr="00693390">
        <w:rPr>
          <w:rFonts w:ascii="Arial" w:hAnsi="Arial" w:cs="Arial"/>
          <w:sz w:val="22"/>
          <w:szCs w:val="22"/>
        </w:rPr>
        <w:t>podnosi</w:t>
      </w:r>
      <w:r w:rsidRPr="00776C7C">
        <w:rPr>
          <w:rFonts w:ascii="Arial" w:hAnsi="Arial" w:cs="Arial"/>
          <w:sz w:val="22"/>
          <w:szCs w:val="22"/>
          <w:lang/>
        </w:rPr>
        <w:t xml:space="preserve"> </w:t>
      </w:r>
      <w:r w:rsidRPr="00693390">
        <w:rPr>
          <w:rFonts w:ascii="Arial" w:hAnsi="Arial" w:cs="Arial"/>
          <w:sz w:val="22"/>
          <w:szCs w:val="22"/>
        </w:rPr>
        <w:t>Komisiji</w:t>
      </w:r>
      <w:r w:rsidRPr="00776C7C">
        <w:rPr>
          <w:rFonts w:ascii="Arial" w:hAnsi="Arial" w:cs="Arial"/>
          <w:sz w:val="22"/>
          <w:szCs w:val="22"/>
          <w:lang/>
        </w:rPr>
        <w:t xml:space="preserve"> </w:t>
      </w:r>
      <w:r w:rsidRPr="00693390">
        <w:rPr>
          <w:rFonts w:ascii="Arial" w:hAnsi="Arial" w:cs="Arial"/>
          <w:sz w:val="22"/>
          <w:szCs w:val="22"/>
        </w:rPr>
        <w:t>izvje</w:t>
      </w:r>
      <w:r w:rsidRPr="00776C7C">
        <w:rPr>
          <w:rFonts w:ascii="Arial" w:hAnsi="Arial" w:cs="Arial"/>
          <w:sz w:val="22"/>
          <w:szCs w:val="22"/>
          <w:lang/>
        </w:rPr>
        <w:t>š</w:t>
      </w:r>
      <w:r w:rsidRPr="00693390">
        <w:rPr>
          <w:rFonts w:ascii="Arial" w:hAnsi="Arial" w:cs="Arial"/>
          <w:sz w:val="22"/>
          <w:szCs w:val="22"/>
        </w:rPr>
        <w:t>taj</w:t>
      </w:r>
      <w:r w:rsidRPr="00776C7C">
        <w:rPr>
          <w:rFonts w:ascii="Arial" w:hAnsi="Arial" w:cs="Arial"/>
          <w:sz w:val="22"/>
          <w:szCs w:val="22"/>
          <w:lang/>
        </w:rPr>
        <w:t xml:space="preserve"> </w:t>
      </w:r>
      <w:r w:rsidRPr="00693390">
        <w:rPr>
          <w:rFonts w:ascii="Arial" w:hAnsi="Arial" w:cs="Arial"/>
          <w:sz w:val="22"/>
          <w:szCs w:val="22"/>
        </w:rPr>
        <w:t>o</w:t>
      </w:r>
      <w:r w:rsidRPr="00776C7C">
        <w:rPr>
          <w:rFonts w:ascii="Arial" w:hAnsi="Arial" w:cs="Arial"/>
          <w:sz w:val="22"/>
          <w:szCs w:val="22"/>
          <w:lang/>
        </w:rPr>
        <w:t xml:space="preserve"> </w:t>
      </w:r>
      <w:r w:rsidRPr="00693390">
        <w:rPr>
          <w:rFonts w:ascii="Arial" w:hAnsi="Arial" w:cs="Arial"/>
          <w:sz w:val="22"/>
          <w:szCs w:val="22"/>
        </w:rPr>
        <w:t>realizaciji</w:t>
      </w:r>
      <w:r w:rsidRPr="00776C7C">
        <w:rPr>
          <w:rFonts w:ascii="Arial" w:hAnsi="Arial" w:cs="Arial"/>
          <w:sz w:val="22"/>
          <w:szCs w:val="22"/>
          <w:lang/>
        </w:rPr>
        <w:t xml:space="preserve"> </w:t>
      </w:r>
      <w:r w:rsidRPr="00693390">
        <w:rPr>
          <w:rFonts w:ascii="Arial" w:hAnsi="Arial" w:cs="Arial"/>
          <w:sz w:val="22"/>
          <w:szCs w:val="22"/>
        </w:rPr>
        <w:t>projekta</w:t>
      </w:r>
      <w:r w:rsidRPr="00776C7C">
        <w:rPr>
          <w:rFonts w:ascii="Arial" w:hAnsi="Arial" w:cs="Arial"/>
          <w:sz w:val="22"/>
          <w:szCs w:val="22"/>
          <w:lang/>
        </w:rPr>
        <w:t xml:space="preserve"> </w:t>
      </w:r>
      <w:r w:rsidRPr="00693390">
        <w:rPr>
          <w:rFonts w:ascii="Arial" w:hAnsi="Arial" w:cs="Arial"/>
          <w:sz w:val="22"/>
          <w:szCs w:val="22"/>
        </w:rPr>
        <w:t>sa</w:t>
      </w:r>
      <w:r w:rsidRPr="00776C7C">
        <w:rPr>
          <w:rFonts w:ascii="Arial" w:hAnsi="Arial" w:cs="Arial"/>
          <w:sz w:val="22"/>
          <w:szCs w:val="22"/>
          <w:lang/>
        </w:rPr>
        <w:t xml:space="preserve"> </w:t>
      </w:r>
      <w:r w:rsidRPr="00693390">
        <w:rPr>
          <w:rFonts w:ascii="Arial" w:hAnsi="Arial" w:cs="Arial"/>
          <w:sz w:val="22"/>
          <w:szCs w:val="22"/>
        </w:rPr>
        <w:t>finansijskim</w:t>
      </w:r>
      <w:r w:rsidRPr="00776C7C">
        <w:rPr>
          <w:rFonts w:ascii="Arial" w:hAnsi="Arial" w:cs="Arial"/>
          <w:sz w:val="22"/>
          <w:szCs w:val="22"/>
          <w:lang/>
        </w:rPr>
        <w:t xml:space="preserve"> </w:t>
      </w:r>
      <w:r w:rsidRPr="00693390">
        <w:rPr>
          <w:rFonts w:ascii="Arial" w:hAnsi="Arial" w:cs="Arial"/>
          <w:sz w:val="22"/>
          <w:szCs w:val="22"/>
        </w:rPr>
        <w:t>izvje</w:t>
      </w:r>
      <w:r w:rsidRPr="00776C7C">
        <w:rPr>
          <w:rFonts w:ascii="Arial" w:hAnsi="Arial" w:cs="Arial"/>
          <w:sz w:val="22"/>
          <w:szCs w:val="22"/>
          <w:lang/>
        </w:rPr>
        <w:t>š</w:t>
      </w:r>
      <w:r w:rsidRPr="00693390">
        <w:rPr>
          <w:rFonts w:ascii="Arial" w:hAnsi="Arial" w:cs="Arial"/>
          <w:sz w:val="22"/>
          <w:szCs w:val="22"/>
        </w:rPr>
        <w:t>tajem</w:t>
      </w:r>
      <w:r w:rsidRPr="00776C7C">
        <w:rPr>
          <w:rFonts w:ascii="Arial" w:hAnsi="Arial" w:cs="Arial"/>
          <w:sz w:val="22"/>
          <w:szCs w:val="22"/>
          <w:lang/>
        </w:rPr>
        <w:t xml:space="preserve">, </w:t>
      </w:r>
      <w:r w:rsidRPr="00693390">
        <w:rPr>
          <w:rFonts w:ascii="Arial" w:hAnsi="Arial" w:cs="Arial"/>
          <w:sz w:val="22"/>
          <w:szCs w:val="22"/>
        </w:rPr>
        <w:t>do</w:t>
      </w:r>
      <w:r w:rsidRPr="00776C7C">
        <w:rPr>
          <w:rFonts w:ascii="Arial" w:hAnsi="Arial" w:cs="Arial"/>
          <w:sz w:val="22"/>
          <w:szCs w:val="22"/>
          <w:lang/>
        </w:rPr>
        <w:t xml:space="preserve"> </w:t>
      </w:r>
      <w:r w:rsidRPr="00693390">
        <w:rPr>
          <w:rFonts w:ascii="Arial" w:hAnsi="Arial" w:cs="Arial"/>
          <w:sz w:val="22"/>
          <w:szCs w:val="22"/>
        </w:rPr>
        <w:t>isteka</w:t>
      </w:r>
      <w:r w:rsidRPr="00776C7C">
        <w:rPr>
          <w:rFonts w:ascii="Arial" w:hAnsi="Arial" w:cs="Arial"/>
          <w:sz w:val="22"/>
          <w:szCs w:val="22"/>
          <w:lang/>
        </w:rPr>
        <w:t xml:space="preserve"> </w:t>
      </w:r>
      <w:r w:rsidRPr="00693390">
        <w:rPr>
          <w:rFonts w:ascii="Arial" w:hAnsi="Arial" w:cs="Arial"/>
          <w:sz w:val="22"/>
          <w:szCs w:val="22"/>
        </w:rPr>
        <w:t>godine</w:t>
      </w:r>
      <w:r w:rsidRPr="00776C7C">
        <w:rPr>
          <w:rFonts w:ascii="Arial" w:hAnsi="Arial" w:cs="Arial"/>
          <w:sz w:val="22"/>
          <w:szCs w:val="22"/>
          <w:lang/>
        </w:rPr>
        <w:t xml:space="preserve"> </w:t>
      </w:r>
      <w:r w:rsidRPr="00693390">
        <w:rPr>
          <w:rFonts w:ascii="Arial" w:hAnsi="Arial" w:cs="Arial"/>
          <w:sz w:val="22"/>
          <w:szCs w:val="22"/>
        </w:rPr>
        <w:t>za</w:t>
      </w:r>
      <w:r w:rsidRPr="00776C7C">
        <w:rPr>
          <w:rFonts w:ascii="Arial" w:hAnsi="Arial" w:cs="Arial"/>
          <w:sz w:val="22"/>
          <w:szCs w:val="22"/>
          <w:lang/>
        </w:rPr>
        <w:t xml:space="preserve"> </w:t>
      </w:r>
      <w:r w:rsidRPr="00693390">
        <w:rPr>
          <w:rFonts w:ascii="Arial" w:hAnsi="Arial" w:cs="Arial"/>
          <w:sz w:val="22"/>
          <w:szCs w:val="22"/>
        </w:rPr>
        <w:t>koju</w:t>
      </w:r>
      <w:r w:rsidRPr="00776C7C">
        <w:rPr>
          <w:rFonts w:ascii="Arial" w:hAnsi="Arial" w:cs="Arial"/>
          <w:sz w:val="22"/>
          <w:szCs w:val="22"/>
          <w:lang/>
        </w:rPr>
        <w:t xml:space="preserve"> </w:t>
      </w:r>
      <w:r w:rsidRPr="00693390">
        <w:rPr>
          <w:rFonts w:ascii="Arial" w:hAnsi="Arial" w:cs="Arial"/>
          <w:sz w:val="22"/>
          <w:szCs w:val="22"/>
        </w:rPr>
        <w:t>su</w:t>
      </w:r>
      <w:r w:rsidRPr="00776C7C">
        <w:rPr>
          <w:rFonts w:ascii="Arial" w:hAnsi="Arial" w:cs="Arial"/>
          <w:sz w:val="22"/>
          <w:szCs w:val="22"/>
          <w:lang/>
        </w:rPr>
        <w:t xml:space="preserve"> </w:t>
      </w:r>
      <w:r w:rsidRPr="00693390">
        <w:rPr>
          <w:rFonts w:ascii="Arial" w:hAnsi="Arial" w:cs="Arial"/>
          <w:sz w:val="22"/>
          <w:szCs w:val="22"/>
        </w:rPr>
        <w:t>sredstva</w:t>
      </w:r>
      <w:r w:rsidRPr="00776C7C">
        <w:rPr>
          <w:rFonts w:ascii="Arial" w:hAnsi="Arial" w:cs="Arial"/>
          <w:sz w:val="22"/>
          <w:szCs w:val="22"/>
          <w:lang/>
        </w:rPr>
        <w:t xml:space="preserve"> </w:t>
      </w:r>
      <w:r w:rsidRPr="00693390">
        <w:rPr>
          <w:rFonts w:ascii="Arial" w:hAnsi="Arial" w:cs="Arial"/>
          <w:sz w:val="22"/>
          <w:szCs w:val="22"/>
        </w:rPr>
        <w:t>dodijeljenja</w:t>
      </w:r>
      <w:r w:rsidRPr="00776C7C">
        <w:rPr>
          <w:rFonts w:ascii="Arial" w:hAnsi="Arial" w:cs="Arial"/>
          <w:sz w:val="22"/>
          <w:szCs w:val="22"/>
          <w:lang/>
        </w:rPr>
        <w:t>.</w:t>
      </w:r>
    </w:p>
    <w:p w:rsidR="00CB03B2" w:rsidRDefault="00CB03B2" w:rsidP="00F010AC">
      <w:pPr>
        <w:jc w:val="both"/>
        <w:rPr>
          <w:rFonts w:ascii="Arial" w:hAnsi="Arial" w:cs="Arial"/>
          <w:sz w:val="22"/>
          <w:szCs w:val="22"/>
          <w:lang/>
        </w:rPr>
      </w:pPr>
    </w:p>
    <w:p w:rsidR="00CB03B2" w:rsidRDefault="00CB03B2" w:rsidP="00F010AC">
      <w:pPr>
        <w:jc w:val="both"/>
        <w:rPr>
          <w:rFonts w:ascii="Arial" w:hAnsi="Arial" w:cs="Arial"/>
          <w:sz w:val="22"/>
          <w:szCs w:val="22"/>
          <w:lang/>
        </w:rPr>
      </w:pPr>
      <w:r w:rsidRPr="00CB03B2">
        <w:rPr>
          <w:rFonts w:ascii="Arial" w:hAnsi="Arial" w:cs="Arial"/>
          <w:b/>
          <w:bCs/>
          <w:sz w:val="22"/>
          <w:szCs w:val="22"/>
          <w:lang/>
        </w:rPr>
        <w:t>Poglavljem XI</w:t>
      </w:r>
      <w:r w:rsidR="00F01CF1">
        <w:rPr>
          <w:rFonts w:ascii="Arial" w:hAnsi="Arial" w:cs="Arial"/>
          <w:b/>
          <w:bCs/>
          <w:sz w:val="22"/>
          <w:szCs w:val="22"/>
          <w:lang/>
        </w:rPr>
        <w:t>I</w:t>
      </w:r>
      <w:r w:rsidRPr="00CB03B2">
        <w:rPr>
          <w:rFonts w:ascii="Arial" w:hAnsi="Arial" w:cs="Arial"/>
          <w:b/>
          <w:bCs/>
          <w:sz w:val="22"/>
          <w:szCs w:val="22"/>
          <w:lang/>
        </w:rPr>
        <w:t xml:space="preserve"> „Povraćaj isplaćenih sredstava“</w:t>
      </w:r>
      <w:r>
        <w:rPr>
          <w:rFonts w:ascii="Arial" w:hAnsi="Arial" w:cs="Arial"/>
          <w:b/>
          <w:bCs/>
          <w:sz w:val="22"/>
          <w:szCs w:val="22"/>
          <w:lang/>
        </w:rPr>
        <w:t xml:space="preserve"> </w:t>
      </w:r>
      <w:r w:rsidRPr="00CB03B2">
        <w:rPr>
          <w:rFonts w:ascii="Arial" w:hAnsi="Arial" w:cs="Arial"/>
          <w:sz w:val="22"/>
          <w:szCs w:val="22"/>
          <w:lang/>
        </w:rPr>
        <w:t>pr</w:t>
      </w:r>
      <w:r>
        <w:rPr>
          <w:rFonts w:ascii="Arial" w:hAnsi="Arial" w:cs="Arial"/>
          <w:sz w:val="22"/>
          <w:szCs w:val="22"/>
          <w:lang/>
        </w:rPr>
        <w:t xml:space="preserve">opisani su slučajevi kada je nevladina organizacija dužna da izvrši povraćaj </w:t>
      </w:r>
      <w:r w:rsidR="00A71F48">
        <w:rPr>
          <w:rFonts w:ascii="Arial" w:hAnsi="Arial" w:cs="Arial"/>
          <w:sz w:val="22"/>
          <w:szCs w:val="22"/>
          <w:lang/>
        </w:rPr>
        <w:t xml:space="preserve">sredstava </w:t>
      </w:r>
      <w:r w:rsidR="004932A2">
        <w:rPr>
          <w:rFonts w:ascii="Arial" w:hAnsi="Arial" w:cs="Arial"/>
          <w:sz w:val="22"/>
          <w:szCs w:val="22"/>
          <w:lang/>
        </w:rPr>
        <w:t>kao i posledice u slučaju da ne vrati sredstva.</w:t>
      </w:r>
    </w:p>
    <w:p w:rsidR="004932A2" w:rsidRPr="00CB03B2" w:rsidRDefault="004932A2" w:rsidP="00F010AC">
      <w:pPr>
        <w:jc w:val="both"/>
        <w:rPr>
          <w:rFonts w:ascii="Arial" w:hAnsi="Arial" w:cs="Arial"/>
          <w:b/>
          <w:bCs/>
          <w:sz w:val="22"/>
          <w:szCs w:val="22"/>
          <w:lang/>
        </w:rPr>
      </w:pPr>
    </w:p>
    <w:p w:rsidR="00F010AC" w:rsidRDefault="00172C07" w:rsidP="00F010AC">
      <w:pPr>
        <w:jc w:val="both"/>
        <w:rPr>
          <w:rFonts w:ascii="Arial" w:hAnsi="Arial" w:cs="Arial"/>
          <w:sz w:val="22"/>
          <w:szCs w:val="22"/>
          <w:lang/>
        </w:rPr>
      </w:pPr>
      <w:r>
        <w:rPr>
          <w:rFonts w:ascii="Arial" w:hAnsi="Arial" w:cs="Arial"/>
          <w:b/>
          <w:bCs/>
          <w:sz w:val="22"/>
          <w:szCs w:val="22"/>
        </w:rPr>
        <w:t>Poglavlje</w:t>
      </w:r>
      <w:r w:rsidRPr="00776C7C">
        <w:rPr>
          <w:rFonts w:ascii="Arial" w:hAnsi="Arial" w:cs="Arial"/>
          <w:b/>
          <w:bCs/>
          <w:sz w:val="22"/>
          <w:szCs w:val="22"/>
          <w:lang/>
        </w:rPr>
        <w:t xml:space="preserve"> </w:t>
      </w:r>
      <w:r w:rsidR="00F010AC" w:rsidRPr="00F010AC">
        <w:rPr>
          <w:rFonts w:ascii="Arial" w:hAnsi="Arial" w:cs="Arial"/>
          <w:b/>
          <w:bCs/>
          <w:sz w:val="22"/>
          <w:szCs w:val="22"/>
        </w:rPr>
        <w:t>XI</w:t>
      </w:r>
      <w:r w:rsidR="00723F28">
        <w:rPr>
          <w:rFonts w:ascii="Arial" w:hAnsi="Arial" w:cs="Arial"/>
          <w:b/>
          <w:bCs/>
          <w:sz w:val="22"/>
          <w:szCs w:val="22"/>
        </w:rPr>
        <w:t>I</w:t>
      </w:r>
      <w:r w:rsidR="00F01CF1">
        <w:rPr>
          <w:rFonts w:ascii="Arial" w:hAnsi="Arial" w:cs="Arial"/>
          <w:b/>
          <w:bCs/>
          <w:sz w:val="22"/>
          <w:szCs w:val="22"/>
        </w:rPr>
        <w:t>I</w:t>
      </w:r>
      <w:r w:rsidR="00F010AC" w:rsidRPr="00776C7C">
        <w:rPr>
          <w:rFonts w:ascii="Arial" w:hAnsi="Arial" w:cs="Arial"/>
          <w:b/>
          <w:bCs/>
          <w:sz w:val="22"/>
          <w:szCs w:val="22"/>
          <w:lang/>
        </w:rPr>
        <w:t xml:space="preserve"> “</w:t>
      </w:r>
      <w:r w:rsidR="00F010AC" w:rsidRPr="00F010AC">
        <w:rPr>
          <w:rFonts w:ascii="Arial" w:hAnsi="Arial" w:cs="Arial"/>
          <w:b/>
          <w:bCs/>
          <w:sz w:val="22"/>
          <w:szCs w:val="22"/>
        </w:rPr>
        <w:t>Konflikt</w:t>
      </w:r>
      <w:r w:rsidR="00F010AC" w:rsidRPr="00776C7C">
        <w:rPr>
          <w:rFonts w:ascii="Arial" w:hAnsi="Arial" w:cs="Arial"/>
          <w:b/>
          <w:bCs/>
          <w:sz w:val="22"/>
          <w:szCs w:val="22"/>
          <w:lang/>
        </w:rPr>
        <w:t xml:space="preserve"> </w:t>
      </w:r>
      <w:r w:rsidR="00F010AC" w:rsidRPr="00F010AC">
        <w:rPr>
          <w:rFonts w:ascii="Arial" w:hAnsi="Arial" w:cs="Arial"/>
          <w:b/>
          <w:bCs/>
          <w:sz w:val="22"/>
          <w:szCs w:val="22"/>
        </w:rPr>
        <w:t>interesa</w:t>
      </w:r>
      <w:r w:rsidR="00F010AC" w:rsidRPr="00776C7C">
        <w:rPr>
          <w:rFonts w:ascii="Arial" w:hAnsi="Arial" w:cs="Arial"/>
          <w:b/>
          <w:bCs/>
          <w:sz w:val="22"/>
          <w:szCs w:val="22"/>
          <w:lang/>
        </w:rPr>
        <w:t xml:space="preserve">” </w:t>
      </w:r>
      <w:r w:rsidR="00F010AC" w:rsidRPr="00B00113">
        <w:rPr>
          <w:rFonts w:ascii="Arial" w:hAnsi="Arial" w:cs="Arial"/>
          <w:sz w:val="22"/>
          <w:szCs w:val="22"/>
          <w:lang/>
        </w:rPr>
        <w:t xml:space="preserve">definiše da član Komisije </w:t>
      </w:r>
      <w:r w:rsidR="00B00113" w:rsidRPr="00B00113">
        <w:rPr>
          <w:rFonts w:ascii="Arial" w:hAnsi="Arial" w:cs="Arial"/>
          <w:sz w:val="22"/>
          <w:szCs w:val="22"/>
          <w:lang/>
        </w:rPr>
        <w:t>ne može biti angažovan u realizaciji projekata koji je finansiran iz sredstava opštine.</w:t>
      </w:r>
    </w:p>
    <w:p w:rsidR="00B00113" w:rsidRDefault="00B00113" w:rsidP="00F010AC">
      <w:pPr>
        <w:jc w:val="both"/>
        <w:rPr>
          <w:rFonts w:ascii="Arial" w:hAnsi="Arial" w:cs="Arial"/>
          <w:sz w:val="22"/>
          <w:szCs w:val="22"/>
          <w:lang/>
        </w:rPr>
      </w:pPr>
    </w:p>
    <w:p w:rsidR="00172C07" w:rsidRPr="00527AF2" w:rsidRDefault="00172C07" w:rsidP="00172C07">
      <w:pPr>
        <w:jc w:val="both"/>
        <w:rPr>
          <w:rFonts w:ascii="Arial" w:hAnsi="Arial" w:cs="Arial"/>
          <w:sz w:val="22"/>
          <w:szCs w:val="22"/>
          <w:lang/>
        </w:rPr>
      </w:pPr>
      <w:r>
        <w:rPr>
          <w:rFonts w:ascii="Arial" w:hAnsi="Arial" w:cs="Arial"/>
          <w:b/>
          <w:bCs/>
          <w:sz w:val="22"/>
          <w:szCs w:val="22"/>
          <w:lang/>
        </w:rPr>
        <w:t xml:space="preserve">Poglavljem </w:t>
      </w:r>
      <w:r w:rsidR="00B00113" w:rsidRPr="00B00113">
        <w:rPr>
          <w:rFonts w:ascii="Arial" w:hAnsi="Arial" w:cs="Arial"/>
          <w:b/>
          <w:bCs/>
          <w:sz w:val="22"/>
          <w:szCs w:val="22"/>
          <w:lang/>
        </w:rPr>
        <w:t>XI</w:t>
      </w:r>
      <w:r w:rsidR="00F01CF1">
        <w:rPr>
          <w:rFonts w:ascii="Arial" w:hAnsi="Arial" w:cs="Arial"/>
          <w:b/>
          <w:bCs/>
          <w:sz w:val="22"/>
          <w:szCs w:val="22"/>
          <w:lang/>
        </w:rPr>
        <w:t>V</w:t>
      </w:r>
      <w:r w:rsidR="00B00113" w:rsidRPr="00B00113">
        <w:rPr>
          <w:rFonts w:ascii="Arial" w:hAnsi="Arial" w:cs="Arial"/>
          <w:b/>
          <w:bCs/>
          <w:sz w:val="22"/>
          <w:szCs w:val="22"/>
          <w:lang/>
        </w:rPr>
        <w:t xml:space="preserve"> „Prelazne i završne odredbe“</w:t>
      </w:r>
      <w:r w:rsidR="00B00113">
        <w:rPr>
          <w:rFonts w:ascii="Arial" w:hAnsi="Arial" w:cs="Arial"/>
          <w:b/>
          <w:bCs/>
          <w:sz w:val="22"/>
          <w:szCs w:val="22"/>
          <w:lang/>
        </w:rPr>
        <w:t xml:space="preserve"> </w:t>
      </w:r>
      <w:r w:rsidR="00723F28">
        <w:rPr>
          <w:rFonts w:ascii="Arial" w:hAnsi="Arial" w:cs="Arial"/>
          <w:sz w:val="22"/>
          <w:szCs w:val="22"/>
          <w:lang/>
        </w:rPr>
        <w:t xml:space="preserve">propisano je da će do formiranja Savjeta za saradnju sa nevladinim organizacijama prioritetne oblasti utvrđivati </w:t>
      </w:r>
      <w:r w:rsidR="00A76C99">
        <w:rPr>
          <w:rFonts w:ascii="Arial" w:hAnsi="Arial" w:cs="Arial"/>
          <w:sz w:val="22"/>
          <w:szCs w:val="22"/>
          <w:lang/>
        </w:rPr>
        <w:t>p</w:t>
      </w:r>
      <w:r w:rsidR="00723F28">
        <w:rPr>
          <w:rFonts w:ascii="Arial" w:hAnsi="Arial" w:cs="Arial"/>
          <w:sz w:val="22"/>
          <w:szCs w:val="22"/>
          <w:lang/>
        </w:rPr>
        <w:t xml:space="preserve">redsjednik </w:t>
      </w:r>
      <w:r w:rsidR="00A76C99">
        <w:rPr>
          <w:rFonts w:ascii="Arial" w:hAnsi="Arial" w:cs="Arial"/>
          <w:sz w:val="22"/>
          <w:szCs w:val="22"/>
          <w:lang/>
        </w:rPr>
        <w:t>O</w:t>
      </w:r>
      <w:r w:rsidR="00723F28">
        <w:rPr>
          <w:rFonts w:ascii="Arial" w:hAnsi="Arial" w:cs="Arial"/>
          <w:sz w:val="22"/>
          <w:szCs w:val="22"/>
          <w:lang/>
        </w:rPr>
        <w:t>pštine,</w:t>
      </w:r>
      <w:r w:rsidRPr="00723F28">
        <w:rPr>
          <w:rFonts w:ascii="Arial" w:hAnsi="Arial" w:cs="Arial"/>
          <w:sz w:val="22"/>
          <w:szCs w:val="22"/>
          <w:lang/>
        </w:rPr>
        <w:t xml:space="preserve"> </w:t>
      </w:r>
      <w:r w:rsidR="00A76C99">
        <w:rPr>
          <w:rFonts w:ascii="Arial" w:hAnsi="Arial" w:cs="Arial"/>
          <w:sz w:val="22"/>
          <w:szCs w:val="22"/>
          <w:lang/>
        </w:rPr>
        <w:t>zatim prestanak važenja</w:t>
      </w:r>
      <w:r w:rsidRPr="00776C7C">
        <w:rPr>
          <w:rFonts w:ascii="Arial" w:hAnsi="Arial" w:cs="Arial"/>
          <w:sz w:val="22"/>
          <w:szCs w:val="22"/>
          <w:lang/>
        </w:rPr>
        <w:t xml:space="preserve"> </w:t>
      </w:r>
      <w:r w:rsidRPr="00693390">
        <w:rPr>
          <w:rFonts w:ascii="Arial" w:hAnsi="Arial" w:cs="Arial"/>
          <w:sz w:val="22"/>
          <w:szCs w:val="22"/>
        </w:rPr>
        <w:t>Odluk</w:t>
      </w:r>
      <w:r w:rsidR="00A76C99">
        <w:rPr>
          <w:rFonts w:ascii="Arial" w:hAnsi="Arial" w:cs="Arial"/>
          <w:sz w:val="22"/>
          <w:szCs w:val="22"/>
        </w:rPr>
        <w:t>e</w:t>
      </w:r>
      <w:r w:rsidRPr="00776C7C">
        <w:rPr>
          <w:rFonts w:ascii="Arial" w:hAnsi="Arial" w:cs="Arial"/>
          <w:sz w:val="22"/>
          <w:szCs w:val="22"/>
          <w:lang/>
        </w:rPr>
        <w:t xml:space="preserve"> </w:t>
      </w:r>
      <w:r w:rsidRPr="00693390">
        <w:rPr>
          <w:rFonts w:ascii="Arial" w:hAnsi="Arial" w:cs="Arial"/>
          <w:sz w:val="22"/>
          <w:szCs w:val="22"/>
        </w:rPr>
        <w:t>o</w:t>
      </w:r>
      <w:r w:rsidRPr="00776C7C">
        <w:rPr>
          <w:rFonts w:ascii="Arial" w:hAnsi="Arial" w:cs="Arial"/>
          <w:sz w:val="22"/>
          <w:szCs w:val="22"/>
          <w:lang/>
        </w:rPr>
        <w:t xml:space="preserve"> </w:t>
      </w:r>
      <w:r w:rsidRPr="00693390">
        <w:rPr>
          <w:rFonts w:ascii="Arial" w:hAnsi="Arial" w:cs="Arial"/>
          <w:sz w:val="22"/>
          <w:szCs w:val="22"/>
        </w:rPr>
        <w:t>kriterijumima</w:t>
      </w:r>
      <w:r w:rsidRPr="00776C7C">
        <w:rPr>
          <w:rFonts w:ascii="Arial" w:hAnsi="Arial" w:cs="Arial"/>
          <w:sz w:val="22"/>
          <w:szCs w:val="22"/>
          <w:lang/>
        </w:rPr>
        <w:t xml:space="preserve">, </w:t>
      </w:r>
      <w:r w:rsidRPr="00693390">
        <w:rPr>
          <w:rFonts w:ascii="Arial" w:hAnsi="Arial" w:cs="Arial"/>
          <w:sz w:val="22"/>
          <w:szCs w:val="22"/>
        </w:rPr>
        <w:t>na</w:t>
      </w:r>
      <w:r w:rsidRPr="00776C7C">
        <w:rPr>
          <w:rFonts w:ascii="Arial" w:hAnsi="Arial" w:cs="Arial"/>
          <w:sz w:val="22"/>
          <w:szCs w:val="22"/>
          <w:lang/>
        </w:rPr>
        <w:t>č</w:t>
      </w:r>
      <w:r w:rsidRPr="00693390">
        <w:rPr>
          <w:rFonts w:ascii="Arial" w:hAnsi="Arial" w:cs="Arial"/>
          <w:sz w:val="22"/>
          <w:szCs w:val="22"/>
        </w:rPr>
        <w:t>inu</w:t>
      </w:r>
      <w:r w:rsidRPr="00776C7C">
        <w:rPr>
          <w:rFonts w:ascii="Arial" w:hAnsi="Arial" w:cs="Arial"/>
          <w:sz w:val="22"/>
          <w:szCs w:val="22"/>
          <w:lang/>
        </w:rPr>
        <w:t xml:space="preserve"> </w:t>
      </w:r>
      <w:r w:rsidRPr="00693390">
        <w:rPr>
          <w:rFonts w:ascii="Arial" w:hAnsi="Arial" w:cs="Arial"/>
          <w:sz w:val="22"/>
          <w:szCs w:val="22"/>
        </w:rPr>
        <w:t>i</w:t>
      </w:r>
      <w:r w:rsidRPr="00776C7C">
        <w:rPr>
          <w:rFonts w:ascii="Arial" w:hAnsi="Arial" w:cs="Arial"/>
          <w:sz w:val="22"/>
          <w:szCs w:val="22"/>
          <w:lang/>
        </w:rPr>
        <w:t xml:space="preserve"> </w:t>
      </w:r>
      <w:r w:rsidRPr="00693390">
        <w:rPr>
          <w:rFonts w:ascii="Arial" w:hAnsi="Arial" w:cs="Arial"/>
          <w:sz w:val="22"/>
          <w:szCs w:val="22"/>
        </w:rPr>
        <w:t>postupku</w:t>
      </w:r>
      <w:r w:rsidRPr="00776C7C">
        <w:rPr>
          <w:rFonts w:ascii="Arial" w:hAnsi="Arial" w:cs="Arial"/>
          <w:sz w:val="22"/>
          <w:szCs w:val="22"/>
          <w:lang/>
        </w:rPr>
        <w:t xml:space="preserve"> </w:t>
      </w:r>
      <w:r w:rsidRPr="00693390">
        <w:rPr>
          <w:rFonts w:ascii="Arial" w:hAnsi="Arial" w:cs="Arial"/>
          <w:sz w:val="22"/>
          <w:szCs w:val="22"/>
        </w:rPr>
        <w:t>raspodjel</w:t>
      </w:r>
      <w:r>
        <w:rPr>
          <w:rFonts w:ascii="Arial" w:hAnsi="Arial" w:cs="Arial"/>
          <w:sz w:val="22"/>
          <w:szCs w:val="22"/>
        </w:rPr>
        <w:t>e</w:t>
      </w:r>
      <w:r w:rsidRPr="00776C7C">
        <w:rPr>
          <w:rFonts w:ascii="Arial" w:hAnsi="Arial" w:cs="Arial"/>
          <w:sz w:val="22"/>
          <w:szCs w:val="22"/>
          <w:lang/>
        </w:rPr>
        <w:t xml:space="preserve"> </w:t>
      </w:r>
      <w:r w:rsidRPr="00693390">
        <w:rPr>
          <w:rFonts w:ascii="Arial" w:hAnsi="Arial" w:cs="Arial"/>
          <w:sz w:val="22"/>
          <w:szCs w:val="22"/>
        </w:rPr>
        <w:t>sredstava</w:t>
      </w:r>
      <w:r w:rsidRPr="00776C7C">
        <w:rPr>
          <w:rFonts w:ascii="Arial" w:hAnsi="Arial" w:cs="Arial"/>
          <w:sz w:val="22"/>
          <w:szCs w:val="22"/>
          <w:lang/>
        </w:rPr>
        <w:t xml:space="preserve"> </w:t>
      </w:r>
      <w:r w:rsidRPr="00693390">
        <w:rPr>
          <w:rFonts w:ascii="Arial" w:hAnsi="Arial" w:cs="Arial"/>
          <w:sz w:val="22"/>
          <w:szCs w:val="22"/>
        </w:rPr>
        <w:t>nevladinim</w:t>
      </w:r>
      <w:r w:rsidRPr="00776C7C">
        <w:rPr>
          <w:rFonts w:ascii="Arial" w:hAnsi="Arial" w:cs="Arial"/>
          <w:sz w:val="22"/>
          <w:szCs w:val="22"/>
          <w:lang/>
        </w:rPr>
        <w:t xml:space="preserve"> </w:t>
      </w:r>
      <w:r w:rsidRPr="00693390">
        <w:rPr>
          <w:rFonts w:ascii="Arial" w:hAnsi="Arial" w:cs="Arial"/>
          <w:sz w:val="22"/>
          <w:szCs w:val="22"/>
        </w:rPr>
        <w:t>organizacijama</w:t>
      </w:r>
      <w:r w:rsidR="00A76C99" w:rsidRPr="00A76C99">
        <w:rPr>
          <w:rFonts w:ascii="Arial" w:hAnsi="Arial" w:cs="Arial"/>
          <w:sz w:val="22"/>
          <w:szCs w:val="22"/>
          <w:lang/>
        </w:rPr>
        <w:t xml:space="preserve"> </w:t>
      </w:r>
      <w:r w:rsidR="00A76C99">
        <w:rPr>
          <w:rFonts w:ascii="Arial" w:hAnsi="Arial" w:cs="Arial"/>
          <w:sz w:val="22"/>
          <w:szCs w:val="22"/>
          <w:lang/>
        </w:rPr>
        <w:t>iz 2019 godine</w:t>
      </w:r>
      <w:r w:rsidRPr="00776C7C">
        <w:rPr>
          <w:rFonts w:ascii="Arial" w:hAnsi="Arial" w:cs="Arial"/>
          <w:sz w:val="22"/>
          <w:szCs w:val="22"/>
          <w:lang/>
        </w:rPr>
        <w:t xml:space="preserve">, </w:t>
      </w:r>
      <w:r>
        <w:rPr>
          <w:rFonts w:ascii="Arial" w:hAnsi="Arial" w:cs="Arial"/>
          <w:sz w:val="22"/>
          <w:szCs w:val="22"/>
        </w:rPr>
        <w:t>kao</w:t>
      </w:r>
      <w:r w:rsidRPr="00776C7C">
        <w:rPr>
          <w:rFonts w:ascii="Arial" w:hAnsi="Arial" w:cs="Arial"/>
          <w:sz w:val="22"/>
          <w:szCs w:val="22"/>
          <w:lang/>
        </w:rPr>
        <w:t xml:space="preserve">  </w:t>
      </w:r>
      <w:r w:rsidR="00527AF2">
        <w:rPr>
          <w:rFonts w:ascii="Arial" w:hAnsi="Arial" w:cs="Arial"/>
          <w:sz w:val="22"/>
          <w:szCs w:val="22"/>
        </w:rPr>
        <w:t>I</w:t>
      </w:r>
      <w:r w:rsidR="00527AF2" w:rsidRPr="00527AF2">
        <w:rPr>
          <w:rFonts w:ascii="Arial" w:hAnsi="Arial" w:cs="Arial"/>
          <w:sz w:val="22"/>
          <w:szCs w:val="22"/>
          <w:lang/>
        </w:rPr>
        <w:t xml:space="preserve"> </w:t>
      </w:r>
      <w:r w:rsidR="00527AF2">
        <w:rPr>
          <w:rFonts w:ascii="Arial" w:hAnsi="Arial" w:cs="Arial"/>
          <w:sz w:val="22"/>
          <w:szCs w:val="22"/>
          <w:lang/>
        </w:rPr>
        <w:t>stupanje na snagu Odluke.</w:t>
      </w:r>
    </w:p>
    <w:p w:rsidR="00BD4C60" w:rsidRPr="00172C07" w:rsidRDefault="00BD4C60" w:rsidP="00341C08">
      <w:pPr>
        <w:jc w:val="both"/>
        <w:rPr>
          <w:rFonts w:ascii="Arial" w:hAnsi="Arial" w:cs="Arial"/>
          <w:sz w:val="22"/>
          <w:szCs w:val="22"/>
          <w:lang/>
        </w:rPr>
      </w:pPr>
    </w:p>
    <w:p w:rsidR="00A36E75" w:rsidRPr="00776C7C" w:rsidRDefault="00A36E75" w:rsidP="004C39B5">
      <w:pPr>
        <w:jc w:val="both"/>
        <w:rPr>
          <w:rFonts w:ascii="Arial" w:hAnsi="Arial" w:cs="Arial"/>
          <w:sz w:val="22"/>
          <w:szCs w:val="22"/>
          <w:lang/>
        </w:rPr>
      </w:pPr>
    </w:p>
    <w:sectPr w:rsidR="00A36E75" w:rsidRPr="00776C7C" w:rsidSect="004F498A">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982" w:rsidRDefault="002F7982" w:rsidP="00040D05">
      <w:r>
        <w:separator/>
      </w:r>
    </w:p>
  </w:endnote>
  <w:endnote w:type="continuationSeparator" w:id="0">
    <w:p w:rsidR="002F7982" w:rsidRDefault="002F7982" w:rsidP="00040D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982" w:rsidRDefault="002F7982" w:rsidP="00040D05">
      <w:r>
        <w:separator/>
      </w:r>
    </w:p>
  </w:footnote>
  <w:footnote w:type="continuationSeparator" w:id="0">
    <w:p w:rsidR="002F7982" w:rsidRDefault="002F7982" w:rsidP="00040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05" w:rsidRPr="00D75EB6" w:rsidRDefault="00040D05" w:rsidP="00040D05">
    <w:pPr>
      <w:pStyle w:val="Header"/>
      <w:jc w:val="right"/>
      <w:rPr>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F0FA4"/>
    <w:multiLevelType w:val="hybridMultilevel"/>
    <w:tmpl w:val="6D18A826"/>
    <w:lvl w:ilvl="0" w:tplc="A9021D12">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10455AD8"/>
    <w:multiLevelType w:val="hybridMultilevel"/>
    <w:tmpl w:val="B9800684"/>
    <w:lvl w:ilvl="0" w:tplc="ACCEF36A">
      <w:start w:val="12"/>
      <w:numFmt w:val="upperRoman"/>
      <w:lvlText w:val="%1-"/>
      <w:lvlJc w:val="left"/>
      <w:pPr>
        <w:ind w:left="3510" w:hanging="72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
    <w:nsid w:val="355C4249"/>
    <w:multiLevelType w:val="hybridMultilevel"/>
    <w:tmpl w:val="906E4C56"/>
    <w:lvl w:ilvl="0" w:tplc="525C076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447F7"/>
    <w:multiLevelType w:val="hybridMultilevel"/>
    <w:tmpl w:val="77C64108"/>
    <w:lvl w:ilvl="0" w:tplc="A9021D1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4063653A"/>
    <w:multiLevelType w:val="hybridMultilevel"/>
    <w:tmpl w:val="73E69E6A"/>
    <w:lvl w:ilvl="0" w:tplc="BFB653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C01B6"/>
    <w:multiLevelType w:val="hybridMultilevel"/>
    <w:tmpl w:val="51AEFE2E"/>
    <w:lvl w:ilvl="0" w:tplc="FFFFFFFF">
      <w:start w:val="1"/>
      <w:numFmt w:val="upp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nsid w:val="41DB3C34"/>
    <w:multiLevelType w:val="hybridMultilevel"/>
    <w:tmpl w:val="9C02A8CE"/>
    <w:lvl w:ilvl="0" w:tplc="539E6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084372"/>
    <w:multiLevelType w:val="hybridMultilevel"/>
    <w:tmpl w:val="224660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43BF3EF5"/>
    <w:multiLevelType w:val="hybridMultilevel"/>
    <w:tmpl w:val="387C7548"/>
    <w:lvl w:ilvl="0" w:tplc="A9021D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480DCF"/>
    <w:multiLevelType w:val="hybridMultilevel"/>
    <w:tmpl w:val="C0F2BB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5C6444"/>
    <w:multiLevelType w:val="hybridMultilevel"/>
    <w:tmpl w:val="CCB6E41C"/>
    <w:lvl w:ilvl="0" w:tplc="4C94451C">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C91F76"/>
    <w:multiLevelType w:val="hybridMultilevel"/>
    <w:tmpl w:val="19681150"/>
    <w:lvl w:ilvl="0" w:tplc="A9021D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7456B6"/>
    <w:multiLevelType w:val="hybridMultilevel"/>
    <w:tmpl w:val="AFF4A8B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035152F"/>
    <w:multiLevelType w:val="hybridMultilevel"/>
    <w:tmpl w:val="6878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9259A6"/>
    <w:multiLevelType w:val="hybridMultilevel"/>
    <w:tmpl w:val="09EE5F5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64F1367F"/>
    <w:multiLevelType w:val="hybridMultilevel"/>
    <w:tmpl w:val="F3220CD6"/>
    <w:lvl w:ilvl="0" w:tplc="BFB6537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6796371D"/>
    <w:multiLevelType w:val="hybridMultilevel"/>
    <w:tmpl w:val="61DA4B62"/>
    <w:lvl w:ilvl="0" w:tplc="BFB653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3C204A"/>
    <w:multiLevelType w:val="hybridMultilevel"/>
    <w:tmpl w:val="8BBC0F14"/>
    <w:lvl w:ilvl="0" w:tplc="E826BB4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6C2070"/>
    <w:multiLevelType w:val="hybridMultilevel"/>
    <w:tmpl w:val="3AD6777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AB95295"/>
    <w:multiLevelType w:val="hybridMultilevel"/>
    <w:tmpl w:val="AB9AAC8C"/>
    <w:lvl w:ilvl="0" w:tplc="FFFFFFFF">
      <w:start w:val="1"/>
      <w:numFmt w:val="upp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6"/>
  </w:num>
  <w:num w:numId="2">
    <w:abstractNumId w:val="13"/>
  </w:num>
  <w:num w:numId="3">
    <w:abstractNumId w:val="12"/>
  </w:num>
  <w:num w:numId="4">
    <w:abstractNumId w:val="18"/>
  </w:num>
  <w:num w:numId="5">
    <w:abstractNumId w:val="9"/>
  </w:num>
  <w:num w:numId="6">
    <w:abstractNumId w:val="16"/>
  </w:num>
  <w:num w:numId="7">
    <w:abstractNumId w:val="4"/>
  </w:num>
  <w:num w:numId="8">
    <w:abstractNumId w:val="7"/>
  </w:num>
  <w:num w:numId="9">
    <w:abstractNumId w:val="11"/>
  </w:num>
  <w:num w:numId="10">
    <w:abstractNumId w:val="8"/>
  </w:num>
  <w:num w:numId="11">
    <w:abstractNumId w:val="15"/>
  </w:num>
  <w:num w:numId="12">
    <w:abstractNumId w:val="3"/>
  </w:num>
  <w:num w:numId="13">
    <w:abstractNumId w:val="1"/>
  </w:num>
  <w:num w:numId="14">
    <w:abstractNumId w:val="19"/>
  </w:num>
  <w:num w:numId="15">
    <w:abstractNumId w:val="13"/>
  </w:num>
  <w:num w:numId="16">
    <w:abstractNumId w:val="5"/>
  </w:num>
  <w:num w:numId="17">
    <w:abstractNumId w:val="10"/>
  </w:num>
  <w:num w:numId="18">
    <w:abstractNumId w:val="17"/>
  </w:num>
  <w:num w:numId="19">
    <w:abstractNumId w:val="2"/>
  </w:num>
  <w:num w:numId="20">
    <w:abstractNumId w:val="14"/>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footnotePr>
    <w:footnote w:id="-1"/>
    <w:footnote w:id="0"/>
  </w:footnotePr>
  <w:endnotePr>
    <w:endnote w:id="-1"/>
    <w:endnote w:id="0"/>
  </w:endnotePr>
  <w:compat/>
  <w:rsids>
    <w:rsidRoot w:val="002F489B"/>
    <w:rsid w:val="000104F3"/>
    <w:rsid w:val="00013C35"/>
    <w:rsid w:val="00016983"/>
    <w:rsid w:val="000245A1"/>
    <w:rsid w:val="00040D05"/>
    <w:rsid w:val="00044833"/>
    <w:rsid w:val="0007075B"/>
    <w:rsid w:val="00071F0A"/>
    <w:rsid w:val="00072845"/>
    <w:rsid w:val="000803CF"/>
    <w:rsid w:val="000911EE"/>
    <w:rsid w:val="00093C29"/>
    <w:rsid w:val="00095232"/>
    <w:rsid w:val="000969B4"/>
    <w:rsid w:val="00096C1E"/>
    <w:rsid w:val="000A294F"/>
    <w:rsid w:val="000A3595"/>
    <w:rsid w:val="000A3A0A"/>
    <w:rsid w:val="000A4DB1"/>
    <w:rsid w:val="000C1BC9"/>
    <w:rsid w:val="000C3C6C"/>
    <w:rsid w:val="000D276C"/>
    <w:rsid w:val="000E3515"/>
    <w:rsid w:val="000F0F25"/>
    <w:rsid w:val="000F3287"/>
    <w:rsid w:val="001103A6"/>
    <w:rsid w:val="00111649"/>
    <w:rsid w:val="00126C6A"/>
    <w:rsid w:val="00140000"/>
    <w:rsid w:val="00144568"/>
    <w:rsid w:val="00154575"/>
    <w:rsid w:val="00172C07"/>
    <w:rsid w:val="001754E7"/>
    <w:rsid w:val="0017795B"/>
    <w:rsid w:val="00181F55"/>
    <w:rsid w:val="001865A3"/>
    <w:rsid w:val="001865B3"/>
    <w:rsid w:val="001948BD"/>
    <w:rsid w:val="001A2A50"/>
    <w:rsid w:val="001B226C"/>
    <w:rsid w:val="001C32DD"/>
    <w:rsid w:val="001E7744"/>
    <w:rsid w:val="001E77F7"/>
    <w:rsid w:val="00201B5C"/>
    <w:rsid w:val="00205D60"/>
    <w:rsid w:val="002124E3"/>
    <w:rsid w:val="00215631"/>
    <w:rsid w:val="00223CF9"/>
    <w:rsid w:val="00242875"/>
    <w:rsid w:val="00247076"/>
    <w:rsid w:val="00250A27"/>
    <w:rsid w:val="00255D9C"/>
    <w:rsid w:val="00262BB3"/>
    <w:rsid w:val="002665C0"/>
    <w:rsid w:val="00270928"/>
    <w:rsid w:val="00271315"/>
    <w:rsid w:val="002717B1"/>
    <w:rsid w:val="002751EC"/>
    <w:rsid w:val="002929FA"/>
    <w:rsid w:val="00292B7B"/>
    <w:rsid w:val="00297F6A"/>
    <w:rsid w:val="002B11D0"/>
    <w:rsid w:val="002C0AF4"/>
    <w:rsid w:val="002D05B7"/>
    <w:rsid w:val="002D2EFE"/>
    <w:rsid w:val="002E194D"/>
    <w:rsid w:val="002E25B7"/>
    <w:rsid w:val="002E2A0B"/>
    <w:rsid w:val="002E63F7"/>
    <w:rsid w:val="002F1793"/>
    <w:rsid w:val="002F489B"/>
    <w:rsid w:val="002F7982"/>
    <w:rsid w:val="00302044"/>
    <w:rsid w:val="003149C9"/>
    <w:rsid w:val="00314D98"/>
    <w:rsid w:val="00315C61"/>
    <w:rsid w:val="00322E3A"/>
    <w:rsid w:val="00333A95"/>
    <w:rsid w:val="00341C08"/>
    <w:rsid w:val="00343B47"/>
    <w:rsid w:val="00353346"/>
    <w:rsid w:val="00377693"/>
    <w:rsid w:val="00384ECB"/>
    <w:rsid w:val="003C53BC"/>
    <w:rsid w:val="003C59BB"/>
    <w:rsid w:val="003F3D14"/>
    <w:rsid w:val="003F7526"/>
    <w:rsid w:val="00403955"/>
    <w:rsid w:val="00405044"/>
    <w:rsid w:val="00411271"/>
    <w:rsid w:val="00412972"/>
    <w:rsid w:val="00414CAF"/>
    <w:rsid w:val="00416CE4"/>
    <w:rsid w:val="00416F04"/>
    <w:rsid w:val="00425104"/>
    <w:rsid w:val="00426197"/>
    <w:rsid w:val="0042715F"/>
    <w:rsid w:val="004377DB"/>
    <w:rsid w:val="00454523"/>
    <w:rsid w:val="004706FB"/>
    <w:rsid w:val="0047088B"/>
    <w:rsid w:val="0047707A"/>
    <w:rsid w:val="0048247E"/>
    <w:rsid w:val="00485277"/>
    <w:rsid w:val="00491372"/>
    <w:rsid w:val="004932A2"/>
    <w:rsid w:val="00495DCA"/>
    <w:rsid w:val="004A051C"/>
    <w:rsid w:val="004B4B2E"/>
    <w:rsid w:val="004C3448"/>
    <w:rsid w:val="004C39B5"/>
    <w:rsid w:val="004D06FC"/>
    <w:rsid w:val="004D144B"/>
    <w:rsid w:val="004D368C"/>
    <w:rsid w:val="004E7DC1"/>
    <w:rsid w:val="004F3401"/>
    <w:rsid w:val="004F3EF8"/>
    <w:rsid w:val="004F498A"/>
    <w:rsid w:val="004F5645"/>
    <w:rsid w:val="0050506A"/>
    <w:rsid w:val="00517FEF"/>
    <w:rsid w:val="00521A93"/>
    <w:rsid w:val="00521CAF"/>
    <w:rsid w:val="005233EE"/>
    <w:rsid w:val="00527AF2"/>
    <w:rsid w:val="00530332"/>
    <w:rsid w:val="005358DA"/>
    <w:rsid w:val="00540CFB"/>
    <w:rsid w:val="00540E68"/>
    <w:rsid w:val="00541335"/>
    <w:rsid w:val="005439C4"/>
    <w:rsid w:val="00553271"/>
    <w:rsid w:val="005537A6"/>
    <w:rsid w:val="0056021E"/>
    <w:rsid w:val="00565CC3"/>
    <w:rsid w:val="005706A1"/>
    <w:rsid w:val="00570C79"/>
    <w:rsid w:val="0059763D"/>
    <w:rsid w:val="005A005D"/>
    <w:rsid w:val="005A0C6A"/>
    <w:rsid w:val="005A5F4F"/>
    <w:rsid w:val="005A5FE4"/>
    <w:rsid w:val="005B10FB"/>
    <w:rsid w:val="005C2A3F"/>
    <w:rsid w:val="005C2DB3"/>
    <w:rsid w:val="005D311B"/>
    <w:rsid w:val="005D3E0D"/>
    <w:rsid w:val="005D5220"/>
    <w:rsid w:val="005D562B"/>
    <w:rsid w:val="005D5E3F"/>
    <w:rsid w:val="005E19A4"/>
    <w:rsid w:val="005E445B"/>
    <w:rsid w:val="005F7E2A"/>
    <w:rsid w:val="00602219"/>
    <w:rsid w:val="0060241F"/>
    <w:rsid w:val="00602C39"/>
    <w:rsid w:val="00603CFB"/>
    <w:rsid w:val="00604E0B"/>
    <w:rsid w:val="00604F84"/>
    <w:rsid w:val="006052C9"/>
    <w:rsid w:val="00606D44"/>
    <w:rsid w:val="00614B86"/>
    <w:rsid w:val="00636B4E"/>
    <w:rsid w:val="00644389"/>
    <w:rsid w:val="006450FE"/>
    <w:rsid w:val="00654E08"/>
    <w:rsid w:val="0065599F"/>
    <w:rsid w:val="00655C0A"/>
    <w:rsid w:val="00662646"/>
    <w:rsid w:val="00671658"/>
    <w:rsid w:val="006716D0"/>
    <w:rsid w:val="006718BF"/>
    <w:rsid w:val="00684CAB"/>
    <w:rsid w:val="0068550E"/>
    <w:rsid w:val="00686B0C"/>
    <w:rsid w:val="00692DC7"/>
    <w:rsid w:val="00693390"/>
    <w:rsid w:val="006A5E09"/>
    <w:rsid w:val="006A6B0F"/>
    <w:rsid w:val="006B3FE1"/>
    <w:rsid w:val="006B679C"/>
    <w:rsid w:val="006B7323"/>
    <w:rsid w:val="006C419A"/>
    <w:rsid w:val="006C5F5D"/>
    <w:rsid w:val="006C7CF1"/>
    <w:rsid w:val="006E102B"/>
    <w:rsid w:val="006F0D6B"/>
    <w:rsid w:val="006F3072"/>
    <w:rsid w:val="00704CA0"/>
    <w:rsid w:val="00713ADD"/>
    <w:rsid w:val="00721516"/>
    <w:rsid w:val="00723F28"/>
    <w:rsid w:val="007277A7"/>
    <w:rsid w:val="00730D57"/>
    <w:rsid w:val="00743797"/>
    <w:rsid w:val="00753477"/>
    <w:rsid w:val="00753926"/>
    <w:rsid w:val="007663E6"/>
    <w:rsid w:val="007675D4"/>
    <w:rsid w:val="007720D1"/>
    <w:rsid w:val="00776C7C"/>
    <w:rsid w:val="007864E4"/>
    <w:rsid w:val="00787705"/>
    <w:rsid w:val="00797D1C"/>
    <w:rsid w:val="007A317D"/>
    <w:rsid w:val="007A3BC3"/>
    <w:rsid w:val="007A73F9"/>
    <w:rsid w:val="007B1E19"/>
    <w:rsid w:val="007B465C"/>
    <w:rsid w:val="007C098E"/>
    <w:rsid w:val="007C6BB6"/>
    <w:rsid w:val="007E1675"/>
    <w:rsid w:val="007F4FB1"/>
    <w:rsid w:val="00801B1B"/>
    <w:rsid w:val="00817E99"/>
    <w:rsid w:val="008202D7"/>
    <w:rsid w:val="008372ED"/>
    <w:rsid w:val="0084668F"/>
    <w:rsid w:val="00853EFB"/>
    <w:rsid w:val="00875BF7"/>
    <w:rsid w:val="00877833"/>
    <w:rsid w:val="008A5182"/>
    <w:rsid w:val="008C0DE4"/>
    <w:rsid w:val="008E56D1"/>
    <w:rsid w:val="008E5E62"/>
    <w:rsid w:val="008F7A25"/>
    <w:rsid w:val="009076F1"/>
    <w:rsid w:val="0092374B"/>
    <w:rsid w:val="00925A2A"/>
    <w:rsid w:val="00932EDC"/>
    <w:rsid w:val="00947574"/>
    <w:rsid w:val="00952D15"/>
    <w:rsid w:val="009607BB"/>
    <w:rsid w:val="00970275"/>
    <w:rsid w:val="00973AB3"/>
    <w:rsid w:val="00990308"/>
    <w:rsid w:val="0099640D"/>
    <w:rsid w:val="00996480"/>
    <w:rsid w:val="00996EFF"/>
    <w:rsid w:val="00997B06"/>
    <w:rsid w:val="009A15C0"/>
    <w:rsid w:val="009A2DAB"/>
    <w:rsid w:val="009A3EDA"/>
    <w:rsid w:val="009B33B8"/>
    <w:rsid w:val="009B5B97"/>
    <w:rsid w:val="009C0161"/>
    <w:rsid w:val="009C381C"/>
    <w:rsid w:val="009C6CB7"/>
    <w:rsid w:val="009C7EB6"/>
    <w:rsid w:val="009E0991"/>
    <w:rsid w:val="009E5610"/>
    <w:rsid w:val="009F2A0C"/>
    <w:rsid w:val="009F2CC9"/>
    <w:rsid w:val="009F3237"/>
    <w:rsid w:val="009F48F7"/>
    <w:rsid w:val="00A04B60"/>
    <w:rsid w:val="00A10EAC"/>
    <w:rsid w:val="00A2487B"/>
    <w:rsid w:val="00A34852"/>
    <w:rsid w:val="00A36E75"/>
    <w:rsid w:val="00A4063D"/>
    <w:rsid w:val="00A4545F"/>
    <w:rsid w:val="00A46379"/>
    <w:rsid w:val="00A4755C"/>
    <w:rsid w:val="00A71BA0"/>
    <w:rsid w:val="00A71F48"/>
    <w:rsid w:val="00A73D4C"/>
    <w:rsid w:val="00A76C99"/>
    <w:rsid w:val="00A773B5"/>
    <w:rsid w:val="00A86B6E"/>
    <w:rsid w:val="00A87251"/>
    <w:rsid w:val="00A96BF3"/>
    <w:rsid w:val="00AA1D0F"/>
    <w:rsid w:val="00AA5DFE"/>
    <w:rsid w:val="00AB1B57"/>
    <w:rsid w:val="00AB7475"/>
    <w:rsid w:val="00AD002D"/>
    <w:rsid w:val="00AD7681"/>
    <w:rsid w:val="00AE2074"/>
    <w:rsid w:val="00B00113"/>
    <w:rsid w:val="00B04001"/>
    <w:rsid w:val="00B05143"/>
    <w:rsid w:val="00B07AA7"/>
    <w:rsid w:val="00B10D7B"/>
    <w:rsid w:val="00B13E5F"/>
    <w:rsid w:val="00B172AE"/>
    <w:rsid w:val="00B17F82"/>
    <w:rsid w:val="00B34207"/>
    <w:rsid w:val="00B4400C"/>
    <w:rsid w:val="00B52566"/>
    <w:rsid w:val="00B53487"/>
    <w:rsid w:val="00B5448E"/>
    <w:rsid w:val="00B55A2A"/>
    <w:rsid w:val="00B60F11"/>
    <w:rsid w:val="00B756A5"/>
    <w:rsid w:val="00B76608"/>
    <w:rsid w:val="00B804AA"/>
    <w:rsid w:val="00B8052E"/>
    <w:rsid w:val="00B836A9"/>
    <w:rsid w:val="00B87385"/>
    <w:rsid w:val="00B9158B"/>
    <w:rsid w:val="00B94B83"/>
    <w:rsid w:val="00B96B02"/>
    <w:rsid w:val="00BA2C6C"/>
    <w:rsid w:val="00BB293D"/>
    <w:rsid w:val="00BB29CD"/>
    <w:rsid w:val="00BD3C08"/>
    <w:rsid w:val="00BD4C60"/>
    <w:rsid w:val="00BD6A8D"/>
    <w:rsid w:val="00C002BF"/>
    <w:rsid w:val="00C126BD"/>
    <w:rsid w:val="00C20F13"/>
    <w:rsid w:val="00C34B09"/>
    <w:rsid w:val="00C35406"/>
    <w:rsid w:val="00C971A0"/>
    <w:rsid w:val="00CA2D3F"/>
    <w:rsid w:val="00CA7EB5"/>
    <w:rsid w:val="00CB03B2"/>
    <w:rsid w:val="00CB07BB"/>
    <w:rsid w:val="00CB1FCF"/>
    <w:rsid w:val="00CB7AF7"/>
    <w:rsid w:val="00CC1C8F"/>
    <w:rsid w:val="00CC45F8"/>
    <w:rsid w:val="00CC5C7F"/>
    <w:rsid w:val="00CD56C0"/>
    <w:rsid w:val="00CE51C3"/>
    <w:rsid w:val="00CF0521"/>
    <w:rsid w:val="00CF2E2E"/>
    <w:rsid w:val="00D01472"/>
    <w:rsid w:val="00D029C0"/>
    <w:rsid w:val="00D11987"/>
    <w:rsid w:val="00D231A4"/>
    <w:rsid w:val="00D32451"/>
    <w:rsid w:val="00D52375"/>
    <w:rsid w:val="00D53CAE"/>
    <w:rsid w:val="00D614D0"/>
    <w:rsid w:val="00D7058B"/>
    <w:rsid w:val="00D7205A"/>
    <w:rsid w:val="00D7549B"/>
    <w:rsid w:val="00D75EB6"/>
    <w:rsid w:val="00D824BD"/>
    <w:rsid w:val="00D92D52"/>
    <w:rsid w:val="00D936CA"/>
    <w:rsid w:val="00D93EDA"/>
    <w:rsid w:val="00DA566E"/>
    <w:rsid w:val="00DB2783"/>
    <w:rsid w:val="00DB7FE2"/>
    <w:rsid w:val="00DC5B7E"/>
    <w:rsid w:val="00DD0E27"/>
    <w:rsid w:val="00DF2648"/>
    <w:rsid w:val="00DF43D4"/>
    <w:rsid w:val="00DF4759"/>
    <w:rsid w:val="00DF61E0"/>
    <w:rsid w:val="00E010FA"/>
    <w:rsid w:val="00E13F21"/>
    <w:rsid w:val="00E24417"/>
    <w:rsid w:val="00E25B20"/>
    <w:rsid w:val="00E326FD"/>
    <w:rsid w:val="00E45677"/>
    <w:rsid w:val="00E5031C"/>
    <w:rsid w:val="00E53948"/>
    <w:rsid w:val="00E83671"/>
    <w:rsid w:val="00E9048E"/>
    <w:rsid w:val="00E92737"/>
    <w:rsid w:val="00E94A6D"/>
    <w:rsid w:val="00EA0358"/>
    <w:rsid w:val="00EA6E2D"/>
    <w:rsid w:val="00EB0942"/>
    <w:rsid w:val="00EB1FC1"/>
    <w:rsid w:val="00EB43D3"/>
    <w:rsid w:val="00EE240E"/>
    <w:rsid w:val="00EF59E9"/>
    <w:rsid w:val="00EF5B8C"/>
    <w:rsid w:val="00F006F8"/>
    <w:rsid w:val="00F010AC"/>
    <w:rsid w:val="00F01CF1"/>
    <w:rsid w:val="00F54022"/>
    <w:rsid w:val="00F5489B"/>
    <w:rsid w:val="00F64C90"/>
    <w:rsid w:val="00F91F3F"/>
    <w:rsid w:val="00FB10AE"/>
    <w:rsid w:val="00FB55E8"/>
    <w:rsid w:val="00FC300D"/>
    <w:rsid w:val="00FC6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787705"/>
    <w:pPr>
      <w:autoSpaceDE w:val="0"/>
      <w:autoSpaceDN w:val="0"/>
      <w:adjustRightInd w:val="0"/>
      <w:spacing w:after="0" w:line="240" w:lineRule="auto"/>
    </w:pPr>
    <w:rPr>
      <w:rFonts w:ascii="Times New Roman" w:eastAsiaTheme="minorEastAsia" w:hAnsi="Times New Roman" w:cs="Times New Roman"/>
      <w:color w:val="00000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3Y">
    <w:name w:val="N03Y"/>
    <w:basedOn w:val="Normal"/>
    <w:uiPriority w:val="99"/>
    <w:rsid w:val="00787705"/>
    <w:pPr>
      <w:spacing w:before="200" w:after="200"/>
      <w:jc w:val="center"/>
    </w:pPr>
    <w:rPr>
      <w:b/>
      <w:bCs/>
      <w:sz w:val="28"/>
      <w:szCs w:val="28"/>
    </w:rPr>
  </w:style>
  <w:style w:type="paragraph" w:customStyle="1" w:styleId="N01X">
    <w:name w:val="N01X"/>
    <w:basedOn w:val="Normal"/>
    <w:uiPriority w:val="99"/>
    <w:rsid w:val="00787705"/>
    <w:pPr>
      <w:spacing w:before="200" w:after="200"/>
      <w:jc w:val="center"/>
    </w:pPr>
    <w:rPr>
      <w:b/>
      <w:bCs/>
      <w:sz w:val="24"/>
      <w:szCs w:val="24"/>
    </w:rPr>
  </w:style>
  <w:style w:type="paragraph" w:customStyle="1" w:styleId="C30X">
    <w:name w:val="C30X"/>
    <w:basedOn w:val="Normal"/>
    <w:uiPriority w:val="99"/>
    <w:rsid w:val="00787705"/>
    <w:pPr>
      <w:spacing w:before="200" w:after="60"/>
      <w:jc w:val="center"/>
    </w:pPr>
    <w:rPr>
      <w:b/>
      <w:bCs/>
      <w:sz w:val="24"/>
      <w:szCs w:val="24"/>
    </w:rPr>
  </w:style>
  <w:style w:type="paragraph" w:customStyle="1" w:styleId="ODRX">
    <w:name w:val="ODRX"/>
    <w:basedOn w:val="Normal"/>
    <w:uiPriority w:val="99"/>
    <w:rsid w:val="00787705"/>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05Y">
    <w:name w:val="N05Y"/>
    <w:basedOn w:val="Normal"/>
    <w:uiPriority w:val="99"/>
    <w:rsid w:val="00787705"/>
    <w:pPr>
      <w:spacing w:before="60" w:after="200"/>
      <w:jc w:val="center"/>
    </w:pPr>
    <w:rPr>
      <w:b/>
      <w:bCs/>
      <w:sz w:val="24"/>
      <w:szCs w:val="24"/>
    </w:rPr>
  </w:style>
  <w:style w:type="paragraph" w:customStyle="1" w:styleId="T30X">
    <w:name w:val="T30X"/>
    <w:basedOn w:val="Normal"/>
    <w:uiPriority w:val="99"/>
    <w:rsid w:val="00787705"/>
    <w:pPr>
      <w:spacing w:before="60" w:after="60"/>
      <w:ind w:firstLine="283"/>
      <w:jc w:val="both"/>
    </w:pPr>
    <w:rPr>
      <w:sz w:val="22"/>
      <w:szCs w:val="22"/>
    </w:rPr>
  </w:style>
  <w:style w:type="paragraph" w:styleId="Header">
    <w:name w:val="header"/>
    <w:basedOn w:val="Normal"/>
    <w:link w:val="HeaderChar"/>
    <w:uiPriority w:val="99"/>
    <w:unhideWhenUsed/>
    <w:rsid w:val="00040D05"/>
    <w:pPr>
      <w:tabs>
        <w:tab w:val="center" w:pos="4680"/>
        <w:tab w:val="right" w:pos="9360"/>
      </w:tabs>
    </w:pPr>
  </w:style>
  <w:style w:type="character" w:customStyle="1" w:styleId="HeaderChar">
    <w:name w:val="Header Char"/>
    <w:basedOn w:val="DefaultParagraphFont"/>
    <w:link w:val="Header"/>
    <w:uiPriority w:val="99"/>
    <w:rsid w:val="00040D05"/>
    <w:rPr>
      <w:rFonts w:ascii="Times New Roman" w:eastAsiaTheme="minorEastAsia" w:hAnsi="Times New Roman" w:cs="Times New Roman"/>
      <w:color w:val="000000"/>
      <w:kern w:val="0"/>
      <w:sz w:val="20"/>
      <w:szCs w:val="20"/>
    </w:rPr>
  </w:style>
  <w:style w:type="paragraph" w:styleId="Footer">
    <w:name w:val="footer"/>
    <w:basedOn w:val="Normal"/>
    <w:link w:val="FooterChar"/>
    <w:uiPriority w:val="99"/>
    <w:unhideWhenUsed/>
    <w:rsid w:val="00040D05"/>
    <w:pPr>
      <w:tabs>
        <w:tab w:val="center" w:pos="4680"/>
        <w:tab w:val="right" w:pos="9360"/>
      </w:tabs>
    </w:pPr>
  </w:style>
  <w:style w:type="character" w:customStyle="1" w:styleId="FooterChar">
    <w:name w:val="Footer Char"/>
    <w:basedOn w:val="DefaultParagraphFont"/>
    <w:link w:val="Footer"/>
    <w:uiPriority w:val="99"/>
    <w:rsid w:val="00040D05"/>
    <w:rPr>
      <w:rFonts w:ascii="Times New Roman" w:eastAsiaTheme="minorEastAsia" w:hAnsi="Times New Roman" w:cs="Times New Roman"/>
      <w:color w:val="000000"/>
      <w:kern w:val="0"/>
      <w:sz w:val="20"/>
      <w:szCs w:val="20"/>
    </w:rPr>
  </w:style>
  <w:style w:type="paragraph" w:styleId="ListParagraph">
    <w:name w:val="List Paragraph"/>
    <w:basedOn w:val="Normal"/>
    <w:uiPriority w:val="34"/>
    <w:qFormat/>
    <w:rsid w:val="00693390"/>
    <w:pPr>
      <w:ind w:left="720"/>
      <w:contextualSpacing/>
    </w:pPr>
  </w:style>
  <w:style w:type="paragraph" w:styleId="BalloonText">
    <w:name w:val="Balloon Text"/>
    <w:basedOn w:val="Normal"/>
    <w:link w:val="BalloonTextChar"/>
    <w:uiPriority w:val="99"/>
    <w:semiHidden/>
    <w:unhideWhenUsed/>
    <w:rsid w:val="004377DB"/>
    <w:rPr>
      <w:rFonts w:ascii="Tahoma" w:hAnsi="Tahoma" w:cs="Tahoma"/>
      <w:sz w:val="16"/>
      <w:szCs w:val="16"/>
    </w:rPr>
  </w:style>
  <w:style w:type="character" w:customStyle="1" w:styleId="BalloonTextChar">
    <w:name w:val="Balloon Text Char"/>
    <w:basedOn w:val="DefaultParagraphFont"/>
    <w:link w:val="BalloonText"/>
    <w:uiPriority w:val="99"/>
    <w:semiHidden/>
    <w:rsid w:val="004377DB"/>
    <w:rPr>
      <w:rFonts w:ascii="Tahoma" w:eastAsiaTheme="minorEastAsia" w:hAnsi="Tahoma" w:cs="Tahoma"/>
      <w:color w:val="000000"/>
      <w:kern w:val="0"/>
      <w:sz w:val="16"/>
      <w:szCs w:val="16"/>
    </w:rPr>
  </w:style>
</w:styles>
</file>

<file path=word/webSettings.xml><?xml version="1.0" encoding="utf-8"?>
<w:webSettings xmlns:r="http://schemas.openxmlformats.org/officeDocument/2006/relationships" xmlns:w="http://schemas.openxmlformats.org/wordprocessingml/2006/main">
  <w:divs>
    <w:div w:id="843325359">
      <w:bodyDiv w:val="1"/>
      <w:marLeft w:val="0"/>
      <w:marRight w:val="0"/>
      <w:marTop w:val="0"/>
      <w:marBottom w:val="0"/>
      <w:divBdr>
        <w:top w:val="none" w:sz="0" w:space="0" w:color="auto"/>
        <w:left w:val="none" w:sz="0" w:space="0" w:color="auto"/>
        <w:bottom w:val="none" w:sz="0" w:space="0" w:color="auto"/>
        <w:right w:val="none" w:sz="0" w:space="0" w:color="auto"/>
      </w:divBdr>
    </w:div>
    <w:div w:id="857937081">
      <w:bodyDiv w:val="1"/>
      <w:marLeft w:val="0"/>
      <w:marRight w:val="0"/>
      <w:marTop w:val="0"/>
      <w:marBottom w:val="0"/>
      <w:divBdr>
        <w:top w:val="none" w:sz="0" w:space="0" w:color="auto"/>
        <w:left w:val="none" w:sz="0" w:space="0" w:color="auto"/>
        <w:bottom w:val="none" w:sz="0" w:space="0" w:color="auto"/>
        <w:right w:val="none" w:sz="0" w:space="0" w:color="auto"/>
      </w:divBdr>
    </w:div>
    <w:div w:id="21389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C083A-633F-4593-AEB2-9302BE3F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5352</Words>
  <Characters>30510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38267013803</dc:creator>
  <cp:lastModifiedBy>ivana.neskovic</cp:lastModifiedBy>
  <cp:revision>2</cp:revision>
  <cp:lastPrinted>2023-09-05T07:20:00Z</cp:lastPrinted>
  <dcterms:created xsi:type="dcterms:W3CDTF">2023-09-05T12:05:00Z</dcterms:created>
  <dcterms:modified xsi:type="dcterms:W3CDTF">2023-09-05T12:05:00Z</dcterms:modified>
</cp:coreProperties>
</file>