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60" w:rsidRDefault="005C1060" w:rsidP="00C1093D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:lang w:val="sr-Latn-CS"/>
        </w:rPr>
      </w:pPr>
    </w:p>
    <w:p w:rsidR="00C1093D" w:rsidRPr="00C1093D" w:rsidRDefault="00331AC3" w:rsidP="00C1093D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331AC3">
        <w:rPr>
          <w:rFonts w:ascii="Arial" w:eastAsia="Calibri" w:hAnsi="Arial" w:cs="Arial"/>
          <w:kern w:val="0"/>
          <w:sz w:val="24"/>
          <w:szCs w:val="24"/>
          <w:lang w:val="sr-Latn-CS"/>
        </w:rPr>
        <w:t>На основу члана 13 Закона о процјени утицаја на животну средину (</w:t>
      </w:r>
      <w:r w:rsidR="0049062B" w:rsidRPr="00331AC3">
        <w:rPr>
          <w:rFonts w:ascii="Arial" w:eastAsia="Calibri" w:hAnsi="Arial" w:cs="Arial"/>
          <w:kern w:val="0"/>
          <w:sz w:val="24"/>
          <w:szCs w:val="24"/>
          <w:lang w:val="sr-Latn-CS"/>
        </w:rPr>
        <w:t>''Сл</w:t>
      </w:r>
      <w:r w:rsidR="0049062B">
        <w:rPr>
          <w:rFonts w:ascii="Arial" w:eastAsia="Calibri" w:hAnsi="Arial" w:cs="Arial"/>
          <w:kern w:val="0"/>
          <w:sz w:val="24"/>
          <w:szCs w:val="24"/>
          <w:lang w:val="sr-Latn-CS"/>
        </w:rPr>
        <w:t>yжбени</w:t>
      </w:r>
      <w:r w:rsidR="0049062B" w:rsidRPr="00331AC3">
        <w:rPr>
          <w:rFonts w:ascii="Arial" w:eastAsia="Calibri" w:hAnsi="Arial" w:cs="Arial"/>
          <w:kern w:val="0"/>
          <w:sz w:val="24"/>
          <w:szCs w:val="24"/>
        </w:rPr>
        <w:t xml:space="preserve"> лист</w:t>
      </w:r>
      <w:r w:rsidR="0049062B"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Pr="00331AC3">
        <w:rPr>
          <w:rFonts w:ascii="Arial" w:eastAsia="Calibri" w:hAnsi="Arial" w:cs="Arial"/>
          <w:kern w:val="0"/>
          <w:sz w:val="24"/>
          <w:szCs w:val="24"/>
        </w:rPr>
        <w:t>Ц</w:t>
      </w:r>
      <w:r>
        <w:rPr>
          <w:rFonts w:ascii="Arial" w:eastAsia="Calibri" w:hAnsi="Arial" w:cs="Arial"/>
          <w:kern w:val="0"/>
          <w:sz w:val="24"/>
          <w:szCs w:val="24"/>
        </w:rPr>
        <w:t xml:space="preserve">pne </w:t>
      </w:r>
      <w:r w:rsidRPr="00331AC3">
        <w:rPr>
          <w:rFonts w:ascii="Arial" w:eastAsia="Calibri" w:hAnsi="Arial" w:cs="Arial"/>
          <w:kern w:val="0"/>
          <w:sz w:val="24"/>
          <w:szCs w:val="24"/>
        </w:rPr>
        <w:t>Г</w:t>
      </w:r>
      <w:r>
        <w:rPr>
          <w:rFonts w:ascii="Arial" w:eastAsia="Calibri" w:hAnsi="Arial" w:cs="Arial"/>
          <w:kern w:val="0"/>
          <w:sz w:val="24"/>
          <w:szCs w:val="24"/>
        </w:rPr>
        <w:t>ope</w:t>
      </w:r>
      <w:r w:rsidRPr="00331AC3">
        <w:rPr>
          <w:rFonts w:ascii="Arial" w:eastAsia="Calibri" w:hAnsi="Arial" w:cs="Arial"/>
          <w:kern w:val="0"/>
          <w:sz w:val="24"/>
          <w:szCs w:val="24"/>
        </w:rPr>
        <w:t>“, бр</w:t>
      </w:r>
      <w:r>
        <w:rPr>
          <w:rFonts w:ascii="Arial" w:eastAsia="Calibri" w:hAnsi="Arial" w:cs="Arial"/>
          <w:kern w:val="0"/>
          <w:sz w:val="24"/>
          <w:szCs w:val="24"/>
        </w:rPr>
        <w:t>oj 0</w:t>
      </w:r>
      <w:r w:rsidRPr="00331AC3">
        <w:rPr>
          <w:rFonts w:ascii="Arial" w:eastAsia="Calibri" w:hAnsi="Arial" w:cs="Arial"/>
          <w:kern w:val="0"/>
          <w:sz w:val="24"/>
          <w:szCs w:val="24"/>
        </w:rPr>
        <w:t>75</w:t>
      </w:r>
      <w:r w:rsidRPr="00331AC3">
        <w:rPr>
          <w:rFonts w:ascii="Arial" w:eastAsia="Calibri" w:hAnsi="Arial" w:cs="Arial"/>
          <w:kern w:val="0"/>
          <w:sz w:val="24"/>
          <w:szCs w:val="24"/>
          <w:lang w:val="hr-HR"/>
        </w:rPr>
        <w:t>/18</w:t>
      </w:r>
      <w:r w:rsidRPr="00331AC3">
        <w:rPr>
          <w:rFonts w:ascii="Arial" w:eastAsia="Calibri" w:hAnsi="Arial" w:cs="Arial"/>
          <w:kern w:val="0"/>
          <w:sz w:val="24"/>
          <w:szCs w:val="24"/>
          <w:lang w:val="sr-Latn-CS"/>
        </w:rPr>
        <w:t>)</w:t>
      </w:r>
      <w:r>
        <w:rPr>
          <w:rFonts w:ascii="Arial" w:eastAsia="Calibri" w:hAnsi="Arial" w:cs="Arial"/>
          <w:kern w:val="0"/>
          <w:sz w:val="24"/>
          <w:szCs w:val="24"/>
          <w:lang w:val="sr-Latn-CS"/>
        </w:rPr>
        <w:t>,</w:t>
      </w:r>
      <w:r w:rsidR="00C1093D"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="00C1093D" w:rsidRPr="00C1093D">
        <w:rPr>
          <w:rFonts w:ascii="Arial" w:eastAsia="Calibri" w:hAnsi="Arial" w:cs="Arial"/>
          <w:kern w:val="0"/>
          <w:sz w:val="24"/>
          <w:szCs w:val="24"/>
          <w:lang w:val="sr-Latn-CS"/>
        </w:rPr>
        <w:t>Секретаријат за уређење простора, заштиту животне средине и саобраћај Општине Зета</w:t>
      </w:r>
      <w:r w:rsidR="00C1093D">
        <w:rPr>
          <w:rFonts w:ascii="Arial" w:eastAsia="Calibri" w:hAnsi="Arial" w:cs="Arial"/>
          <w:kern w:val="0"/>
          <w:sz w:val="24"/>
          <w:szCs w:val="24"/>
          <w:lang w:val="sr-Latn-CS"/>
        </w:rPr>
        <w:t xml:space="preserve"> </w:t>
      </w:r>
    </w:p>
    <w:p w:rsidR="00331AC3" w:rsidRDefault="00331AC3" w:rsidP="006F4DD2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:lang w:val="sr-Latn-CS"/>
        </w:rPr>
      </w:pPr>
    </w:p>
    <w:p w:rsidR="00232AD3" w:rsidRPr="00331AC3" w:rsidRDefault="00232AD3" w:rsidP="006F4DD2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:lang w:val="sr-Latn-CS"/>
        </w:rPr>
      </w:pPr>
    </w:p>
    <w:p w:rsidR="00331AC3" w:rsidRPr="00331AC3" w:rsidRDefault="00331AC3" w:rsidP="00331AC3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val="sr-Latn-CS"/>
        </w:rPr>
      </w:pPr>
      <w:r w:rsidRPr="00331AC3">
        <w:rPr>
          <w:rFonts w:ascii="Arial" w:eastAsia="Calibri" w:hAnsi="Arial" w:cs="Arial"/>
          <w:b/>
          <w:bCs/>
          <w:kern w:val="0"/>
          <w:sz w:val="24"/>
          <w:szCs w:val="24"/>
          <w:lang w:val="sr-Latn-CS"/>
        </w:rPr>
        <w:t>ОБАВЈЕШТАВА</w:t>
      </w:r>
    </w:p>
    <w:p w:rsidR="00331AC3" w:rsidRPr="00E909F4" w:rsidRDefault="00331AC3" w:rsidP="006F4DD2">
      <w:pPr>
        <w:spacing w:after="0" w:line="276" w:lineRule="auto"/>
        <w:jc w:val="center"/>
        <w:rPr>
          <w:rFonts w:ascii="Arial" w:eastAsia="Calibri" w:hAnsi="Arial" w:cs="Arial"/>
          <w:bCs/>
          <w:kern w:val="0"/>
          <w:sz w:val="24"/>
          <w:szCs w:val="24"/>
          <w:lang w:val="sr-Latn-CS"/>
        </w:rPr>
      </w:pPr>
      <w:r w:rsidRPr="00E909F4">
        <w:rPr>
          <w:rFonts w:ascii="Arial" w:eastAsia="Calibri" w:hAnsi="Arial" w:cs="Arial"/>
          <w:bCs/>
          <w:kern w:val="0"/>
          <w:sz w:val="24"/>
          <w:szCs w:val="24"/>
          <w:lang w:val="sr-Latn-CS"/>
        </w:rPr>
        <w:t>заинтересовану јавност</w:t>
      </w:r>
    </w:p>
    <w:p w:rsidR="00331AC3" w:rsidRDefault="00331AC3" w:rsidP="006F4DD2">
      <w:pPr>
        <w:spacing w:after="0" w:line="276" w:lineRule="auto"/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</w:pPr>
    </w:p>
    <w:p w:rsidR="00E909F4" w:rsidRPr="00331AC3" w:rsidRDefault="00E909F4" w:rsidP="006F4DD2">
      <w:pPr>
        <w:spacing w:after="0" w:line="276" w:lineRule="auto"/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</w:pPr>
    </w:p>
    <w:p w:rsidR="00537717" w:rsidRDefault="00331AC3" w:rsidP="006F4DD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/>
        </w:rPr>
      </w:pP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да је носилац пројекта </w:t>
      </w:r>
      <w:r w:rsidR="0049062B" w:rsidRPr="00037E38">
        <w:rPr>
          <w:rFonts w:ascii="Arial" w:eastAsia="Calibri" w:hAnsi="Arial" w:cs="Arial"/>
          <w:i/>
          <w:iCs/>
          <w:color w:val="262626"/>
          <w:kern w:val="0"/>
          <w:sz w:val="24"/>
          <w:szCs w:val="24"/>
          <w:lang/>
        </w:rPr>
        <w:t>„Višnjić Komerc“</w:t>
      </w:r>
      <w:r w:rsidR="00232AD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д.о.о. </w:t>
      </w:r>
      <w:r w:rsidR="00C1093D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Подгорица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поднио захтјев за одлучивање о потреби израде елабората процјен</w:t>
      </w:r>
      <w:r w:rsidR="00537717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e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утицаја</w:t>
      </w:r>
      <w:r w:rsidR="00537717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</w:t>
      </w:r>
      <w:r w:rsidR="00DE0A47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пројекта „Проширења капацитета постојеће фарме кока носиља“</w:t>
      </w:r>
      <w:r w:rsidR="00DE0A47"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</w:t>
      </w:r>
      <w:r w:rsidR="00DE0A47">
        <w:rPr>
          <w:rFonts w:ascii="Arial" w:eastAsia="Calibri" w:hAnsi="Arial" w:cs="Arial"/>
          <w:color w:val="000000"/>
          <w:kern w:val="0"/>
          <w:sz w:val="24"/>
          <w:szCs w:val="24"/>
          <w:lang/>
        </w:rPr>
        <w:t>на животну средину, планираног на катастарским</w:t>
      </w:r>
      <w:r w:rsidR="0049062B">
        <w:rPr>
          <w:rFonts w:ascii="Arial" w:eastAsia="Calibri" w:hAnsi="Arial" w:cs="Arial"/>
          <w:color w:val="000000"/>
          <w:kern w:val="0"/>
          <w:sz w:val="24"/>
          <w:szCs w:val="24"/>
          <w:lang/>
        </w:rPr>
        <w:t xml:space="preserve"> парцелама</w:t>
      </w:r>
      <w:r w:rsidR="00537717">
        <w:rPr>
          <w:rFonts w:ascii="Arial" w:eastAsia="Calibri" w:hAnsi="Arial" w:cs="Arial"/>
          <w:color w:val="000000"/>
          <w:kern w:val="0"/>
          <w:sz w:val="24"/>
          <w:szCs w:val="24"/>
          <w:lang/>
        </w:rPr>
        <w:t xml:space="preserve"> 1545 i 1546 </w:t>
      </w:r>
      <w:r w:rsidRPr="00331AC3">
        <w:rPr>
          <w:rFonts w:ascii="Arial" w:eastAsia="Calibri" w:hAnsi="Arial" w:cs="Arial"/>
          <w:color w:val="000000"/>
          <w:kern w:val="0"/>
          <w:sz w:val="24"/>
          <w:szCs w:val="24"/>
          <w:lang/>
        </w:rPr>
        <w:t xml:space="preserve"> КО </w:t>
      </w:r>
      <w:r w:rsidR="00DE0A47">
        <w:rPr>
          <w:rFonts w:ascii="Arial" w:eastAsia="Calibri" w:hAnsi="Arial" w:cs="Arial"/>
          <w:color w:val="000000"/>
          <w:kern w:val="0"/>
          <w:sz w:val="24"/>
          <w:szCs w:val="24"/>
          <w:lang/>
        </w:rPr>
        <w:t>Матагужи,</w:t>
      </w:r>
      <w:r w:rsidR="00DD44BD">
        <w:rPr>
          <w:rFonts w:ascii="Arial" w:eastAsia="Calibri" w:hAnsi="Arial" w:cs="Arial"/>
          <w:color w:val="000000"/>
          <w:kern w:val="0"/>
          <w:sz w:val="24"/>
          <w:szCs w:val="24"/>
          <w:lang/>
        </w:rPr>
        <w:t xml:space="preserve"> </w:t>
      </w:r>
      <w:r w:rsidR="00B77737">
        <w:rPr>
          <w:rFonts w:ascii="Arial" w:eastAsia="Calibri" w:hAnsi="Arial" w:cs="Arial"/>
          <w:color w:val="000000"/>
          <w:kern w:val="0"/>
          <w:sz w:val="24"/>
          <w:szCs w:val="24"/>
          <w:lang/>
        </w:rPr>
        <w:t>насеље Матагужи,</w:t>
      </w:r>
      <w:r w:rsidRPr="00331AC3">
        <w:rPr>
          <w:rFonts w:ascii="Arial" w:eastAsia="Calibri" w:hAnsi="Arial" w:cs="Arial"/>
          <w:color w:val="000000"/>
          <w:kern w:val="0"/>
          <w:sz w:val="24"/>
          <w:szCs w:val="24"/>
          <w:lang/>
        </w:rPr>
        <w:t xml:space="preserve"> захват ПУП - а Главног града Подгорица</w:t>
      </w:r>
      <w:r w:rsidR="00537717">
        <w:rPr>
          <w:rFonts w:ascii="Arial" w:eastAsia="Calibri" w:hAnsi="Arial" w:cs="Arial"/>
          <w:color w:val="000000"/>
          <w:kern w:val="0"/>
          <w:sz w:val="24"/>
          <w:szCs w:val="24"/>
          <w:lang/>
        </w:rPr>
        <w:t>.</w:t>
      </w:r>
    </w:p>
    <w:p w:rsidR="00331AC3" w:rsidRPr="00331AC3" w:rsidRDefault="00EC01A6" w:rsidP="006F4DD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262626"/>
          <w:kern w:val="0"/>
          <w:sz w:val="24"/>
          <w:szCs w:val="24"/>
          <w:lang/>
        </w:rPr>
      </w:pP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Захтјев са </w:t>
      </w:r>
      <w:r w:rsidR="00037E38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пратећом 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документацијом</w:t>
      </w:r>
      <w:r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биће доступан јавности у просторијама </w:t>
      </w:r>
      <w:r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Секретаријата за уређење простора, заштиту животне средине и саобраћај</w:t>
      </w:r>
      <w:r w:rsidR="00DE0A47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,</w:t>
      </w:r>
      <w:r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</w:t>
      </w:r>
      <w:r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канцеларија 11, Главна градска улица 89 Анови, 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сваког радног дана у термину од </w:t>
      </w:r>
      <w:r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8:30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до 15</w:t>
      </w:r>
      <w:r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:30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</w:t>
      </w:r>
      <w:r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h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, у </w:t>
      </w:r>
      <w:r w:rsidR="0049062B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периоду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 од пет радних дана</w:t>
      </w:r>
      <w:r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 xml:space="preserve">, </w:t>
      </w: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/>
        </w:rPr>
        <w:t>од дана објављивања овог обавјештења.</w:t>
      </w:r>
    </w:p>
    <w:p w:rsidR="00331AC3" w:rsidRPr="00331AC3" w:rsidRDefault="00331AC3" w:rsidP="006F4DD2">
      <w:pPr>
        <w:spacing w:after="0" w:line="276" w:lineRule="auto"/>
        <w:jc w:val="both"/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</w:pPr>
    </w:p>
    <w:p w:rsidR="00331AC3" w:rsidRDefault="00331AC3" w:rsidP="006F4DD2">
      <w:pPr>
        <w:spacing w:after="0" w:line="276" w:lineRule="auto"/>
        <w:jc w:val="both"/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</w:pPr>
      <w:r w:rsidRPr="00331AC3"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  <w:t xml:space="preserve">Примједбе и мишљења у писаној форми, могу се доставити на адресу овог органа, као и на </w:t>
      </w:r>
      <w:r w:rsidRPr="00037E38">
        <w:rPr>
          <w:rFonts w:ascii="Arial" w:eastAsia="Calibri" w:hAnsi="Arial" w:cs="Arial"/>
          <w:i/>
          <w:iCs/>
          <w:color w:val="262626"/>
          <w:kern w:val="0"/>
          <w:sz w:val="24"/>
          <w:szCs w:val="24"/>
          <w:lang w:val="sr-Latn-CS"/>
        </w:rPr>
        <w:t>е-</w:t>
      </w:r>
      <w:r w:rsidR="00DE0A47" w:rsidRPr="00037E38">
        <w:rPr>
          <w:rFonts w:ascii="Arial" w:eastAsia="Calibri" w:hAnsi="Arial" w:cs="Arial"/>
          <w:i/>
          <w:iCs/>
          <w:color w:val="262626"/>
          <w:kern w:val="0"/>
          <w:sz w:val="24"/>
          <w:szCs w:val="24"/>
          <w:lang w:val="sr-Latn-CS"/>
        </w:rPr>
        <w:t>mail</w:t>
      </w:r>
      <w:r w:rsidR="00DE0A47"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  <w:t>:</w:t>
      </w:r>
      <w:r w:rsidR="00EC01A6"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  <w:t xml:space="preserve"> </w:t>
      </w:r>
      <w:hyperlink r:id="rId4" w:history="1">
        <w:r w:rsidR="00DE0A47" w:rsidRPr="00752D1C">
          <w:rPr>
            <w:rStyle w:val="Hyperlink"/>
            <w:rFonts w:ascii="Arial" w:eastAsia="Calibri" w:hAnsi="Arial" w:cs="Arial"/>
            <w:kern w:val="0"/>
            <w:sz w:val="24"/>
            <w:szCs w:val="24"/>
            <w:lang w:val="sr-Latn-CS"/>
          </w:rPr>
          <w:t>milanka.baljevic@podgorica.me</w:t>
        </w:r>
      </w:hyperlink>
      <w:r w:rsidR="00EC01A6"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  <w:t>.</w:t>
      </w:r>
    </w:p>
    <w:p w:rsidR="00DE0A47" w:rsidRPr="00331AC3" w:rsidRDefault="00DE0A47" w:rsidP="006F4DD2">
      <w:pPr>
        <w:spacing w:after="0" w:line="276" w:lineRule="auto"/>
        <w:jc w:val="both"/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</w:pPr>
    </w:p>
    <w:p w:rsidR="00331AC3" w:rsidRPr="00331AC3" w:rsidRDefault="00331AC3" w:rsidP="006F4DD2">
      <w:pPr>
        <w:spacing w:after="0" w:line="276" w:lineRule="auto"/>
        <w:jc w:val="both"/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</w:pPr>
    </w:p>
    <w:p w:rsidR="00331AC3" w:rsidRPr="00331AC3" w:rsidRDefault="00331AC3" w:rsidP="006F4DD2">
      <w:pPr>
        <w:spacing w:after="0" w:line="276" w:lineRule="auto"/>
        <w:ind w:firstLine="720"/>
        <w:jc w:val="both"/>
        <w:rPr>
          <w:rFonts w:ascii="Arial" w:eastAsia="Calibri" w:hAnsi="Arial" w:cs="Arial"/>
          <w:color w:val="262626"/>
          <w:kern w:val="0"/>
          <w:sz w:val="24"/>
          <w:szCs w:val="24"/>
          <w:lang w:val="sr-Latn-CS"/>
        </w:rPr>
      </w:pPr>
    </w:p>
    <w:p w:rsidR="00331AC3" w:rsidRPr="00331AC3" w:rsidRDefault="00331AC3" w:rsidP="006F4DD2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</w:rPr>
      </w:pPr>
    </w:p>
    <w:p w:rsidR="003A2F5F" w:rsidRDefault="003A2F5F"/>
    <w:sectPr w:rsidR="003A2F5F" w:rsidSect="00035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E2E"/>
    <w:rsid w:val="00035047"/>
    <w:rsid w:val="00037E38"/>
    <w:rsid w:val="00232AD3"/>
    <w:rsid w:val="00331AC3"/>
    <w:rsid w:val="00372D28"/>
    <w:rsid w:val="003A2F5F"/>
    <w:rsid w:val="004563F6"/>
    <w:rsid w:val="0049062B"/>
    <w:rsid w:val="00537717"/>
    <w:rsid w:val="005C1060"/>
    <w:rsid w:val="006C7B53"/>
    <w:rsid w:val="00756E2E"/>
    <w:rsid w:val="0094668D"/>
    <w:rsid w:val="00B77737"/>
    <w:rsid w:val="00C1093D"/>
    <w:rsid w:val="00DD44BD"/>
    <w:rsid w:val="00DE0A47"/>
    <w:rsid w:val="00E909F4"/>
    <w:rsid w:val="00EC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A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0A4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ka.balje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Baljevic</dc:creator>
  <cp:lastModifiedBy>ivana.neskovic</cp:lastModifiedBy>
  <cp:revision>2</cp:revision>
  <dcterms:created xsi:type="dcterms:W3CDTF">2023-06-07T07:17:00Z</dcterms:created>
  <dcterms:modified xsi:type="dcterms:W3CDTF">2023-06-07T07:17:00Z</dcterms:modified>
</cp:coreProperties>
</file>